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3.xml" ContentType="application/vnd.ms-office.classificationlabels+xml"/>
  <Override PartName="/docMetadata/LabelInfo8.xml" ContentType="application/vnd.ms-office.classificationlabels+xml"/>
  <Override PartName="/docMetadata/LabelInfo13.xml" ContentType="application/vnd.ms-office.classificationlabels+xml"/>
  <Override PartName="/docMetadata/LabelInfo16.xml" ContentType="application/vnd.ms-office.classificationlabels+xml"/>
  <Override PartName="/docMetadata/LabelInfo2.xml" ContentType="application/vnd.ms-office.classificationlabels+xml"/>
  <Override PartName="/docMetadata/LabelInfo7.xml" ContentType="application/vnd.ms-office.classificationlabels+xml"/>
  <Override PartName="/docMetadata/LabelInfo12.xml" ContentType="application/vnd.ms-office.classificationlabels+xml"/>
  <Override PartName="/docMetadata/LabelInfo11.xml" ContentType="application/vnd.ms-office.classificationlabels+xml"/>
  <Override PartName="/docMetadata/LabelInfo15.xml" ContentType="application/vnd.ms-office.classificationlabels+xml"/>
  <Override PartName="/docMetadata/LabelInfo1.xml" ContentType="application/vnd.ms-office.classificationlabels+xml"/>
  <Override PartName="/docMetadata/LabelInfo6.xml" ContentType="application/vnd.ms-office.classificationlabels+xml"/>
  <Override PartName="/docMetadata/LabelInfo0.xml" ContentType="application/vnd.ms-office.classificationlabels+xml"/>
  <Override PartName="/docMetadata/LabelInfo10.xml" ContentType="application/vnd.ms-office.classificationlabels+xml"/>
  <Override PartName="/docMetadata/LabelInfo.xml" ContentType="application/vnd.ms-office.classificationlabels+xml"/>
  <Override PartName="/docMetadata/LabelInfo5.xml" ContentType="application/vnd.ms-office.classificationlabels+xml"/>
  <Override PartName="/docMetadata/LabelInfo14.xml" ContentType="application/vnd.ms-office.classificationlabels+xml"/>
  <Override PartName="/docMetadata/LabelInfo9.xml" ContentType="application/vnd.ms-office.classificationlabels+xml"/>
  <Override PartName="/docMetadata/LabelInfo4.xml" ContentType="application/vnd.ms-office.classificationlabels+xml"/>
</Types>
</file>

<file path=_rels/.rels><?xml version="1.0" encoding="UTF-8" standalone="yes"?>
<Relationships xmlns="http://schemas.openxmlformats.org/package/2006/relationships"><Relationship Id="rId8" Type="http://schemas.microsoft.com/office/2020/02/relationships/classificationlabels" Target="docMetadata/LabelInfo3.xml"/><Relationship Id="rId13" Type="http://schemas.microsoft.com/office/2020/02/relationships/classificationlabels" Target="docMetadata/LabelInfo8.xml"/><Relationship Id="rId18" Type="http://schemas.microsoft.com/office/2020/02/relationships/classificationlabels" Target="docMetadata/LabelInfo13.xml"/><Relationship Id="rId3" Type="http://schemas.openxmlformats.org/officeDocument/2006/relationships/extended-properties" Target="docProps/app.xml"/><Relationship Id="rId21" Type="http://schemas.microsoft.com/office/2020/02/relationships/classificationlabels" Target="docMetadata/LabelInfo16.xml"/><Relationship Id="rId7" Type="http://schemas.microsoft.com/office/2020/02/relationships/classificationlabels" Target="docMetadata/LabelInfo2.xml"/><Relationship Id="rId12" Type="http://schemas.microsoft.com/office/2020/02/relationships/classificationlabels" Target="docMetadata/LabelInfo7.xml"/><Relationship Id="rId17" Type="http://schemas.microsoft.com/office/2020/02/relationships/classificationlabels" Target="docMetadata/LabelInfo12.xml"/><Relationship Id="rId2" Type="http://schemas.openxmlformats.org/package/2006/relationships/metadata/core-properties" Target="docProps/core.xml"/><Relationship Id="rId16" Type="http://schemas.microsoft.com/office/2020/02/relationships/classificationlabels" Target="docMetadata/LabelInfo11.xml"/><Relationship Id="rId20" Type="http://schemas.microsoft.com/office/2020/02/relationships/classificationlabels" Target="docMetadata/LabelInfo15.xml"/><Relationship Id="rId1" Type="http://schemas.openxmlformats.org/officeDocument/2006/relationships/officeDocument" Target="word/document.xml"/><Relationship Id="rId6" Type="http://schemas.microsoft.com/office/2020/02/relationships/classificationlabels" Target="docMetadata/LabelInfo1.xml"/><Relationship Id="rId11" Type="http://schemas.microsoft.com/office/2020/02/relationships/classificationlabels" Target="docMetadata/LabelInfo6.xml"/><Relationship Id="rId5" Type="http://schemas.microsoft.com/office/2020/02/relationships/classificationlabels" Target="docMetadata/LabelInfo0.xml"/><Relationship Id="rId15" Type="http://schemas.microsoft.com/office/2020/02/relationships/classificationlabels" Target="docMetadata/LabelInfo10.xml"/><Relationship Id="rId19" Type="http://schemas.microsoft.com/office/2020/02/relationships/classificationlabels" Target="docMetadata/LabelInfo.xml"/><Relationship Id="rId10" Type="http://schemas.microsoft.com/office/2020/02/relationships/classificationlabels" Target="docMetadata/LabelInfo5.xml"/><Relationship Id="rId14" Type="http://schemas.microsoft.com/office/2020/02/relationships/classificationlabels" Target="docMetadata/LabelInfo14.xml"/><Relationship Id="rId9" Type="http://schemas.microsoft.com/office/2020/02/relationships/classificationlabels" Target="docMetadata/LabelInfo9.xml"/><Relationship Id="rId4" Type="http://schemas.microsoft.com/office/2020/02/relationships/classificationlabels" Target="docMetadata/LabelInfo4.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89EE0" w14:textId="77777777" w:rsidR="007245B9" w:rsidRDefault="00AF1F9A">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0C629867" wp14:editId="3D7D5B32">
            <wp:simplePos x="0" y="0"/>
            <wp:positionH relativeFrom="column">
              <wp:posOffset>-904875</wp:posOffset>
            </wp:positionH>
            <wp:positionV relativeFrom="paragraph">
              <wp:posOffset>6350</wp:posOffset>
            </wp:positionV>
            <wp:extent cx="2051050" cy="2416175"/>
            <wp:effectExtent l="0" t="0" r="6350" b="317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1113ADED" w14:textId="77777777" w:rsidR="007245B9" w:rsidRDefault="00AF1F9A">
      <w:pPr>
        <w:jc w:val="center"/>
        <w:rPr>
          <w:rFonts w:ascii="Arial" w:eastAsia="Arial" w:hAnsi="Arial" w:cs="Arial"/>
          <w:sz w:val="72"/>
          <w:szCs w:val="72"/>
        </w:rPr>
      </w:pPr>
      <w:r>
        <w:rPr>
          <w:rFonts w:ascii="Arial" w:eastAsia="Arial" w:hAnsi="Arial" w:cs="Arial"/>
          <w:sz w:val="72"/>
          <w:szCs w:val="72"/>
        </w:rPr>
        <w:t>Supplemental Guide:</w:t>
      </w:r>
    </w:p>
    <w:p w14:paraId="68157EA1" w14:textId="77777777" w:rsidR="00045898" w:rsidRDefault="00045898">
      <w:pPr>
        <w:jc w:val="center"/>
        <w:rPr>
          <w:rFonts w:ascii="Arial" w:hAnsi="Arial" w:cs="Arial"/>
          <w:sz w:val="72"/>
          <w:szCs w:val="72"/>
        </w:rPr>
      </w:pPr>
      <w:r w:rsidRPr="00045898">
        <w:rPr>
          <w:noProof/>
          <w:sz w:val="72"/>
          <w:szCs w:val="72"/>
        </w:rPr>
        <w:drawing>
          <wp:anchor distT="0" distB="0" distL="114300" distR="114300" simplePos="0" relativeHeight="251658241" behindDoc="1" locked="0" layoutInCell="1" hidden="0" allowOverlap="1" wp14:anchorId="0D205459" wp14:editId="1ABB8CE9">
            <wp:simplePos x="0" y="0"/>
            <wp:positionH relativeFrom="margin">
              <wp:posOffset>2594610</wp:posOffset>
            </wp:positionH>
            <wp:positionV relativeFrom="paragraph">
              <wp:posOffset>1002665</wp:posOffset>
            </wp:positionV>
            <wp:extent cx="3179445" cy="4114800"/>
            <wp:effectExtent l="0" t="0" r="0" b="0"/>
            <wp:wrapTight wrapText="bothSides">
              <wp:wrapPolygon edited="0">
                <wp:start x="9836" y="3000"/>
                <wp:lineTo x="6859" y="9600"/>
                <wp:lineTo x="3883" y="11200"/>
                <wp:lineTo x="3235" y="11700"/>
                <wp:lineTo x="1941" y="12800"/>
                <wp:lineTo x="1812" y="13300"/>
                <wp:lineTo x="1812" y="14900"/>
                <wp:lineTo x="8153" y="16000"/>
                <wp:lineTo x="10742" y="16000"/>
                <wp:lineTo x="4012" y="16600"/>
                <wp:lineTo x="3235" y="16800"/>
                <wp:lineTo x="3235" y="17600"/>
                <wp:lineTo x="2588" y="18300"/>
                <wp:lineTo x="2847" y="18400"/>
                <wp:lineTo x="6471" y="18600"/>
                <wp:lineTo x="10354" y="18600"/>
                <wp:lineTo x="17083" y="18400"/>
                <wp:lineTo x="17730" y="18200"/>
                <wp:lineTo x="17083" y="17600"/>
                <wp:lineTo x="17601" y="16800"/>
                <wp:lineTo x="16954" y="16600"/>
                <wp:lineTo x="10742" y="16000"/>
                <wp:lineTo x="12812" y="16000"/>
                <wp:lineTo x="18507" y="14800"/>
                <wp:lineTo x="18507" y="13300"/>
                <wp:lineTo x="18377" y="12800"/>
                <wp:lineTo x="17083" y="11700"/>
                <wp:lineTo x="16436" y="11200"/>
                <wp:lineTo x="13460" y="9600"/>
                <wp:lineTo x="11130" y="4800"/>
                <wp:lineTo x="10483" y="3000"/>
                <wp:lineTo x="9836" y="3000"/>
              </wp:wrapPolygon>
            </wp:wrapTight>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179445" cy="4114800"/>
                    </a:xfrm>
                    <a:prstGeom prst="rect">
                      <a:avLst/>
                    </a:prstGeom>
                    <a:ln/>
                  </pic:spPr>
                </pic:pic>
              </a:graphicData>
            </a:graphic>
          </wp:anchor>
        </w:drawing>
      </w:r>
      <w:r w:rsidRPr="00045898">
        <w:rPr>
          <w:rFonts w:ascii="Arial" w:hAnsi="Arial" w:cs="Arial"/>
          <w:sz w:val="72"/>
          <w:szCs w:val="72"/>
        </w:rPr>
        <w:t xml:space="preserve">Advanced Heart Failure </w:t>
      </w:r>
    </w:p>
    <w:p w14:paraId="3B041991" w14:textId="02B4AB1F" w:rsidR="007245B9" w:rsidRPr="00045898" w:rsidRDefault="00045898">
      <w:pPr>
        <w:jc w:val="center"/>
        <w:rPr>
          <w:rFonts w:ascii="Arial" w:eastAsia="Arial" w:hAnsi="Arial" w:cs="Arial"/>
          <w:sz w:val="72"/>
          <w:szCs w:val="72"/>
        </w:rPr>
      </w:pPr>
      <w:r w:rsidRPr="00045898">
        <w:rPr>
          <w:rFonts w:ascii="Arial" w:hAnsi="Arial" w:cs="Arial"/>
          <w:sz w:val="72"/>
          <w:szCs w:val="72"/>
        </w:rPr>
        <w:t>and Transplant Cardiology</w:t>
      </w:r>
      <w:r w:rsidRPr="00045898">
        <w:rPr>
          <w:noProof/>
          <w:sz w:val="72"/>
          <w:szCs w:val="72"/>
        </w:rPr>
        <w:t xml:space="preserve"> </w:t>
      </w:r>
    </w:p>
    <w:p w14:paraId="2755998F" w14:textId="77777777" w:rsidR="007245B9" w:rsidRDefault="007245B9">
      <w:pPr>
        <w:rPr>
          <w:rFonts w:ascii="Arial" w:eastAsia="Arial" w:hAnsi="Arial" w:cs="Arial"/>
        </w:rPr>
      </w:pPr>
    </w:p>
    <w:p w14:paraId="19F0BA2D" w14:textId="77777777" w:rsidR="007245B9" w:rsidRDefault="007245B9">
      <w:pPr>
        <w:rPr>
          <w:rFonts w:ascii="Arial" w:eastAsia="Arial" w:hAnsi="Arial" w:cs="Arial"/>
        </w:rPr>
      </w:pPr>
    </w:p>
    <w:p w14:paraId="4322FECE" w14:textId="77777777" w:rsidR="007245B9" w:rsidRDefault="007245B9">
      <w:pPr>
        <w:rPr>
          <w:rFonts w:ascii="Arial" w:eastAsia="Arial" w:hAnsi="Arial" w:cs="Arial"/>
        </w:rPr>
      </w:pPr>
    </w:p>
    <w:p w14:paraId="3095EFFE" w14:textId="77777777" w:rsidR="007245B9" w:rsidRDefault="007245B9">
      <w:pPr>
        <w:rPr>
          <w:rFonts w:ascii="Arial" w:eastAsia="Arial" w:hAnsi="Arial" w:cs="Arial"/>
        </w:rPr>
      </w:pPr>
    </w:p>
    <w:p w14:paraId="03249DDF" w14:textId="77777777" w:rsidR="007245B9" w:rsidRDefault="007245B9">
      <w:pPr>
        <w:rPr>
          <w:rFonts w:ascii="Arial" w:eastAsia="Arial" w:hAnsi="Arial" w:cs="Arial"/>
        </w:rPr>
      </w:pPr>
    </w:p>
    <w:p w14:paraId="2EC92923" w14:textId="77777777" w:rsidR="007245B9" w:rsidRDefault="007245B9">
      <w:pPr>
        <w:rPr>
          <w:rFonts w:ascii="Arial" w:eastAsia="Arial" w:hAnsi="Arial" w:cs="Arial"/>
        </w:rPr>
      </w:pPr>
    </w:p>
    <w:p w14:paraId="763BF53C" w14:textId="77777777" w:rsidR="007245B9" w:rsidRDefault="007245B9">
      <w:pPr>
        <w:rPr>
          <w:rFonts w:ascii="Arial" w:eastAsia="Arial" w:hAnsi="Arial" w:cs="Arial"/>
        </w:rPr>
      </w:pPr>
    </w:p>
    <w:p w14:paraId="753C079D" w14:textId="77777777" w:rsidR="007245B9" w:rsidRDefault="007245B9">
      <w:pPr>
        <w:rPr>
          <w:rFonts w:ascii="Arial" w:eastAsia="Arial" w:hAnsi="Arial" w:cs="Arial"/>
        </w:rPr>
      </w:pPr>
    </w:p>
    <w:p w14:paraId="1AFD05F4" w14:textId="50C76B38" w:rsidR="007245B9" w:rsidRDefault="007245B9" w:rsidP="006E74C7">
      <w:pPr>
        <w:tabs>
          <w:tab w:val="left" w:pos="2580"/>
        </w:tabs>
        <w:rPr>
          <w:rFonts w:ascii="Arial" w:eastAsia="Arial" w:hAnsi="Arial" w:cs="Arial"/>
        </w:rPr>
      </w:pPr>
    </w:p>
    <w:p w14:paraId="77DA151D" w14:textId="77777777" w:rsidR="007245B9" w:rsidRDefault="007245B9">
      <w:pPr>
        <w:rPr>
          <w:rFonts w:ascii="Arial" w:eastAsia="Arial" w:hAnsi="Arial" w:cs="Arial"/>
        </w:rPr>
      </w:pPr>
    </w:p>
    <w:p w14:paraId="0468F193" w14:textId="77777777" w:rsidR="007245B9" w:rsidRDefault="007245B9">
      <w:pPr>
        <w:rPr>
          <w:rFonts w:ascii="Arial" w:eastAsia="Arial" w:hAnsi="Arial" w:cs="Arial"/>
        </w:rPr>
      </w:pPr>
    </w:p>
    <w:p w14:paraId="49084794" w14:textId="77777777" w:rsidR="007245B9" w:rsidRDefault="007245B9">
      <w:pPr>
        <w:rPr>
          <w:rFonts w:ascii="Arial" w:eastAsia="Arial" w:hAnsi="Arial" w:cs="Arial"/>
        </w:rPr>
      </w:pPr>
    </w:p>
    <w:p w14:paraId="5DAED4ED" w14:textId="77777777" w:rsidR="007245B9" w:rsidRDefault="007245B9">
      <w:pPr>
        <w:rPr>
          <w:rFonts w:ascii="Arial" w:eastAsia="Arial" w:hAnsi="Arial" w:cs="Arial"/>
        </w:rPr>
      </w:pPr>
    </w:p>
    <w:p w14:paraId="7F1F26E9" w14:textId="27682704" w:rsidR="007245B9" w:rsidRDefault="00B76551">
      <w:pPr>
        <w:jc w:val="center"/>
        <w:rPr>
          <w:rFonts w:ascii="Arial" w:eastAsia="Arial" w:hAnsi="Arial" w:cs="Arial"/>
        </w:rPr>
      </w:pPr>
      <w:r>
        <w:rPr>
          <w:rFonts w:ascii="Arial" w:eastAsia="Arial" w:hAnsi="Arial" w:cs="Arial"/>
        </w:rPr>
        <w:t>Ma</w:t>
      </w:r>
      <w:r w:rsidR="00944D45">
        <w:rPr>
          <w:rFonts w:ascii="Arial" w:eastAsia="Arial" w:hAnsi="Arial" w:cs="Arial"/>
        </w:rPr>
        <w:t>y</w:t>
      </w:r>
      <w:r w:rsidR="00AF1F9A">
        <w:rPr>
          <w:rFonts w:ascii="Arial" w:eastAsia="Arial" w:hAnsi="Arial" w:cs="Arial"/>
        </w:rPr>
        <w:t xml:space="preserve"> </w:t>
      </w:r>
      <w:r w:rsidR="00045898">
        <w:rPr>
          <w:rFonts w:ascii="Arial" w:eastAsia="Arial" w:hAnsi="Arial" w:cs="Arial"/>
        </w:rPr>
        <w:t>202</w:t>
      </w:r>
      <w:r w:rsidR="00944D45">
        <w:rPr>
          <w:rFonts w:ascii="Arial" w:eastAsia="Arial" w:hAnsi="Arial" w:cs="Arial"/>
        </w:rPr>
        <w:t>1</w:t>
      </w:r>
    </w:p>
    <w:p w14:paraId="1B776251" w14:textId="77777777" w:rsidR="003B33A9" w:rsidRPr="002C0206" w:rsidRDefault="003B33A9" w:rsidP="003B33A9">
      <w:pPr>
        <w:spacing w:after="240" w:line="240" w:lineRule="auto"/>
        <w:jc w:val="center"/>
        <w:rPr>
          <w:rFonts w:ascii="Arial" w:eastAsia="Times New Roman" w:hAnsi="Arial" w:cs="Arial"/>
          <w:b/>
          <w:sz w:val="24"/>
          <w:szCs w:val="24"/>
        </w:rPr>
      </w:pPr>
      <w:bookmarkStart w:id="1" w:name="_Hlk66264670"/>
      <w:r w:rsidRPr="002C0206">
        <w:rPr>
          <w:rFonts w:ascii="Arial" w:eastAsia="Times New Roman" w:hAnsi="Arial" w:cs="Arial"/>
          <w:b/>
          <w:sz w:val="24"/>
          <w:szCs w:val="24"/>
        </w:rPr>
        <w:lastRenderedPageBreak/>
        <w:t>TABLE OF CONTENTS</w:t>
      </w:r>
    </w:p>
    <w:p w14:paraId="4E0381E9" w14:textId="77777777" w:rsidR="003B33A9" w:rsidRPr="002C0206" w:rsidRDefault="003B33A9" w:rsidP="003B33A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779BA23B" w14:textId="77777777" w:rsidR="003B33A9" w:rsidRPr="002C0206" w:rsidRDefault="003B33A9" w:rsidP="003B33A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28ABA26D" w14:textId="77777777" w:rsidR="003B33A9" w:rsidRPr="00F13310" w:rsidRDefault="003B33A9" w:rsidP="003B33A9">
      <w:pPr>
        <w:tabs>
          <w:tab w:val="right" w:leader="dot" w:pos="8630"/>
        </w:tabs>
        <w:spacing w:after="0" w:line="240" w:lineRule="auto"/>
        <w:ind w:left="200"/>
        <w:jc w:val="center"/>
        <w:rPr>
          <w:rFonts w:ascii="Arial" w:eastAsia="Times New Roman" w:hAnsi="Arial" w:cs="Arial"/>
          <w:color w:val="000000"/>
          <w:sz w:val="20"/>
          <w:szCs w:val="20"/>
        </w:rPr>
      </w:pPr>
      <w:r w:rsidRPr="00B76551">
        <w:rPr>
          <w:rFonts w:ascii="Arial" w:eastAsia="Times New Roman" w:hAnsi="Arial" w:cs="Arial"/>
          <w:color w:val="000000"/>
          <w:sz w:val="20"/>
          <w:szCs w:val="20"/>
        </w:rPr>
        <w:t>Transplant</w:t>
      </w:r>
      <w:r w:rsidRPr="00A07BA0">
        <w:rPr>
          <w:rFonts w:ascii="Arial" w:eastAsia="Times New Roman" w:hAnsi="Arial" w:cs="Arial"/>
          <w:webHidden/>
          <w:color w:val="000000"/>
          <w:sz w:val="20"/>
          <w:szCs w:val="20"/>
        </w:rPr>
        <w:tab/>
      </w:r>
      <w:r w:rsidRPr="00F13310">
        <w:rPr>
          <w:rFonts w:ascii="Arial" w:eastAsia="Times New Roman" w:hAnsi="Arial" w:cs="Arial"/>
          <w:webHidden/>
          <w:color w:val="000000"/>
          <w:sz w:val="20"/>
          <w:szCs w:val="20"/>
        </w:rPr>
        <w:t>4</w:t>
      </w:r>
    </w:p>
    <w:p w14:paraId="5B830623" w14:textId="77777777" w:rsidR="003B33A9" w:rsidRPr="00F13310" w:rsidRDefault="003B33A9" w:rsidP="003B33A9">
      <w:pPr>
        <w:tabs>
          <w:tab w:val="right" w:leader="dot" w:pos="8630"/>
        </w:tabs>
        <w:spacing w:after="0" w:line="240" w:lineRule="auto"/>
        <w:ind w:left="200"/>
        <w:jc w:val="center"/>
        <w:rPr>
          <w:rFonts w:ascii="Arial" w:eastAsia="Times New Roman" w:hAnsi="Arial" w:cs="Arial"/>
          <w:color w:val="000000"/>
          <w:sz w:val="20"/>
          <w:szCs w:val="20"/>
        </w:rPr>
      </w:pPr>
      <w:r w:rsidRPr="00B76551">
        <w:rPr>
          <w:rFonts w:ascii="Arial" w:eastAsia="Times New Roman" w:hAnsi="Arial" w:cs="Arial"/>
          <w:color w:val="000000"/>
          <w:sz w:val="20"/>
          <w:szCs w:val="20"/>
        </w:rPr>
        <w:t>Mechanical Circulatory Support</w:t>
      </w:r>
      <w:r w:rsidRPr="00A07BA0">
        <w:rPr>
          <w:rFonts w:ascii="Arial" w:eastAsia="Times New Roman" w:hAnsi="Arial" w:cs="Arial"/>
          <w:webHidden/>
          <w:color w:val="000000"/>
          <w:sz w:val="20"/>
          <w:szCs w:val="20"/>
        </w:rPr>
        <w:tab/>
      </w:r>
      <w:r w:rsidRPr="00F13310">
        <w:rPr>
          <w:rFonts w:ascii="Arial" w:eastAsia="Times New Roman" w:hAnsi="Arial" w:cs="Arial"/>
          <w:webHidden/>
          <w:color w:val="000000"/>
          <w:sz w:val="20"/>
          <w:szCs w:val="20"/>
        </w:rPr>
        <w:t>7</w:t>
      </w:r>
    </w:p>
    <w:p w14:paraId="4C8F650D" w14:textId="77777777" w:rsidR="003B33A9" w:rsidRPr="00F13310" w:rsidRDefault="003B33A9" w:rsidP="003B33A9">
      <w:pPr>
        <w:tabs>
          <w:tab w:val="right" w:leader="dot" w:pos="8630"/>
        </w:tabs>
        <w:spacing w:after="0" w:line="240" w:lineRule="auto"/>
        <w:ind w:left="200"/>
        <w:jc w:val="center"/>
        <w:rPr>
          <w:rFonts w:ascii="Arial" w:eastAsia="Times New Roman" w:hAnsi="Arial" w:cs="Arial"/>
          <w:webHidden/>
          <w:color w:val="000000"/>
          <w:sz w:val="20"/>
          <w:szCs w:val="20"/>
        </w:rPr>
      </w:pPr>
      <w:r w:rsidRPr="00B76551">
        <w:rPr>
          <w:rFonts w:ascii="Arial" w:eastAsia="Times New Roman" w:hAnsi="Arial" w:cs="Arial"/>
          <w:color w:val="000000"/>
          <w:sz w:val="20"/>
          <w:szCs w:val="20"/>
        </w:rPr>
        <w:t>Acutely Decompensated Heart Failure</w:t>
      </w:r>
      <w:r w:rsidRPr="00A07BA0">
        <w:rPr>
          <w:rFonts w:ascii="Arial" w:eastAsia="Times New Roman" w:hAnsi="Arial" w:cs="Arial"/>
          <w:webHidden/>
          <w:color w:val="000000"/>
          <w:sz w:val="20"/>
          <w:szCs w:val="20"/>
        </w:rPr>
        <w:tab/>
      </w:r>
      <w:r w:rsidRPr="00F13310">
        <w:rPr>
          <w:rFonts w:ascii="Arial" w:eastAsia="Times New Roman" w:hAnsi="Arial" w:cs="Arial"/>
          <w:webHidden/>
          <w:color w:val="000000"/>
          <w:sz w:val="20"/>
          <w:szCs w:val="20"/>
        </w:rPr>
        <w:t>10</w:t>
      </w:r>
    </w:p>
    <w:p w14:paraId="342472A0" w14:textId="77777777" w:rsidR="003B33A9" w:rsidRPr="00B76551" w:rsidRDefault="003B33A9" w:rsidP="003B33A9">
      <w:pPr>
        <w:tabs>
          <w:tab w:val="right" w:leader="dot" w:pos="8630"/>
        </w:tabs>
        <w:spacing w:after="0" w:line="240" w:lineRule="auto"/>
        <w:ind w:left="200"/>
        <w:jc w:val="center"/>
        <w:rPr>
          <w:rFonts w:ascii="Arial" w:eastAsia="Times New Roman" w:hAnsi="Arial" w:cs="Arial"/>
          <w:webHidden/>
          <w:color w:val="000000"/>
          <w:sz w:val="20"/>
          <w:szCs w:val="20"/>
        </w:rPr>
      </w:pPr>
      <w:r w:rsidRPr="00B76551">
        <w:rPr>
          <w:rFonts w:ascii="Arial" w:eastAsia="Times New Roman" w:hAnsi="Arial" w:cs="Arial"/>
          <w:color w:val="000000"/>
          <w:sz w:val="20"/>
          <w:szCs w:val="20"/>
        </w:rPr>
        <w:t>Management of Chronic Heart Failure</w:t>
      </w:r>
      <w:r w:rsidRPr="00B76551">
        <w:rPr>
          <w:rFonts w:ascii="Arial" w:eastAsia="Times New Roman" w:hAnsi="Arial" w:cs="Arial"/>
          <w:webHidden/>
          <w:color w:val="000000"/>
          <w:sz w:val="20"/>
          <w:szCs w:val="20"/>
        </w:rPr>
        <w:tab/>
        <w:t>13</w:t>
      </w:r>
    </w:p>
    <w:p w14:paraId="754E21DD" w14:textId="77777777" w:rsidR="003B33A9" w:rsidRPr="00B76551" w:rsidRDefault="003B33A9" w:rsidP="003B33A9">
      <w:pPr>
        <w:tabs>
          <w:tab w:val="right" w:leader="dot" w:pos="8630"/>
        </w:tabs>
        <w:spacing w:after="0" w:line="240" w:lineRule="auto"/>
        <w:ind w:left="200"/>
        <w:jc w:val="center"/>
        <w:rPr>
          <w:rFonts w:ascii="Arial" w:eastAsia="Times New Roman" w:hAnsi="Arial" w:cs="Arial"/>
          <w:color w:val="000000"/>
          <w:sz w:val="20"/>
          <w:szCs w:val="20"/>
        </w:rPr>
      </w:pPr>
      <w:r w:rsidRPr="00B76551">
        <w:rPr>
          <w:rFonts w:ascii="Arial" w:eastAsia="Times New Roman" w:hAnsi="Arial" w:cs="Arial"/>
          <w:color w:val="000000"/>
          <w:sz w:val="20"/>
          <w:szCs w:val="20"/>
        </w:rPr>
        <w:t>Pulmonary Hypertension</w:t>
      </w:r>
      <w:r w:rsidRPr="00B76551">
        <w:rPr>
          <w:rFonts w:ascii="Arial" w:eastAsia="Times New Roman" w:hAnsi="Arial" w:cs="Arial"/>
          <w:webHidden/>
          <w:color w:val="000000"/>
          <w:sz w:val="20"/>
          <w:szCs w:val="20"/>
        </w:rPr>
        <w:tab/>
        <w:t>15</w:t>
      </w:r>
    </w:p>
    <w:p w14:paraId="51760EE6" w14:textId="77777777" w:rsidR="003B33A9" w:rsidRPr="002C0206" w:rsidRDefault="003B33A9" w:rsidP="003B33A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17</w:t>
      </w:r>
    </w:p>
    <w:p w14:paraId="392671E2" w14:textId="77777777" w:rsidR="003B33A9" w:rsidRPr="00B76551" w:rsidRDefault="003B33A9" w:rsidP="003B33A9">
      <w:pPr>
        <w:tabs>
          <w:tab w:val="right" w:leader="dot" w:pos="8630"/>
        </w:tabs>
        <w:spacing w:after="0" w:line="240" w:lineRule="auto"/>
        <w:ind w:left="200"/>
        <w:jc w:val="center"/>
        <w:rPr>
          <w:rFonts w:ascii="Arial" w:eastAsia="Times New Roman" w:hAnsi="Arial" w:cs="Arial"/>
          <w:color w:val="000000"/>
          <w:sz w:val="20"/>
          <w:szCs w:val="20"/>
        </w:rPr>
      </w:pPr>
      <w:bookmarkStart w:id="2" w:name="_Hlk63148163"/>
      <w:r w:rsidRPr="00B76551">
        <w:rPr>
          <w:rFonts w:ascii="Arial" w:eastAsia="Times New Roman" w:hAnsi="Arial" w:cs="Arial"/>
          <w:color w:val="000000"/>
          <w:sz w:val="20"/>
          <w:szCs w:val="20"/>
        </w:rPr>
        <w:t>Transplant</w:t>
      </w:r>
      <w:bookmarkEnd w:id="2"/>
      <w:r w:rsidRPr="00B76551">
        <w:rPr>
          <w:rFonts w:ascii="Arial" w:eastAsia="Times New Roman" w:hAnsi="Arial" w:cs="Arial"/>
          <w:webHidden/>
          <w:color w:val="000000"/>
          <w:sz w:val="20"/>
          <w:szCs w:val="20"/>
        </w:rPr>
        <w:tab/>
        <w:t>17</w:t>
      </w:r>
    </w:p>
    <w:p w14:paraId="12EBCD43" w14:textId="77777777" w:rsidR="003B33A9" w:rsidRPr="00B76551" w:rsidRDefault="003B33A9" w:rsidP="003B33A9">
      <w:pPr>
        <w:tabs>
          <w:tab w:val="right" w:leader="dot" w:pos="8630"/>
        </w:tabs>
        <w:spacing w:after="0" w:line="240" w:lineRule="auto"/>
        <w:ind w:left="200"/>
        <w:jc w:val="center"/>
        <w:rPr>
          <w:rFonts w:ascii="Arial" w:eastAsia="Times New Roman" w:hAnsi="Arial" w:cs="Arial"/>
          <w:webHidden/>
          <w:color w:val="000000"/>
          <w:sz w:val="20"/>
          <w:szCs w:val="20"/>
        </w:rPr>
      </w:pPr>
      <w:r w:rsidRPr="00B76551">
        <w:rPr>
          <w:rFonts w:ascii="Arial" w:eastAsia="Times New Roman" w:hAnsi="Arial" w:cs="Arial"/>
          <w:color w:val="000000"/>
          <w:sz w:val="20"/>
          <w:szCs w:val="20"/>
        </w:rPr>
        <w:t>Mechanical Circulatory Support</w:t>
      </w:r>
      <w:r w:rsidRPr="00B76551">
        <w:rPr>
          <w:rFonts w:ascii="Arial" w:eastAsia="Times New Roman" w:hAnsi="Arial" w:cs="Arial"/>
          <w:webHidden/>
          <w:color w:val="000000"/>
          <w:sz w:val="20"/>
          <w:szCs w:val="20"/>
        </w:rPr>
        <w:tab/>
        <w:t>19</w:t>
      </w:r>
    </w:p>
    <w:p w14:paraId="7B2E34DD" w14:textId="77777777" w:rsidR="003B33A9" w:rsidRPr="00F13310" w:rsidRDefault="003B33A9" w:rsidP="003B33A9">
      <w:pPr>
        <w:tabs>
          <w:tab w:val="right" w:leader="dot" w:pos="8630"/>
        </w:tabs>
        <w:spacing w:after="0" w:line="240" w:lineRule="auto"/>
        <w:ind w:left="200"/>
        <w:jc w:val="center"/>
        <w:rPr>
          <w:rFonts w:ascii="Arial" w:eastAsia="Times New Roman" w:hAnsi="Arial" w:cs="Arial"/>
          <w:color w:val="000000"/>
          <w:sz w:val="20"/>
          <w:szCs w:val="20"/>
        </w:rPr>
      </w:pPr>
      <w:r w:rsidRPr="00B76551">
        <w:rPr>
          <w:rFonts w:ascii="Arial" w:eastAsia="Times New Roman" w:hAnsi="Arial" w:cs="Arial"/>
          <w:color w:val="000000"/>
          <w:sz w:val="20"/>
          <w:szCs w:val="20"/>
        </w:rPr>
        <w:t>Heart Failure</w:t>
      </w:r>
      <w:r w:rsidRPr="00F13310">
        <w:rPr>
          <w:rFonts w:ascii="Arial" w:eastAsia="Times New Roman" w:hAnsi="Arial" w:cs="Arial"/>
          <w:webHidden/>
          <w:color w:val="000000"/>
          <w:sz w:val="20"/>
          <w:szCs w:val="20"/>
        </w:rPr>
        <w:tab/>
        <w:t>2</w:t>
      </w:r>
      <w:r>
        <w:rPr>
          <w:rFonts w:ascii="Arial" w:eastAsia="Times New Roman" w:hAnsi="Arial" w:cs="Arial"/>
          <w:webHidden/>
          <w:color w:val="000000"/>
          <w:sz w:val="20"/>
          <w:szCs w:val="20"/>
        </w:rPr>
        <w:t>2</w:t>
      </w:r>
    </w:p>
    <w:p w14:paraId="36AF04F6" w14:textId="77777777" w:rsidR="003B33A9" w:rsidRPr="00F13310" w:rsidRDefault="003B33A9" w:rsidP="003B33A9">
      <w:pPr>
        <w:tabs>
          <w:tab w:val="right" w:leader="dot" w:pos="8630"/>
        </w:tabs>
        <w:spacing w:after="0" w:line="240" w:lineRule="auto"/>
        <w:ind w:left="200"/>
        <w:jc w:val="center"/>
        <w:rPr>
          <w:rFonts w:ascii="Arial" w:eastAsia="Times New Roman" w:hAnsi="Arial" w:cs="Arial"/>
          <w:color w:val="000000"/>
          <w:sz w:val="20"/>
          <w:szCs w:val="20"/>
        </w:rPr>
      </w:pPr>
      <w:r w:rsidRPr="00B76551">
        <w:rPr>
          <w:rFonts w:ascii="Arial" w:eastAsia="Times New Roman" w:hAnsi="Arial" w:cs="Arial"/>
          <w:color w:val="000000"/>
          <w:sz w:val="20"/>
          <w:szCs w:val="20"/>
        </w:rPr>
        <w:t>Advanced Heart Failure Diagnostics</w:t>
      </w:r>
      <w:r w:rsidRPr="00F13310">
        <w:rPr>
          <w:rFonts w:ascii="Arial" w:eastAsia="Times New Roman" w:hAnsi="Arial" w:cs="Arial"/>
          <w:webHidden/>
          <w:color w:val="000000"/>
          <w:sz w:val="20"/>
          <w:szCs w:val="20"/>
        </w:rPr>
        <w:tab/>
        <w:t>2</w:t>
      </w:r>
      <w:r>
        <w:rPr>
          <w:rFonts w:ascii="Arial" w:eastAsia="Times New Roman" w:hAnsi="Arial" w:cs="Arial"/>
          <w:webHidden/>
          <w:color w:val="000000"/>
          <w:sz w:val="20"/>
          <w:szCs w:val="20"/>
        </w:rPr>
        <w:t>4</w:t>
      </w:r>
    </w:p>
    <w:p w14:paraId="735E22D0" w14:textId="77777777" w:rsidR="003B33A9" w:rsidRPr="00F13310" w:rsidRDefault="003B33A9" w:rsidP="003B33A9">
      <w:pPr>
        <w:tabs>
          <w:tab w:val="right" w:leader="dot" w:pos="8630"/>
        </w:tabs>
        <w:spacing w:after="0" w:line="240" w:lineRule="auto"/>
        <w:ind w:left="200"/>
        <w:jc w:val="center"/>
        <w:rPr>
          <w:rFonts w:ascii="Arial" w:eastAsia="Times New Roman" w:hAnsi="Arial" w:cs="Arial"/>
          <w:color w:val="000000"/>
          <w:sz w:val="20"/>
          <w:szCs w:val="20"/>
        </w:rPr>
      </w:pPr>
      <w:r w:rsidRPr="00B76551">
        <w:rPr>
          <w:rFonts w:ascii="Arial" w:eastAsia="Times New Roman" w:hAnsi="Arial" w:cs="Arial"/>
          <w:color w:val="000000"/>
          <w:sz w:val="20"/>
          <w:szCs w:val="20"/>
        </w:rPr>
        <w:t>Pulmonary Hypertension</w:t>
      </w:r>
      <w:r w:rsidRPr="00F13310">
        <w:rPr>
          <w:rFonts w:ascii="Arial" w:eastAsia="Times New Roman" w:hAnsi="Arial" w:cs="Arial"/>
          <w:webHidden/>
          <w:color w:val="000000"/>
          <w:sz w:val="20"/>
          <w:szCs w:val="20"/>
        </w:rPr>
        <w:tab/>
        <w:t>2</w:t>
      </w:r>
      <w:r>
        <w:rPr>
          <w:rFonts w:ascii="Arial" w:eastAsia="Times New Roman" w:hAnsi="Arial" w:cs="Arial"/>
          <w:webHidden/>
          <w:color w:val="000000"/>
          <w:sz w:val="20"/>
          <w:szCs w:val="20"/>
        </w:rPr>
        <w:t>6</w:t>
      </w:r>
    </w:p>
    <w:p w14:paraId="7D6A7068" w14:textId="77777777" w:rsidR="003B33A9" w:rsidRPr="002C0206" w:rsidRDefault="003B33A9" w:rsidP="003B33A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28</w:t>
      </w:r>
    </w:p>
    <w:p w14:paraId="776746E1" w14:textId="77777777" w:rsidR="003B33A9" w:rsidRPr="00F13310" w:rsidRDefault="003B33A9" w:rsidP="003B33A9">
      <w:pPr>
        <w:tabs>
          <w:tab w:val="right" w:leader="dot" w:pos="8630"/>
        </w:tabs>
        <w:spacing w:after="0" w:line="240" w:lineRule="auto"/>
        <w:ind w:left="200"/>
        <w:jc w:val="center"/>
        <w:rPr>
          <w:rFonts w:ascii="Arial" w:eastAsia="Times New Roman" w:hAnsi="Arial" w:cs="Arial"/>
          <w:color w:val="000000"/>
          <w:sz w:val="20"/>
          <w:szCs w:val="20"/>
        </w:rPr>
      </w:pPr>
      <w:r w:rsidRPr="00B76551">
        <w:rPr>
          <w:rFonts w:ascii="Arial" w:eastAsia="Times New Roman" w:hAnsi="Arial" w:cs="Arial"/>
          <w:color w:val="000000"/>
          <w:sz w:val="20"/>
          <w:szCs w:val="20"/>
        </w:rPr>
        <w:t>Patient Safety and Quality Improvement</w:t>
      </w:r>
      <w:r w:rsidRPr="00F13310">
        <w:rPr>
          <w:rFonts w:ascii="Arial" w:eastAsia="Times New Roman" w:hAnsi="Arial" w:cs="Arial"/>
          <w:webHidden/>
          <w:color w:val="000000"/>
          <w:sz w:val="20"/>
          <w:szCs w:val="20"/>
        </w:rPr>
        <w:tab/>
        <w:t>2</w:t>
      </w:r>
      <w:r>
        <w:rPr>
          <w:rFonts w:ascii="Arial" w:eastAsia="Times New Roman" w:hAnsi="Arial" w:cs="Arial"/>
          <w:webHidden/>
          <w:color w:val="000000"/>
          <w:sz w:val="20"/>
          <w:szCs w:val="20"/>
        </w:rPr>
        <w:t>8</w:t>
      </w:r>
    </w:p>
    <w:p w14:paraId="501724BE" w14:textId="77777777" w:rsidR="003B33A9" w:rsidRPr="00F13310" w:rsidRDefault="003B33A9" w:rsidP="003B33A9">
      <w:pPr>
        <w:tabs>
          <w:tab w:val="right" w:leader="dot" w:pos="8630"/>
        </w:tabs>
        <w:spacing w:after="0" w:line="240" w:lineRule="auto"/>
        <w:ind w:left="200"/>
        <w:jc w:val="center"/>
        <w:rPr>
          <w:rFonts w:ascii="Arial" w:eastAsia="Times New Roman" w:hAnsi="Arial" w:cs="Arial"/>
          <w:color w:val="000000"/>
          <w:sz w:val="20"/>
          <w:szCs w:val="20"/>
        </w:rPr>
      </w:pPr>
      <w:r w:rsidRPr="00B76551">
        <w:rPr>
          <w:rFonts w:ascii="Arial" w:eastAsia="Times New Roman" w:hAnsi="Arial" w:cs="Arial"/>
          <w:color w:val="000000"/>
          <w:sz w:val="20"/>
          <w:szCs w:val="20"/>
        </w:rPr>
        <w:t>System Navigation for Patient-Centered Care</w:t>
      </w:r>
      <w:r w:rsidRPr="00F13310">
        <w:rPr>
          <w:rFonts w:ascii="Arial" w:eastAsia="Times New Roman" w:hAnsi="Arial" w:cs="Arial"/>
          <w:webHidden/>
          <w:color w:val="000000"/>
          <w:sz w:val="20"/>
          <w:szCs w:val="20"/>
        </w:rPr>
        <w:tab/>
      </w:r>
      <w:r>
        <w:rPr>
          <w:rFonts w:ascii="Arial" w:eastAsia="Times New Roman" w:hAnsi="Arial" w:cs="Arial"/>
          <w:webHidden/>
          <w:color w:val="000000"/>
          <w:sz w:val="20"/>
          <w:szCs w:val="20"/>
        </w:rPr>
        <w:t>30</w:t>
      </w:r>
    </w:p>
    <w:p w14:paraId="22E9625E" w14:textId="77777777" w:rsidR="003B33A9" w:rsidRPr="00B76551" w:rsidRDefault="003B33A9" w:rsidP="003B33A9">
      <w:pPr>
        <w:tabs>
          <w:tab w:val="right" w:leader="dot" w:pos="8630"/>
        </w:tabs>
        <w:spacing w:after="0" w:line="240" w:lineRule="auto"/>
        <w:ind w:left="200"/>
        <w:jc w:val="center"/>
        <w:rPr>
          <w:rFonts w:ascii="Arial" w:eastAsia="Times New Roman" w:hAnsi="Arial" w:cs="Arial"/>
          <w:color w:val="000000"/>
          <w:sz w:val="20"/>
          <w:szCs w:val="20"/>
        </w:rPr>
      </w:pPr>
      <w:r w:rsidRPr="00B76551">
        <w:rPr>
          <w:rFonts w:ascii="Arial" w:eastAsia="Times New Roman" w:hAnsi="Arial" w:cs="Arial"/>
          <w:color w:val="000000"/>
          <w:sz w:val="20"/>
          <w:szCs w:val="20"/>
        </w:rPr>
        <w:t>Physician Role in Health Care Systems</w:t>
      </w:r>
      <w:r w:rsidRPr="00B76551">
        <w:rPr>
          <w:rFonts w:ascii="Arial" w:eastAsia="Times New Roman" w:hAnsi="Arial" w:cs="Arial"/>
          <w:webHidden/>
          <w:color w:val="000000"/>
          <w:sz w:val="20"/>
          <w:szCs w:val="20"/>
        </w:rPr>
        <w:tab/>
        <w:t>3</w:t>
      </w:r>
      <w:r>
        <w:rPr>
          <w:rFonts w:ascii="Arial" w:eastAsia="Times New Roman" w:hAnsi="Arial" w:cs="Arial"/>
          <w:webHidden/>
          <w:color w:val="000000"/>
          <w:sz w:val="20"/>
          <w:szCs w:val="20"/>
        </w:rPr>
        <w:t>2</w:t>
      </w:r>
    </w:p>
    <w:p w14:paraId="6E6F85B7" w14:textId="77777777" w:rsidR="003B33A9" w:rsidRPr="002C0206" w:rsidRDefault="003B33A9" w:rsidP="003B33A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35</w:t>
      </w:r>
    </w:p>
    <w:p w14:paraId="4769A7F4" w14:textId="77777777" w:rsidR="003B33A9" w:rsidRPr="00F13310" w:rsidRDefault="003B33A9" w:rsidP="003B33A9">
      <w:pPr>
        <w:tabs>
          <w:tab w:val="right" w:leader="dot" w:pos="8630"/>
        </w:tabs>
        <w:spacing w:after="0" w:line="240" w:lineRule="auto"/>
        <w:ind w:left="200"/>
        <w:jc w:val="center"/>
        <w:rPr>
          <w:rFonts w:ascii="Arial" w:eastAsia="Times New Roman" w:hAnsi="Arial" w:cs="Arial"/>
          <w:color w:val="000000"/>
          <w:sz w:val="20"/>
          <w:szCs w:val="20"/>
        </w:rPr>
      </w:pPr>
      <w:r w:rsidRPr="00B76551">
        <w:rPr>
          <w:rFonts w:ascii="Arial" w:eastAsia="Times New Roman" w:hAnsi="Arial" w:cs="Arial"/>
          <w:color w:val="000000"/>
          <w:sz w:val="20"/>
          <w:szCs w:val="20"/>
        </w:rPr>
        <w:t>Evidence-Based and Informed Practice</w:t>
      </w:r>
      <w:r w:rsidRPr="00F13310">
        <w:rPr>
          <w:rFonts w:ascii="Arial" w:eastAsia="Times New Roman" w:hAnsi="Arial" w:cs="Arial"/>
          <w:webHidden/>
          <w:color w:val="000000"/>
          <w:sz w:val="20"/>
          <w:szCs w:val="20"/>
        </w:rPr>
        <w:tab/>
        <w:t>3</w:t>
      </w:r>
      <w:r>
        <w:rPr>
          <w:rFonts w:ascii="Arial" w:eastAsia="Times New Roman" w:hAnsi="Arial" w:cs="Arial"/>
          <w:webHidden/>
          <w:color w:val="000000"/>
          <w:sz w:val="20"/>
          <w:szCs w:val="20"/>
        </w:rPr>
        <w:t>5</w:t>
      </w:r>
    </w:p>
    <w:p w14:paraId="3B5D19D3" w14:textId="77777777" w:rsidR="003B33A9" w:rsidRPr="00B76551" w:rsidRDefault="003B33A9" w:rsidP="003B33A9">
      <w:pPr>
        <w:tabs>
          <w:tab w:val="right" w:leader="dot" w:pos="8630"/>
        </w:tabs>
        <w:spacing w:after="0" w:line="240" w:lineRule="auto"/>
        <w:ind w:left="200"/>
        <w:jc w:val="center"/>
        <w:rPr>
          <w:rFonts w:ascii="Arial" w:eastAsia="Times New Roman" w:hAnsi="Arial" w:cs="Arial"/>
          <w:color w:val="000000"/>
          <w:sz w:val="20"/>
          <w:szCs w:val="20"/>
        </w:rPr>
      </w:pPr>
      <w:r w:rsidRPr="00B76551">
        <w:rPr>
          <w:rFonts w:ascii="Arial" w:eastAsia="Times New Roman" w:hAnsi="Arial" w:cs="Arial"/>
          <w:color w:val="000000"/>
          <w:sz w:val="20"/>
          <w:szCs w:val="20"/>
        </w:rPr>
        <w:t>Reflective Practice and Commitment to Personal Growth</w:t>
      </w:r>
      <w:r w:rsidRPr="00B76551">
        <w:rPr>
          <w:rFonts w:ascii="Arial" w:eastAsia="Times New Roman" w:hAnsi="Arial" w:cs="Arial"/>
          <w:webHidden/>
          <w:color w:val="000000"/>
          <w:sz w:val="20"/>
          <w:szCs w:val="20"/>
        </w:rPr>
        <w:tab/>
        <w:t>3</w:t>
      </w:r>
      <w:r>
        <w:rPr>
          <w:rFonts w:ascii="Arial" w:eastAsia="Times New Roman" w:hAnsi="Arial" w:cs="Arial"/>
          <w:webHidden/>
          <w:color w:val="000000"/>
          <w:sz w:val="20"/>
          <w:szCs w:val="20"/>
        </w:rPr>
        <w:t>6</w:t>
      </w:r>
    </w:p>
    <w:p w14:paraId="7DB499DA" w14:textId="77777777" w:rsidR="003B33A9" w:rsidRPr="002C0206" w:rsidRDefault="003B33A9" w:rsidP="003B33A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38</w:t>
      </w:r>
    </w:p>
    <w:p w14:paraId="147F371C" w14:textId="77777777" w:rsidR="003B33A9" w:rsidRPr="00F13310" w:rsidRDefault="003B33A9" w:rsidP="003B33A9">
      <w:pPr>
        <w:tabs>
          <w:tab w:val="right" w:leader="dot" w:pos="8630"/>
        </w:tabs>
        <w:spacing w:after="0" w:line="240" w:lineRule="auto"/>
        <w:ind w:left="200"/>
        <w:jc w:val="center"/>
        <w:rPr>
          <w:rFonts w:ascii="Arial" w:eastAsia="Times New Roman" w:hAnsi="Arial" w:cs="Arial"/>
          <w:color w:val="000000"/>
          <w:sz w:val="20"/>
          <w:szCs w:val="20"/>
        </w:rPr>
      </w:pPr>
      <w:r w:rsidRPr="00B76551">
        <w:rPr>
          <w:rFonts w:ascii="Arial" w:eastAsia="Times New Roman" w:hAnsi="Arial" w:cs="Arial"/>
          <w:color w:val="000000"/>
          <w:sz w:val="20"/>
          <w:szCs w:val="20"/>
        </w:rPr>
        <w:t>Professional Behavior and Ethical Principles</w:t>
      </w:r>
      <w:r w:rsidRPr="00F13310">
        <w:rPr>
          <w:rFonts w:ascii="Arial" w:eastAsia="Times New Roman" w:hAnsi="Arial" w:cs="Arial"/>
          <w:webHidden/>
          <w:color w:val="000000"/>
          <w:sz w:val="20"/>
          <w:szCs w:val="20"/>
        </w:rPr>
        <w:tab/>
        <w:t>3</w:t>
      </w:r>
      <w:r>
        <w:rPr>
          <w:rFonts w:ascii="Arial" w:eastAsia="Times New Roman" w:hAnsi="Arial" w:cs="Arial"/>
          <w:webHidden/>
          <w:color w:val="000000"/>
          <w:sz w:val="20"/>
          <w:szCs w:val="20"/>
        </w:rPr>
        <w:t>8</w:t>
      </w:r>
    </w:p>
    <w:p w14:paraId="6F71EAD6" w14:textId="77777777" w:rsidR="003B33A9" w:rsidRPr="00F13310" w:rsidRDefault="003B33A9" w:rsidP="003B33A9">
      <w:pPr>
        <w:tabs>
          <w:tab w:val="right" w:leader="dot" w:pos="8630"/>
        </w:tabs>
        <w:spacing w:after="0" w:line="240" w:lineRule="auto"/>
        <w:ind w:left="200"/>
        <w:jc w:val="center"/>
        <w:rPr>
          <w:rFonts w:ascii="Arial" w:eastAsia="Times New Roman" w:hAnsi="Arial" w:cs="Arial"/>
          <w:color w:val="000000"/>
          <w:sz w:val="20"/>
          <w:szCs w:val="20"/>
        </w:rPr>
      </w:pPr>
      <w:r w:rsidRPr="00B76551">
        <w:rPr>
          <w:rFonts w:ascii="Arial" w:eastAsia="Times New Roman" w:hAnsi="Arial" w:cs="Arial"/>
          <w:color w:val="000000"/>
          <w:sz w:val="20"/>
          <w:szCs w:val="20"/>
        </w:rPr>
        <w:t>Accountability</w:t>
      </w:r>
      <w:r w:rsidRPr="00F13310">
        <w:rPr>
          <w:rFonts w:ascii="Arial" w:eastAsia="Times New Roman" w:hAnsi="Arial" w:cs="Arial"/>
          <w:webHidden/>
          <w:color w:val="000000"/>
          <w:sz w:val="20"/>
          <w:szCs w:val="20"/>
        </w:rPr>
        <w:tab/>
      </w:r>
      <w:r>
        <w:rPr>
          <w:rFonts w:ascii="Arial" w:eastAsia="Times New Roman" w:hAnsi="Arial" w:cs="Arial"/>
          <w:webHidden/>
          <w:color w:val="000000"/>
          <w:sz w:val="20"/>
          <w:szCs w:val="20"/>
        </w:rPr>
        <w:t>40</w:t>
      </w:r>
    </w:p>
    <w:p w14:paraId="004B0064" w14:textId="77777777" w:rsidR="003B33A9" w:rsidRPr="00B76551" w:rsidRDefault="003B33A9" w:rsidP="003B33A9">
      <w:pPr>
        <w:tabs>
          <w:tab w:val="right" w:leader="dot" w:pos="8630"/>
        </w:tabs>
        <w:spacing w:after="0" w:line="240" w:lineRule="auto"/>
        <w:ind w:left="200"/>
        <w:jc w:val="center"/>
        <w:rPr>
          <w:rFonts w:ascii="Arial" w:eastAsia="Times New Roman" w:hAnsi="Arial" w:cs="Arial"/>
          <w:color w:val="000000"/>
          <w:sz w:val="20"/>
          <w:szCs w:val="20"/>
        </w:rPr>
      </w:pPr>
      <w:r w:rsidRPr="00B76551">
        <w:rPr>
          <w:rFonts w:ascii="Arial" w:eastAsia="Times New Roman" w:hAnsi="Arial" w:cs="Arial"/>
          <w:color w:val="000000"/>
          <w:sz w:val="20"/>
          <w:szCs w:val="20"/>
        </w:rPr>
        <w:t>Self-Awareness and Well-Being</w:t>
      </w:r>
      <w:r w:rsidRPr="00B76551">
        <w:rPr>
          <w:rFonts w:ascii="Arial" w:eastAsia="Times New Roman" w:hAnsi="Arial" w:cs="Arial"/>
          <w:webHidden/>
          <w:color w:val="000000"/>
          <w:sz w:val="20"/>
          <w:szCs w:val="20"/>
        </w:rPr>
        <w:tab/>
        <w:t>4</w:t>
      </w:r>
      <w:r>
        <w:rPr>
          <w:rFonts w:ascii="Arial" w:eastAsia="Times New Roman" w:hAnsi="Arial" w:cs="Arial"/>
          <w:webHidden/>
          <w:color w:val="000000"/>
          <w:sz w:val="20"/>
          <w:szCs w:val="20"/>
        </w:rPr>
        <w:t>2</w:t>
      </w:r>
    </w:p>
    <w:p w14:paraId="585ABE7D" w14:textId="77777777" w:rsidR="003B33A9" w:rsidRPr="002C0206" w:rsidRDefault="003B33A9" w:rsidP="003B33A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43</w:t>
      </w:r>
    </w:p>
    <w:p w14:paraId="2C4AAA2A" w14:textId="77777777" w:rsidR="003B33A9" w:rsidRPr="00F13310" w:rsidRDefault="003B33A9" w:rsidP="003B33A9">
      <w:pPr>
        <w:tabs>
          <w:tab w:val="right" w:leader="dot" w:pos="8630"/>
        </w:tabs>
        <w:spacing w:after="0" w:line="240" w:lineRule="auto"/>
        <w:ind w:left="200"/>
        <w:jc w:val="center"/>
        <w:rPr>
          <w:rFonts w:ascii="Arial" w:eastAsia="Times New Roman" w:hAnsi="Arial" w:cs="Arial"/>
          <w:color w:val="000000"/>
          <w:sz w:val="20"/>
          <w:szCs w:val="20"/>
        </w:rPr>
      </w:pPr>
      <w:r w:rsidRPr="00B76551">
        <w:rPr>
          <w:rFonts w:ascii="Arial" w:eastAsia="Times New Roman" w:hAnsi="Arial" w:cs="Arial"/>
          <w:color w:val="000000"/>
          <w:sz w:val="20"/>
          <w:szCs w:val="20"/>
        </w:rPr>
        <w:t>Patient- and Family-Centered Communication</w:t>
      </w:r>
      <w:r w:rsidRPr="00F13310">
        <w:rPr>
          <w:rFonts w:ascii="Arial" w:eastAsia="Times New Roman" w:hAnsi="Arial" w:cs="Arial"/>
          <w:webHidden/>
          <w:color w:val="000000"/>
          <w:sz w:val="20"/>
          <w:szCs w:val="20"/>
        </w:rPr>
        <w:tab/>
        <w:t>4</w:t>
      </w:r>
      <w:r>
        <w:rPr>
          <w:rFonts w:ascii="Arial" w:eastAsia="Times New Roman" w:hAnsi="Arial" w:cs="Arial"/>
          <w:webHidden/>
          <w:color w:val="000000"/>
          <w:sz w:val="20"/>
          <w:szCs w:val="20"/>
        </w:rPr>
        <w:t>3</w:t>
      </w:r>
    </w:p>
    <w:p w14:paraId="476ECC92" w14:textId="77777777" w:rsidR="003B33A9" w:rsidRPr="00F13310" w:rsidRDefault="003B33A9" w:rsidP="003B33A9">
      <w:pPr>
        <w:tabs>
          <w:tab w:val="right" w:leader="dot" w:pos="8630"/>
        </w:tabs>
        <w:spacing w:after="0" w:line="240" w:lineRule="auto"/>
        <w:ind w:left="200"/>
        <w:jc w:val="center"/>
        <w:rPr>
          <w:rFonts w:ascii="Arial" w:eastAsia="Times New Roman" w:hAnsi="Arial" w:cs="Arial"/>
          <w:color w:val="000000"/>
          <w:sz w:val="20"/>
          <w:szCs w:val="20"/>
        </w:rPr>
      </w:pPr>
      <w:r w:rsidRPr="00B76551">
        <w:rPr>
          <w:rFonts w:ascii="Arial" w:eastAsia="Times New Roman" w:hAnsi="Arial" w:cs="Arial"/>
          <w:color w:val="000000"/>
          <w:sz w:val="20"/>
          <w:szCs w:val="20"/>
        </w:rPr>
        <w:t>Interprofessional and Team Communication</w:t>
      </w:r>
      <w:r w:rsidRPr="00F13310">
        <w:rPr>
          <w:rFonts w:ascii="Arial" w:eastAsia="Times New Roman" w:hAnsi="Arial" w:cs="Arial"/>
          <w:webHidden/>
          <w:color w:val="000000"/>
          <w:sz w:val="20"/>
          <w:szCs w:val="20"/>
        </w:rPr>
        <w:tab/>
        <w:t>4</w:t>
      </w:r>
      <w:r>
        <w:rPr>
          <w:rFonts w:ascii="Arial" w:eastAsia="Times New Roman" w:hAnsi="Arial" w:cs="Arial"/>
          <w:webHidden/>
          <w:color w:val="000000"/>
          <w:sz w:val="20"/>
          <w:szCs w:val="20"/>
        </w:rPr>
        <w:t>6</w:t>
      </w:r>
    </w:p>
    <w:p w14:paraId="00AAE98A" w14:textId="77777777" w:rsidR="003B33A9" w:rsidRPr="00B76551" w:rsidRDefault="003B33A9" w:rsidP="003B33A9">
      <w:pPr>
        <w:tabs>
          <w:tab w:val="right" w:leader="dot" w:pos="8630"/>
        </w:tabs>
        <w:spacing w:after="0" w:line="240" w:lineRule="auto"/>
        <w:ind w:left="200"/>
        <w:jc w:val="center"/>
        <w:rPr>
          <w:rFonts w:ascii="Arial" w:eastAsia="Times New Roman" w:hAnsi="Arial" w:cs="Arial"/>
          <w:color w:val="000000"/>
          <w:sz w:val="20"/>
          <w:szCs w:val="20"/>
        </w:rPr>
      </w:pPr>
      <w:r w:rsidRPr="00B76551">
        <w:rPr>
          <w:rFonts w:ascii="Arial" w:eastAsia="Times New Roman" w:hAnsi="Arial" w:cs="Arial"/>
          <w:color w:val="000000"/>
          <w:sz w:val="20"/>
          <w:szCs w:val="20"/>
        </w:rPr>
        <w:t>Communication within Health Care Systems</w:t>
      </w:r>
      <w:r w:rsidRPr="00B76551">
        <w:rPr>
          <w:rFonts w:ascii="Arial" w:eastAsia="Times New Roman" w:hAnsi="Arial" w:cs="Arial"/>
          <w:webHidden/>
          <w:color w:val="000000"/>
          <w:sz w:val="20"/>
          <w:szCs w:val="20"/>
        </w:rPr>
        <w:tab/>
        <w:t>4</w:t>
      </w:r>
      <w:r>
        <w:rPr>
          <w:rFonts w:ascii="Arial" w:eastAsia="Times New Roman" w:hAnsi="Arial" w:cs="Arial"/>
          <w:webHidden/>
          <w:color w:val="000000"/>
          <w:sz w:val="20"/>
          <w:szCs w:val="20"/>
        </w:rPr>
        <w:t>8</w:t>
      </w:r>
    </w:p>
    <w:p w14:paraId="37CE0735" w14:textId="77777777" w:rsidR="003B33A9" w:rsidRDefault="003B33A9" w:rsidP="003B33A9">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Mapping of Milestones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50</w:t>
      </w:r>
    </w:p>
    <w:p w14:paraId="75F75F4F" w14:textId="77777777" w:rsidR="003B33A9" w:rsidRDefault="003B33A9" w:rsidP="003B33A9">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52</w:t>
      </w:r>
    </w:p>
    <w:p w14:paraId="17ECB3FB" w14:textId="77777777" w:rsidR="00B76551" w:rsidRDefault="00B76551" w:rsidP="00AB772C">
      <w:pPr>
        <w:tabs>
          <w:tab w:val="right" w:leader="dot" w:pos="8630"/>
        </w:tabs>
        <w:spacing w:before="120" w:after="120" w:line="240" w:lineRule="auto"/>
        <w:jc w:val="center"/>
        <w:rPr>
          <w:rFonts w:ascii="Arial" w:eastAsia="Times New Roman" w:hAnsi="Arial" w:cs="Arial"/>
          <w:b/>
          <w:bCs/>
          <w:caps/>
          <w:webHidden/>
          <w:sz w:val="20"/>
          <w:szCs w:val="20"/>
        </w:rPr>
      </w:pPr>
    </w:p>
    <w:bookmarkEnd w:id="1"/>
    <w:p w14:paraId="2BF0BE67" w14:textId="77777777" w:rsidR="008A17D8" w:rsidRPr="002C0206" w:rsidRDefault="008A17D8" w:rsidP="00AB772C">
      <w:pPr>
        <w:tabs>
          <w:tab w:val="right" w:leader="dot" w:pos="8630"/>
        </w:tabs>
        <w:spacing w:before="120" w:after="120" w:line="240" w:lineRule="auto"/>
        <w:jc w:val="center"/>
        <w:rPr>
          <w:rFonts w:ascii="Arial" w:eastAsia="Times New Roman" w:hAnsi="Arial" w:cs="Arial"/>
          <w:b/>
          <w:bCs/>
          <w:caps/>
          <w:sz w:val="20"/>
          <w:szCs w:val="20"/>
        </w:rPr>
      </w:pPr>
    </w:p>
    <w:p w14:paraId="581A9AA3" w14:textId="31DF1C5E" w:rsidR="00AB772C" w:rsidRDefault="00AB772C" w:rsidP="007D349B">
      <w:pPr>
        <w:rPr>
          <w:rFonts w:ascii="Arial" w:eastAsia="Arial" w:hAnsi="Arial" w:cs="Arial"/>
        </w:rPr>
      </w:pPr>
    </w:p>
    <w:p w14:paraId="3F9DBC8C" w14:textId="77777777" w:rsidR="007245B9" w:rsidRPr="00327019" w:rsidRDefault="00AF1F9A" w:rsidP="00C745B6">
      <w:pPr>
        <w:jc w:val="center"/>
        <w:rPr>
          <w:rFonts w:ascii="Arial" w:eastAsia="Arial" w:hAnsi="Arial" w:cs="Arial"/>
          <w:b/>
        </w:rPr>
      </w:pPr>
      <w:r w:rsidRPr="00327019">
        <w:rPr>
          <w:rFonts w:ascii="Arial" w:eastAsia="Arial" w:hAnsi="Arial" w:cs="Arial"/>
          <w:b/>
        </w:rPr>
        <w:t>Milestones Supplemental Guide</w:t>
      </w:r>
    </w:p>
    <w:p w14:paraId="215717EF" w14:textId="77777777" w:rsidR="007245B9" w:rsidRDefault="007245B9">
      <w:pPr>
        <w:ind w:left="-5"/>
        <w:rPr>
          <w:rFonts w:ascii="Arial" w:eastAsia="Arial" w:hAnsi="Arial" w:cs="Arial"/>
        </w:rPr>
      </w:pPr>
    </w:p>
    <w:p w14:paraId="253DF3D5" w14:textId="63021665" w:rsidR="007245B9" w:rsidRPr="00AF1F9A" w:rsidRDefault="00AF1F9A">
      <w:pPr>
        <w:ind w:left="-5"/>
        <w:rPr>
          <w:rFonts w:ascii="Arial" w:eastAsia="Arial" w:hAnsi="Arial" w:cs="Arial"/>
        </w:rPr>
      </w:pPr>
      <w:r>
        <w:rPr>
          <w:rFonts w:ascii="Arial" w:eastAsia="Arial" w:hAnsi="Arial" w:cs="Arial"/>
        </w:rPr>
        <w:t xml:space="preserve">This document provides additional guidance and examples for the </w:t>
      </w:r>
      <w:r w:rsidR="00D1233E">
        <w:rPr>
          <w:rFonts w:ascii="Arial" w:eastAsia="Arial" w:hAnsi="Arial" w:cs="Arial"/>
        </w:rPr>
        <w:t>Advanced Heart Failure and Transplant Cardiology</w:t>
      </w:r>
      <w:r>
        <w:rPr>
          <w:rFonts w:ascii="Arial" w:eastAsia="Arial" w:hAnsi="Arial" w:cs="Arial"/>
        </w:rPr>
        <w:t xml:space="preserve"> Milestones. </w:t>
      </w:r>
      <w:r w:rsidRPr="00AF1F9A">
        <w:rPr>
          <w:rFonts w:ascii="Arial" w:eastAsia="Arial" w:hAnsi="Arial" w:cs="Arial"/>
        </w:rPr>
        <w:t>This is not designed to indicate any specific requirements for each level, but to provide insight into the thinking of the Milestone Work Group.</w:t>
      </w:r>
    </w:p>
    <w:p w14:paraId="54BFFB35" w14:textId="77777777" w:rsidR="007245B9" w:rsidRPr="00AF1F9A" w:rsidRDefault="007245B9">
      <w:pPr>
        <w:ind w:left="-5"/>
        <w:rPr>
          <w:rFonts w:ascii="Arial" w:eastAsia="Arial" w:hAnsi="Arial" w:cs="Arial"/>
        </w:rPr>
      </w:pPr>
    </w:p>
    <w:p w14:paraId="64150F5F" w14:textId="77777777" w:rsidR="007245B9" w:rsidRDefault="00AF1F9A">
      <w:pPr>
        <w:ind w:left="-5"/>
        <w:rPr>
          <w:rFonts w:ascii="Arial" w:eastAsia="Arial" w:hAnsi="Arial" w:cs="Arial"/>
        </w:rPr>
      </w:pPr>
      <w:r w:rsidRPr="00AF1F9A">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16FB97AA" w14:textId="77777777" w:rsidR="007245B9" w:rsidRDefault="007245B9">
      <w:pPr>
        <w:ind w:left="-5"/>
        <w:rPr>
          <w:rFonts w:ascii="Arial" w:eastAsia="Arial" w:hAnsi="Arial" w:cs="Arial"/>
        </w:rPr>
      </w:pPr>
    </w:p>
    <w:p w14:paraId="4CF61AAA" w14:textId="77777777" w:rsidR="007245B9" w:rsidRDefault="00AF1F9A">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7A1D7CE6" w14:textId="77777777" w:rsidR="00FE4644" w:rsidRDefault="00FE4644"/>
    <w:p w14:paraId="5E0A3952" w14:textId="18C0FD57" w:rsidR="00FE4644" w:rsidRPr="00FE4644" w:rsidRDefault="00FE4644" w:rsidP="00FE4644">
      <w:pPr>
        <w:rPr>
          <w:rFonts w:ascii="Arial" w:hAnsi="Arial" w:cs="Arial"/>
        </w:rPr>
      </w:pPr>
      <w:r w:rsidRPr="00FE4644">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440E68">
          <w:rPr>
            <w:rStyle w:val="Hyperlink"/>
            <w:rFonts w:ascii="Arial" w:hAnsi="Arial" w:cs="Arial"/>
          </w:rPr>
          <w:t>Resources</w:t>
        </w:r>
      </w:hyperlink>
      <w:r w:rsidRPr="00FE4644">
        <w:rPr>
          <w:rFonts w:ascii="Arial" w:hAnsi="Arial" w:cs="Arial"/>
        </w:rPr>
        <w:t xml:space="preserve"> page of the Milestones section of the ACGME website.</w:t>
      </w:r>
    </w:p>
    <w:p w14:paraId="1869D7A8" w14:textId="123E4659" w:rsidR="007245B9" w:rsidRPr="00503FC0" w:rsidRDefault="00AF1F9A" w:rsidP="00503FC0">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D1CD2" w:rsidRPr="0081398F" w14:paraId="16902075" w14:textId="77777777" w:rsidTr="681909A3">
        <w:trPr>
          <w:trHeight w:val="760"/>
        </w:trPr>
        <w:tc>
          <w:tcPr>
            <w:tcW w:w="14125" w:type="dxa"/>
            <w:gridSpan w:val="2"/>
            <w:shd w:val="clear" w:color="auto" w:fill="9CC3E5"/>
          </w:tcPr>
          <w:p w14:paraId="2F831116" w14:textId="0C6BA814" w:rsidR="007245B9" w:rsidRPr="0081398F" w:rsidRDefault="00AF1F9A" w:rsidP="00503FC0">
            <w:pPr>
              <w:keepNext/>
              <w:pBdr>
                <w:top w:val="nil"/>
                <w:left w:val="nil"/>
                <w:bottom w:val="nil"/>
                <w:right w:val="nil"/>
                <w:between w:val="nil"/>
              </w:pBdr>
              <w:spacing w:after="0" w:line="240" w:lineRule="auto"/>
              <w:jc w:val="center"/>
              <w:rPr>
                <w:rFonts w:ascii="Arial" w:eastAsia="Arial" w:hAnsi="Arial" w:cs="Arial"/>
                <w:b/>
                <w:color w:val="000000"/>
              </w:rPr>
            </w:pPr>
            <w:r w:rsidRPr="0081398F">
              <w:rPr>
                <w:rFonts w:ascii="Arial" w:eastAsia="Arial" w:hAnsi="Arial" w:cs="Arial"/>
                <w:b/>
              </w:rPr>
              <w:lastRenderedPageBreak/>
              <w:t xml:space="preserve">Patient Care 1: </w:t>
            </w:r>
            <w:r w:rsidR="00045898" w:rsidRPr="0081398F">
              <w:rPr>
                <w:rFonts w:ascii="Arial" w:eastAsia="Arial" w:hAnsi="Arial" w:cs="Arial"/>
                <w:b/>
              </w:rPr>
              <w:t>Transplant</w:t>
            </w:r>
          </w:p>
          <w:p w14:paraId="4B4C8A4C" w14:textId="49D4F304" w:rsidR="007245B9" w:rsidRPr="0081398F" w:rsidRDefault="00AF1F9A" w:rsidP="00E51EDB">
            <w:pPr>
              <w:spacing w:after="0" w:line="240" w:lineRule="auto"/>
              <w:ind w:left="187"/>
              <w:rPr>
                <w:rFonts w:ascii="Arial" w:hAnsi="Arial" w:cs="Arial"/>
                <w:b/>
                <w:bCs/>
              </w:rPr>
            </w:pPr>
            <w:r w:rsidRPr="0081398F">
              <w:rPr>
                <w:rFonts w:ascii="Arial" w:eastAsia="Arial" w:hAnsi="Arial" w:cs="Arial"/>
                <w:b/>
                <w:bCs/>
              </w:rPr>
              <w:t>Overall Intent:</w:t>
            </w:r>
            <w:r w:rsidRPr="0081398F">
              <w:rPr>
                <w:rFonts w:ascii="Arial" w:eastAsia="Arial" w:hAnsi="Arial" w:cs="Arial"/>
              </w:rPr>
              <w:t xml:space="preserve"> </w:t>
            </w:r>
            <w:r w:rsidR="047515B7" w:rsidRPr="0081398F">
              <w:rPr>
                <w:rFonts w:ascii="Arial" w:hAnsi="Arial" w:cs="Arial"/>
              </w:rPr>
              <w:t>To identify, evaluate and manage patients along with the multidisciplinary team before and after heart transplant</w:t>
            </w:r>
            <w:r w:rsidR="57FB8F6D" w:rsidRPr="0081398F">
              <w:rPr>
                <w:rFonts w:ascii="Arial" w:hAnsi="Arial" w:cs="Arial"/>
              </w:rPr>
              <w:t>ation</w:t>
            </w:r>
          </w:p>
          <w:p w14:paraId="523356A7" w14:textId="5460314F" w:rsidR="007245B9" w:rsidRPr="0081398F" w:rsidRDefault="007245B9" w:rsidP="00503FC0">
            <w:pPr>
              <w:spacing w:after="0" w:line="240" w:lineRule="auto"/>
              <w:ind w:left="187"/>
              <w:rPr>
                <w:rFonts w:ascii="Arial" w:eastAsia="Arial" w:hAnsi="Arial" w:cs="Arial"/>
              </w:rPr>
            </w:pPr>
          </w:p>
        </w:tc>
      </w:tr>
      <w:tr w:rsidR="00ED79FD" w:rsidRPr="0081398F" w14:paraId="71B98969" w14:textId="77777777" w:rsidTr="681909A3">
        <w:tc>
          <w:tcPr>
            <w:tcW w:w="4950" w:type="dxa"/>
            <w:shd w:val="clear" w:color="auto" w:fill="FAC090"/>
          </w:tcPr>
          <w:p w14:paraId="3239EF89" w14:textId="77777777" w:rsidR="007245B9" w:rsidRPr="0081398F" w:rsidRDefault="00AF1F9A" w:rsidP="00503FC0">
            <w:pPr>
              <w:spacing w:after="0" w:line="240" w:lineRule="auto"/>
              <w:jc w:val="center"/>
              <w:rPr>
                <w:rFonts w:ascii="Arial" w:eastAsia="Arial" w:hAnsi="Arial" w:cs="Arial"/>
                <w:b/>
              </w:rPr>
            </w:pPr>
            <w:r w:rsidRPr="0081398F">
              <w:rPr>
                <w:rFonts w:ascii="Arial" w:eastAsia="Arial" w:hAnsi="Arial" w:cs="Arial"/>
                <w:b/>
              </w:rPr>
              <w:t>Milestones</w:t>
            </w:r>
          </w:p>
        </w:tc>
        <w:tc>
          <w:tcPr>
            <w:tcW w:w="9175" w:type="dxa"/>
            <w:shd w:val="clear" w:color="auto" w:fill="FAC090"/>
          </w:tcPr>
          <w:p w14:paraId="73A73C19" w14:textId="77777777" w:rsidR="007245B9" w:rsidRPr="0081398F" w:rsidRDefault="00AF1F9A" w:rsidP="00503FC0">
            <w:pPr>
              <w:spacing w:after="0" w:line="240" w:lineRule="auto"/>
              <w:ind w:left="14" w:hanging="14"/>
              <w:jc w:val="center"/>
              <w:rPr>
                <w:rFonts w:ascii="Arial" w:eastAsia="Arial" w:hAnsi="Arial" w:cs="Arial"/>
                <w:b/>
              </w:rPr>
            </w:pPr>
            <w:r w:rsidRPr="0081398F">
              <w:rPr>
                <w:rFonts w:ascii="Arial" w:eastAsia="Arial" w:hAnsi="Arial" w:cs="Arial"/>
                <w:b/>
              </w:rPr>
              <w:t>Examples</w:t>
            </w:r>
          </w:p>
        </w:tc>
      </w:tr>
      <w:tr w:rsidR="00ED79FD" w:rsidRPr="0081398F" w14:paraId="46E4DAAF" w14:textId="77777777" w:rsidTr="00265487">
        <w:tc>
          <w:tcPr>
            <w:tcW w:w="4950" w:type="dxa"/>
            <w:tcBorders>
              <w:top w:val="single" w:sz="4" w:space="0" w:color="000000"/>
              <w:bottom w:val="single" w:sz="4" w:space="0" w:color="000000"/>
            </w:tcBorders>
            <w:shd w:val="clear" w:color="auto" w:fill="C9C9C9"/>
          </w:tcPr>
          <w:p w14:paraId="38FDA791" w14:textId="23BE000A" w:rsidR="00045898" w:rsidRPr="0081398F" w:rsidRDefault="00AF1F9A" w:rsidP="00503FC0">
            <w:pPr>
              <w:spacing w:after="0" w:line="240" w:lineRule="auto"/>
              <w:rPr>
                <w:rFonts w:ascii="Arial" w:eastAsia="Arial" w:hAnsi="Arial" w:cs="Arial"/>
              </w:rPr>
            </w:pPr>
            <w:r w:rsidRPr="0081398F">
              <w:rPr>
                <w:rFonts w:ascii="Arial" w:eastAsia="Arial" w:hAnsi="Arial" w:cs="Arial"/>
                <w:b/>
              </w:rPr>
              <w:t>Level 1</w:t>
            </w:r>
            <w:r w:rsidRPr="0081398F">
              <w:rPr>
                <w:rFonts w:ascii="Arial" w:eastAsia="Arial" w:hAnsi="Arial" w:cs="Arial"/>
              </w:rPr>
              <w:t xml:space="preserve"> </w:t>
            </w:r>
            <w:r w:rsidR="00B76551" w:rsidRPr="00B76551">
              <w:rPr>
                <w:rFonts w:ascii="Arial" w:eastAsia="Arial" w:hAnsi="Arial" w:cs="Arial"/>
                <w:i/>
                <w:iCs/>
              </w:rPr>
              <w:t>Identifies patients who may benefit from advanced therapies</w:t>
            </w:r>
          </w:p>
          <w:p w14:paraId="75D96492" w14:textId="76123938" w:rsidR="007245B9" w:rsidRPr="0081398F" w:rsidRDefault="007245B9" w:rsidP="00503FC0">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88DCFD" w14:textId="77777777" w:rsidR="0094179C" w:rsidRDefault="2C573B5E"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Determine</w:t>
            </w:r>
            <w:r w:rsidR="00612638" w:rsidRPr="0094179C">
              <w:rPr>
                <w:rFonts w:ascii="Arial" w:eastAsia="Arial" w:hAnsi="Arial" w:cs="Arial"/>
              </w:rPr>
              <w:t>s</w:t>
            </w:r>
            <w:r w:rsidRPr="0094179C">
              <w:rPr>
                <w:rFonts w:ascii="Arial" w:eastAsia="Arial" w:hAnsi="Arial" w:cs="Arial"/>
              </w:rPr>
              <w:t xml:space="preserve"> whether and when patients warrant cardiac transplantation</w:t>
            </w:r>
          </w:p>
          <w:p w14:paraId="7B9ECA31" w14:textId="77777777" w:rsidR="0094179C" w:rsidRDefault="4CCE5C6C"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Recognize</w:t>
            </w:r>
            <w:r w:rsidR="2C401185" w:rsidRPr="0094179C">
              <w:rPr>
                <w:rFonts w:ascii="Arial" w:eastAsia="Arial" w:hAnsi="Arial" w:cs="Arial"/>
              </w:rPr>
              <w:t>s</w:t>
            </w:r>
            <w:r w:rsidR="2C573B5E" w:rsidRPr="0094179C">
              <w:rPr>
                <w:rFonts w:ascii="Arial" w:eastAsia="Arial" w:hAnsi="Arial" w:cs="Arial"/>
              </w:rPr>
              <w:t xml:space="preserve"> comorbidities that preclude cardiac transplantation</w:t>
            </w:r>
          </w:p>
          <w:p w14:paraId="2FF436BE" w14:textId="5322DDAB" w:rsidR="00A50343" w:rsidRPr="0094179C" w:rsidRDefault="4CCE5C6C"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Recognize</w:t>
            </w:r>
            <w:r w:rsidR="2C401185" w:rsidRPr="0094179C">
              <w:rPr>
                <w:rFonts w:ascii="Arial" w:eastAsia="Arial" w:hAnsi="Arial" w:cs="Arial"/>
              </w:rPr>
              <w:t>s</w:t>
            </w:r>
            <w:r w:rsidR="2C573B5E" w:rsidRPr="0094179C">
              <w:rPr>
                <w:rFonts w:ascii="Arial" w:eastAsia="Arial" w:hAnsi="Arial" w:cs="Arial"/>
              </w:rPr>
              <w:t xml:space="preserve"> irreversible pulmonary hypertension that precludes isolated heart transplantation</w:t>
            </w:r>
          </w:p>
        </w:tc>
      </w:tr>
      <w:tr w:rsidR="00ED79FD" w:rsidRPr="0081398F" w14:paraId="03AC0342" w14:textId="77777777" w:rsidTr="00265487">
        <w:tc>
          <w:tcPr>
            <w:tcW w:w="4950" w:type="dxa"/>
            <w:tcBorders>
              <w:top w:val="single" w:sz="4" w:space="0" w:color="000000"/>
              <w:bottom w:val="single" w:sz="4" w:space="0" w:color="000000"/>
            </w:tcBorders>
            <w:shd w:val="clear" w:color="auto" w:fill="C9C9C9"/>
          </w:tcPr>
          <w:p w14:paraId="0B264B09" w14:textId="77777777" w:rsidR="00B76551" w:rsidRPr="00B76551" w:rsidRDefault="0058099A" w:rsidP="00B76551">
            <w:pPr>
              <w:spacing w:after="0" w:line="240" w:lineRule="auto"/>
              <w:rPr>
                <w:rFonts w:ascii="Arial" w:eastAsia="Arial" w:hAnsi="Arial" w:cs="Arial"/>
                <w:i/>
                <w:iCs/>
              </w:rPr>
            </w:pPr>
            <w:r w:rsidRPr="0081398F">
              <w:rPr>
                <w:rFonts w:ascii="Arial" w:eastAsia="Arial" w:hAnsi="Arial" w:cs="Arial"/>
                <w:b/>
                <w:bCs/>
              </w:rPr>
              <w:t>Level 2</w:t>
            </w:r>
            <w:r w:rsidRPr="0081398F">
              <w:rPr>
                <w:rFonts w:ascii="Arial" w:eastAsia="Arial" w:hAnsi="Arial" w:cs="Arial"/>
              </w:rPr>
              <w:t xml:space="preserve"> </w:t>
            </w:r>
            <w:r w:rsidR="00B76551" w:rsidRPr="00B76551">
              <w:rPr>
                <w:rFonts w:ascii="Arial" w:eastAsia="Arial" w:hAnsi="Arial" w:cs="Arial"/>
                <w:i/>
                <w:iCs/>
              </w:rPr>
              <w:t>Evaluates patients using program selection criteria</w:t>
            </w:r>
          </w:p>
          <w:p w14:paraId="01F1A038" w14:textId="77777777" w:rsidR="00B76551" w:rsidRPr="00B76551" w:rsidRDefault="00B76551" w:rsidP="00B76551">
            <w:pPr>
              <w:spacing w:after="0" w:line="240" w:lineRule="auto"/>
              <w:rPr>
                <w:rFonts w:ascii="Arial" w:eastAsia="Arial" w:hAnsi="Arial" w:cs="Arial"/>
                <w:i/>
                <w:iCs/>
              </w:rPr>
            </w:pPr>
          </w:p>
          <w:p w14:paraId="2D9C34DC" w14:textId="77777777" w:rsidR="00B76551" w:rsidRPr="00B76551" w:rsidRDefault="00B76551" w:rsidP="00B76551">
            <w:pPr>
              <w:spacing w:after="0" w:line="240" w:lineRule="auto"/>
              <w:rPr>
                <w:rFonts w:ascii="Arial" w:eastAsia="Arial" w:hAnsi="Arial" w:cs="Arial"/>
                <w:i/>
                <w:iCs/>
              </w:rPr>
            </w:pPr>
            <w:r w:rsidRPr="00B76551">
              <w:rPr>
                <w:rFonts w:ascii="Arial" w:eastAsia="Arial" w:hAnsi="Arial" w:cs="Arial"/>
                <w:i/>
                <w:iCs/>
              </w:rPr>
              <w:t>Participates in the evaluation of donors using program selection criteria and performs ongoing reassessment of the patient for continued eligibility for transplant</w:t>
            </w:r>
          </w:p>
          <w:p w14:paraId="5CA4BA12" w14:textId="77777777" w:rsidR="00B76551" w:rsidRPr="00B76551" w:rsidRDefault="00B76551" w:rsidP="00B76551">
            <w:pPr>
              <w:spacing w:after="0" w:line="240" w:lineRule="auto"/>
              <w:rPr>
                <w:rFonts w:ascii="Arial" w:eastAsia="Arial" w:hAnsi="Arial" w:cs="Arial"/>
                <w:i/>
                <w:iCs/>
              </w:rPr>
            </w:pPr>
          </w:p>
          <w:p w14:paraId="26BCDBE6" w14:textId="36832B14" w:rsidR="00F66939" w:rsidRPr="0081398F" w:rsidRDefault="00B76551" w:rsidP="00B76551">
            <w:pPr>
              <w:spacing w:after="0" w:line="240" w:lineRule="auto"/>
              <w:rPr>
                <w:rFonts w:ascii="Arial" w:eastAsia="Arial" w:hAnsi="Arial" w:cs="Arial"/>
                <w:i/>
              </w:rPr>
            </w:pPr>
            <w:r w:rsidRPr="00B76551">
              <w:rPr>
                <w:rFonts w:ascii="Arial" w:eastAsia="Arial" w:hAnsi="Arial" w:cs="Arial"/>
                <w:i/>
                <w:iCs/>
              </w:rPr>
              <w:t>Uses institutional protocol to care for patients post-transplant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ED4CDE" w14:textId="1810F94A" w:rsidR="0094179C" w:rsidRDefault="48BDBD30"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Recognize</w:t>
            </w:r>
            <w:r w:rsidR="00E2163B">
              <w:rPr>
                <w:rFonts w:ascii="Arial" w:eastAsia="Arial" w:hAnsi="Arial" w:cs="Arial"/>
              </w:rPr>
              <w:t>s</w:t>
            </w:r>
            <w:r w:rsidRPr="0094179C">
              <w:rPr>
                <w:rFonts w:ascii="Arial" w:eastAsia="Arial" w:hAnsi="Arial" w:cs="Arial"/>
              </w:rPr>
              <w:t xml:space="preserve"> when patients listed for heart transplant need mechanical circulatory support, and the potential benefits and complications of this therapy</w:t>
            </w:r>
          </w:p>
          <w:p w14:paraId="37612945" w14:textId="77777777" w:rsidR="00956557" w:rsidRDefault="00956557" w:rsidP="00956557">
            <w:pPr>
              <w:pBdr>
                <w:top w:val="nil"/>
                <w:left w:val="nil"/>
                <w:bottom w:val="nil"/>
                <w:right w:val="nil"/>
                <w:between w:val="nil"/>
              </w:pBdr>
              <w:spacing w:after="0" w:line="240" w:lineRule="auto"/>
              <w:rPr>
                <w:rFonts w:ascii="Arial" w:eastAsia="Arial" w:hAnsi="Arial" w:cs="Arial"/>
              </w:rPr>
            </w:pPr>
          </w:p>
          <w:p w14:paraId="1FB1E551" w14:textId="5E3845CD" w:rsidR="0094179C" w:rsidRPr="00956557" w:rsidRDefault="48BDBD30"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56557">
              <w:rPr>
                <w:rFonts w:ascii="Arial" w:eastAsia="Arial" w:hAnsi="Arial" w:cs="Arial"/>
              </w:rPr>
              <w:t>Utilize</w:t>
            </w:r>
            <w:r w:rsidR="00E2163B">
              <w:rPr>
                <w:rFonts w:ascii="Arial" w:eastAsia="Arial" w:hAnsi="Arial" w:cs="Arial"/>
              </w:rPr>
              <w:t>s</w:t>
            </w:r>
            <w:r w:rsidRPr="00956557">
              <w:rPr>
                <w:rFonts w:ascii="Arial" w:eastAsia="Arial" w:hAnsi="Arial" w:cs="Arial"/>
              </w:rPr>
              <w:t xml:space="preserve"> the current United Network for Organ Sharing allocation listing policies for heart transplantation</w:t>
            </w:r>
          </w:p>
          <w:p w14:paraId="7B6546C5" w14:textId="2FDAB2F9" w:rsidR="0094179C" w:rsidRDefault="1F471C7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Recognize</w:t>
            </w:r>
            <w:r w:rsidR="00E2163B">
              <w:rPr>
                <w:rFonts w:ascii="Arial" w:eastAsia="Arial" w:hAnsi="Arial" w:cs="Arial"/>
              </w:rPr>
              <w:t>s</w:t>
            </w:r>
            <w:r w:rsidRPr="0094179C">
              <w:rPr>
                <w:rFonts w:ascii="Arial" w:eastAsia="Arial" w:hAnsi="Arial" w:cs="Arial"/>
              </w:rPr>
              <w:t xml:space="preserve"> the factors used to assess the suitability of a potential donor heart</w:t>
            </w:r>
          </w:p>
          <w:p w14:paraId="75F4B81C" w14:textId="77777777" w:rsidR="0094179C" w:rsidRDefault="22B1FCBD"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Assess</w:t>
            </w:r>
            <w:r w:rsidR="0065662C" w:rsidRPr="0094179C">
              <w:rPr>
                <w:rFonts w:ascii="Arial" w:eastAsia="Arial" w:hAnsi="Arial" w:cs="Arial"/>
              </w:rPr>
              <w:t>es</w:t>
            </w:r>
            <w:r w:rsidRPr="0094179C">
              <w:rPr>
                <w:rFonts w:ascii="Arial" w:eastAsia="Arial" w:hAnsi="Arial" w:cs="Arial"/>
              </w:rPr>
              <w:t xml:space="preserve"> the suitability of a given heart for transplantation in a potential recipient</w:t>
            </w:r>
          </w:p>
          <w:p w14:paraId="3B47D597" w14:textId="77777777" w:rsidR="00956557" w:rsidRDefault="00956557" w:rsidP="00956557">
            <w:pPr>
              <w:pBdr>
                <w:top w:val="nil"/>
                <w:left w:val="nil"/>
                <w:bottom w:val="nil"/>
                <w:right w:val="nil"/>
                <w:between w:val="nil"/>
              </w:pBdr>
              <w:spacing w:after="0" w:line="240" w:lineRule="auto"/>
              <w:rPr>
                <w:rFonts w:ascii="Arial" w:eastAsia="Arial" w:hAnsi="Arial" w:cs="Arial"/>
              </w:rPr>
            </w:pPr>
          </w:p>
          <w:p w14:paraId="5A6C314B" w14:textId="09741299" w:rsidR="00F66939" w:rsidRPr="00956557" w:rsidRDefault="26C734BE"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56557">
              <w:rPr>
                <w:rFonts w:ascii="Arial" w:eastAsia="Arial" w:hAnsi="Arial" w:cs="Arial"/>
              </w:rPr>
              <w:t>M</w:t>
            </w:r>
            <w:r w:rsidR="7FF8CCD6" w:rsidRPr="00956557">
              <w:rPr>
                <w:rFonts w:ascii="Arial" w:eastAsia="Arial" w:hAnsi="Arial" w:cs="Arial"/>
              </w:rPr>
              <w:t>anage</w:t>
            </w:r>
            <w:r w:rsidR="0065662C" w:rsidRPr="00956557">
              <w:rPr>
                <w:rFonts w:ascii="Arial" w:eastAsia="Arial" w:hAnsi="Arial" w:cs="Arial"/>
              </w:rPr>
              <w:t>s</w:t>
            </w:r>
            <w:r w:rsidR="3FF900A3" w:rsidRPr="00956557">
              <w:rPr>
                <w:rFonts w:ascii="Arial" w:eastAsia="Arial" w:hAnsi="Arial" w:cs="Arial"/>
              </w:rPr>
              <w:t xml:space="preserve"> heart transplant </w:t>
            </w:r>
            <w:r w:rsidR="7FF8CCD6" w:rsidRPr="00956557">
              <w:rPr>
                <w:rFonts w:ascii="Arial" w:eastAsia="Arial" w:hAnsi="Arial" w:cs="Arial"/>
              </w:rPr>
              <w:t>recipients</w:t>
            </w:r>
            <w:r w:rsidR="3FF900A3" w:rsidRPr="00956557">
              <w:rPr>
                <w:rFonts w:ascii="Arial" w:eastAsia="Arial" w:hAnsi="Arial" w:cs="Arial"/>
              </w:rPr>
              <w:t xml:space="preserve"> in the immediate post</w:t>
            </w:r>
            <w:r w:rsidR="0084500A">
              <w:rPr>
                <w:rFonts w:ascii="Arial" w:eastAsia="Arial" w:hAnsi="Arial" w:cs="Arial"/>
              </w:rPr>
              <w:t>-</w:t>
            </w:r>
            <w:r w:rsidR="3FF900A3" w:rsidRPr="00956557">
              <w:rPr>
                <w:rFonts w:ascii="Arial" w:eastAsia="Arial" w:hAnsi="Arial" w:cs="Arial"/>
              </w:rPr>
              <w:t>transplant period, including those with complications, in conjunction with a multidisciplinary team</w:t>
            </w:r>
          </w:p>
        </w:tc>
      </w:tr>
      <w:tr w:rsidR="00ED79FD" w:rsidRPr="0081398F" w14:paraId="477E2B51" w14:textId="77777777" w:rsidTr="00265487">
        <w:tc>
          <w:tcPr>
            <w:tcW w:w="4950" w:type="dxa"/>
            <w:tcBorders>
              <w:top w:val="single" w:sz="4" w:space="0" w:color="000000"/>
              <w:bottom w:val="single" w:sz="4" w:space="0" w:color="000000"/>
            </w:tcBorders>
            <w:shd w:val="clear" w:color="auto" w:fill="C9C9C9"/>
          </w:tcPr>
          <w:p w14:paraId="301B7F6B" w14:textId="1D89A7AF" w:rsidR="00B76551" w:rsidRPr="00B76551" w:rsidRDefault="00F66939" w:rsidP="00B76551">
            <w:pPr>
              <w:spacing w:after="0" w:line="240" w:lineRule="auto"/>
              <w:rPr>
                <w:rFonts w:ascii="Arial" w:eastAsia="Arial" w:hAnsi="Arial" w:cs="Arial"/>
                <w:i/>
                <w:iCs/>
              </w:rPr>
            </w:pPr>
            <w:r w:rsidRPr="0081398F">
              <w:rPr>
                <w:rFonts w:ascii="Arial" w:eastAsia="Arial" w:hAnsi="Arial" w:cs="Arial"/>
                <w:b/>
              </w:rPr>
              <w:t>Level 3</w:t>
            </w:r>
            <w:r w:rsidRPr="0081398F">
              <w:rPr>
                <w:rFonts w:ascii="Arial" w:eastAsia="Arial" w:hAnsi="Arial" w:cs="Arial"/>
              </w:rPr>
              <w:t xml:space="preserve"> </w:t>
            </w:r>
            <w:r w:rsidR="00B76551" w:rsidRPr="00B76551">
              <w:rPr>
                <w:rFonts w:ascii="Arial" w:eastAsia="Arial" w:hAnsi="Arial" w:cs="Arial"/>
                <w:i/>
                <w:iCs/>
              </w:rPr>
              <w:t>Formulates a plan based on hemodynamics, risk assessment, and comorbidities</w:t>
            </w:r>
            <w:r w:rsidR="00B13E47">
              <w:rPr>
                <w:rFonts w:ascii="Arial" w:eastAsia="Arial" w:hAnsi="Arial" w:cs="Arial"/>
                <w:i/>
                <w:iCs/>
              </w:rPr>
              <w:t xml:space="preserve"> </w:t>
            </w:r>
            <w:r w:rsidR="00B76551" w:rsidRPr="00B76551">
              <w:rPr>
                <w:rFonts w:ascii="Arial" w:eastAsia="Arial" w:hAnsi="Arial" w:cs="Arial"/>
                <w:i/>
                <w:iCs/>
              </w:rPr>
              <w:t xml:space="preserve">and benefits of continued medical therapy </w:t>
            </w:r>
          </w:p>
          <w:p w14:paraId="29F3F42E" w14:textId="77777777" w:rsidR="00B76551" w:rsidRPr="00B76551" w:rsidRDefault="00B76551" w:rsidP="00B76551">
            <w:pPr>
              <w:spacing w:after="0" w:line="240" w:lineRule="auto"/>
              <w:rPr>
                <w:rFonts w:ascii="Arial" w:eastAsia="Arial" w:hAnsi="Arial" w:cs="Arial"/>
                <w:i/>
                <w:iCs/>
              </w:rPr>
            </w:pPr>
          </w:p>
          <w:p w14:paraId="0EEB470E" w14:textId="77777777" w:rsidR="00B76551" w:rsidRPr="00B76551" w:rsidRDefault="00B76551" w:rsidP="00B76551">
            <w:pPr>
              <w:spacing w:after="0" w:line="240" w:lineRule="auto"/>
              <w:rPr>
                <w:rFonts w:ascii="Arial" w:eastAsia="Arial" w:hAnsi="Arial" w:cs="Arial"/>
                <w:i/>
                <w:iCs/>
              </w:rPr>
            </w:pPr>
            <w:r w:rsidRPr="00B76551">
              <w:rPr>
                <w:rFonts w:ascii="Arial" w:eastAsia="Arial" w:hAnsi="Arial" w:cs="Arial"/>
                <w:i/>
                <w:iCs/>
              </w:rPr>
              <w:t>Manages patients peri-operatively and selects immunosuppressive therapy based on institutional protocol</w:t>
            </w:r>
          </w:p>
          <w:p w14:paraId="73119C5B" w14:textId="77777777" w:rsidR="00B76551" w:rsidRPr="00B76551" w:rsidRDefault="00B76551" w:rsidP="00B76551">
            <w:pPr>
              <w:spacing w:after="0" w:line="240" w:lineRule="auto"/>
              <w:rPr>
                <w:rFonts w:ascii="Arial" w:eastAsia="Arial" w:hAnsi="Arial" w:cs="Arial"/>
                <w:i/>
                <w:iCs/>
              </w:rPr>
            </w:pPr>
          </w:p>
          <w:p w14:paraId="05A838B6" w14:textId="77777777" w:rsidR="00B76551" w:rsidRPr="00B76551" w:rsidRDefault="00B76551" w:rsidP="00B76551">
            <w:pPr>
              <w:spacing w:after="0" w:line="240" w:lineRule="auto"/>
              <w:rPr>
                <w:rFonts w:ascii="Arial" w:eastAsia="Arial" w:hAnsi="Arial" w:cs="Arial"/>
                <w:i/>
                <w:iCs/>
              </w:rPr>
            </w:pPr>
          </w:p>
          <w:p w14:paraId="30684837" w14:textId="52B77E21" w:rsidR="00F66939" w:rsidRPr="0081398F" w:rsidRDefault="00B76551" w:rsidP="00B76551">
            <w:pPr>
              <w:spacing w:after="0" w:line="240" w:lineRule="auto"/>
              <w:rPr>
                <w:rFonts w:ascii="Arial" w:eastAsia="Arial" w:hAnsi="Arial" w:cs="Arial"/>
                <w:i/>
                <w:color w:val="000000"/>
              </w:rPr>
            </w:pPr>
            <w:r w:rsidRPr="00B76551">
              <w:rPr>
                <w:rFonts w:ascii="Arial" w:eastAsia="Arial" w:hAnsi="Arial" w:cs="Arial"/>
                <w:i/>
                <w:iCs/>
              </w:rPr>
              <w:t>Identifies complications of immunosuppression and comorbidities post-transplant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382484" w14:textId="77777777" w:rsidR="0094179C" w:rsidRDefault="16CE084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Manage</w:t>
            </w:r>
            <w:r w:rsidR="0065662C" w:rsidRPr="0094179C">
              <w:rPr>
                <w:rFonts w:ascii="Arial" w:eastAsia="Arial" w:hAnsi="Arial" w:cs="Arial"/>
              </w:rPr>
              <w:t>s</w:t>
            </w:r>
            <w:r w:rsidRPr="0094179C">
              <w:rPr>
                <w:rFonts w:ascii="Arial" w:eastAsia="Arial" w:hAnsi="Arial" w:cs="Arial"/>
              </w:rPr>
              <w:t xml:space="preserve"> heart transplant recipients in the immediate post-transplant period, including those with complications, in conjunction with a multidisciplinary team</w:t>
            </w:r>
          </w:p>
          <w:p w14:paraId="71DE09D2" w14:textId="77777777" w:rsidR="0094179C" w:rsidRDefault="5E999E90"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Adjust</w:t>
            </w:r>
            <w:r w:rsidR="0065662C" w:rsidRPr="0094179C">
              <w:rPr>
                <w:rFonts w:ascii="Arial" w:eastAsia="Arial" w:hAnsi="Arial" w:cs="Arial"/>
              </w:rPr>
              <w:t>s</w:t>
            </w:r>
            <w:r w:rsidRPr="0094179C">
              <w:rPr>
                <w:rFonts w:ascii="Arial" w:eastAsia="Arial" w:hAnsi="Arial" w:cs="Arial"/>
              </w:rPr>
              <w:t xml:space="preserve"> immunosuppressant therapy to minimize the risk of rejection, while balancing competing risks of infection,</w:t>
            </w:r>
            <w:r w:rsidR="0065662C" w:rsidRPr="0094179C">
              <w:rPr>
                <w:rFonts w:ascii="Arial" w:eastAsia="Arial" w:hAnsi="Arial" w:cs="Arial"/>
              </w:rPr>
              <w:t xml:space="preserve"> </w:t>
            </w:r>
            <w:r w:rsidRPr="0094179C">
              <w:rPr>
                <w:rFonts w:ascii="Arial" w:eastAsia="Arial" w:hAnsi="Arial" w:cs="Arial"/>
              </w:rPr>
              <w:t>malignancy, renal failure, and other toxicities</w:t>
            </w:r>
          </w:p>
          <w:p w14:paraId="09CCE1CD" w14:textId="77777777" w:rsidR="00956557" w:rsidRDefault="00956557" w:rsidP="00956557">
            <w:pPr>
              <w:pBdr>
                <w:top w:val="nil"/>
                <w:left w:val="nil"/>
                <w:bottom w:val="nil"/>
                <w:right w:val="nil"/>
                <w:between w:val="nil"/>
              </w:pBdr>
              <w:spacing w:after="0" w:line="240" w:lineRule="auto"/>
              <w:rPr>
                <w:rFonts w:ascii="Arial" w:eastAsia="Arial" w:hAnsi="Arial" w:cs="Arial"/>
              </w:rPr>
            </w:pPr>
          </w:p>
          <w:p w14:paraId="18577C94" w14:textId="7641F19F" w:rsidR="0094179C" w:rsidRDefault="37A7276B"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P</w:t>
            </w:r>
            <w:r w:rsidR="44B07B7E" w:rsidRPr="0094179C">
              <w:rPr>
                <w:rFonts w:ascii="Arial" w:eastAsia="Arial" w:hAnsi="Arial" w:cs="Arial"/>
              </w:rPr>
              <w:t>rescribe</w:t>
            </w:r>
            <w:r w:rsidR="0065662C" w:rsidRPr="0094179C">
              <w:rPr>
                <w:rFonts w:ascii="Arial" w:eastAsia="Arial" w:hAnsi="Arial" w:cs="Arial"/>
              </w:rPr>
              <w:t>s</w:t>
            </w:r>
            <w:r w:rsidR="3E1DC281" w:rsidRPr="0094179C">
              <w:rPr>
                <w:rFonts w:ascii="Arial" w:eastAsia="Arial" w:hAnsi="Arial" w:cs="Arial"/>
              </w:rPr>
              <w:t xml:space="preserve"> therapies to prevent opportunistic infections, including </w:t>
            </w:r>
            <w:r w:rsidR="3E1DC281" w:rsidRPr="00360AE2">
              <w:rPr>
                <w:rFonts w:ascii="Arial" w:eastAsia="Arial" w:hAnsi="Arial" w:cs="Arial"/>
                <w:i/>
                <w:iCs/>
              </w:rPr>
              <w:t>Cytomegalovirus</w:t>
            </w:r>
            <w:r w:rsidR="3E1DC281" w:rsidRPr="0094179C">
              <w:rPr>
                <w:rFonts w:ascii="Arial" w:eastAsia="Arial" w:hAnsi="Arial" w:cs="Arial"/>
              </w:rPr>
              <w:t xml:space="preserve">, </w:t>
            </w:r>
            <w:r w:rsidR="3E1DC281" w:rsidRPr="00360AE2">
              <w:rPr>
                <w:rFonts w:ascii="Arial" w:eastAsia="Arial" w:hAnsi="Arial" w:cs="Arial"/>
                <w:i/>
                <w:iCs/>
              </w:rPr>
              <w:t>Nocardia</w:t>
            </w:r>
            <w:r w:rsidR="3E1DC281" w:rsidRPr="0094179C">
              <w:rPr>
                <w:rFonts w:ascii="Arial" w:eastAsia="Arial" w:hAnsi="Arial" w:cs="Arial"/>
              </w:rPr>
              <w:t xml:space="preserve">, and </w:t>
            </w:r>
            <w:r w:rsidR="3E1DC281" w:rsidRPr="00360AE2">
              <w:rPr>
                <w:rFonts w:ascii="Arial" w:eastAsia="Arial" w:hAnsi="Arial" w:cs="Arial"/>
                <w:i/>
                <w:iCs/>
              </w:rPr>
              <w:t>Pneumocystis</w:t>
            </w:r>
            <w:r w:rsidR="6111D51A" w:rsidRPr="00360AE2">
              <w:rPr>
                <w:rFonts w:ascii="Arial" w:eastAsia="Arial" w:hAnsi="Arial" w:cs="Arial"/>
                <w:i/>
                <w:iCs/>
              </w:rPr>
              <w:t xml:space="preserve"> </w:t>
            </w:r>
            <w:proofErr w:type="spellStart"/>
            <w:r w:rsidR="002331C0">
              <w:rPr>
                <w:rFonts w:ascii="Arial" w:eastAsia="Arial" w:hAnsi="Arial" w:cs="Arial"/>
                <w:i/>
                <w:iCs/>
              </w:rPr>
              <w:t>j</w:t>
            </w:r>
            <w:r w:rsidR="3E1DC281" w:rsidRPr="00360AE2">
              <w:rPr>
                <w:rFonts w:ascii="Arial" w:eastAsia="Arial" w:hAnsi="Arial" w:cs="Arial"/>
                <w:i/>
                <w:iCs/>
              </w:rPr>
              <w:t>iroveci</w:t>
            </w:r>
            <w:proofErr w:type="spellEnd"/>
            <w:r w:rsidR="3E1DC281" w:rsidRPr="0094179C">
              <w:rPr>
                <w:rFonts w:ascii="Arial" w:eastAsia="Arial" w:hAnsi="Arial" w:cs="Arial"/>
              </w:rPr>
              <w:t xml:space="preserve"> pneumonia in heart transplant recipients</w:t>
            </w:r>
          </w:p>
          <w:p w14:paraId="1B2317F6" w14:textId="5ADF4863" w:rsidR="0094179C" w:rsidRDefault="64DD2E0D"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Collaborate</w:t>
            </w:r>
            <w:r w:rsidR="002331C0">
              <w:rPr>
                <w:rFonts w:ascii="Arial" w:eastAsia="Arial" w:hAnsi="Arial" w:cs="Arial"/>
              </w:rPr>
              <w:t>s</w:t>
            </w:r>
            <w:r w:rsidRPr="0094179C">
              <w:rPr>
                <w:rFonts w:ascii="Arial" w:eastAsia="Arial" w:hAnsi="Arial" w:cs="Arial"/>
              </w:rPr>
              <w:t xml:space="preserve"> with invasive and interventional cardiologists in the prevention, recognition, and treatment of transplant vasculopathy</w:t>
            </w:r>
          </w:p>
          <w:p w14:paraId="32E82364" w14:textId="77777777" w:rsidR="00956557" w:rsidRDefault="00956557" w:rsidP="00956557">
            <w:pPr>
              <w:pBdr>
                <w:top w:val="nil"/>
                <w:left w:val="nil"/>
                <w:bottom w:val="nil"/>
                <w:right w:val="nil"/>
                <w:between w:val="nil"/>
              </w:pBdr>
              <w:spacing w:after="0" w:line="240" w:lineRule="auto"/>
              <w:rPr>
                <w:rFonts w:ascii="Arial" w:eastAsia="Arial" w:hAnsi="Arial" w:cs="Arial"/>
              </w:rPr>
            </w:pPr>
          </w:p>
          <w:p w14:paraId="5C0371D1" w14:textId="42E8DFE5" w:rsidR="0094179C" w:rsidRDefault="64DD2E0D"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Interpret</w:t>
            </w:r>
            <w:r w:rsidR="002331C0">
              <w:rPr>
                <w:rFonts w:ascii="Arial" w:eastAsia="Arial" w:hAnsi="Arial" w:cs="Arial"/>
              </w:rPr>
              <w:t>s</w:t>
            </w:r>
            <w:r w:rsidRPr="0094179C">
              <w:rPr>
                <w:rFonts w:ascii="Arial" w:eastAsia="Arial" w:hAnsi="Arial" w:cs="Arial"/>
              </w:rPr>
              <w:t xml:space="preserve"> non</w:t>
            </w:r>
            <w:r w:rsidR="002331C0">
              <w:rPr>
                <w:rFonts w:ascii="Arial" w:eastAsia="Arial" w:hAnsi="Arial" w:cs="Arial"/>
              </w:rPr>
              <w:t>-</w:t>
            </w:r>
            <w:r w:rsidRPr="0094179C">
              <w:rPr>
                <w:rFonts w:ascii="Arial" w:eastAsia="Arial" w:hAnsi="Arial" w:cs="Arial"/>
              </w:rPr>
              <w:t>invasive tests, including echocardiograms, gene expression profiling</w:t>
            </w:r>
            <w:r w:rsidR="00DE3A03" w:rsidRPr="0094179C">
              <w:rPr>
                <w:rFonts w:ascii="Arial" w:eastAsia="Arial" w:hAnsi="Arial" w:cs="Arial"/>
              </w:rPr>
              <w:t>,</w:t>
            </w:r>
            <w:r w:rsidRPr="0094179C">
              <w:rPr>
                <w:rFonts w:ascii="Arial" w:eastAsia="Arial" w:hAnsi="Arial" w:cs="Arial"/>
              </w:rPr>
              <w:t xml:space="preserve"> and other biomarkers to evaluate for rejection in heart transplant recipients</w:t>
            </w:r>
          </w:p>
          <w:p w14:paraId="3E25B42E" w14:textId="7AE23D8A" w:rsidR="00F66939" w:rsidRPr="0094179C" w:rsidRDefault="64DD2E0D"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Perform</w:t>
            </w:r>
            <w:r w:rsidR="002331C0">
              <w:rPr>
                <w:rFonts w:ascii="Arial" w:eastAsia="Arial" w:hAnsi="Arial" w:cs="Arial"/>
              </w:rPr>
              <w:t>s</w:t>
            </w:r>
            <w:r w:rsidRPr="0094179C">
              <w:rPr>
                <w:rFonts w:ascii="Arial" w:eastAsia="Arial" w:hAnsi="Arial" w:cs="Arial"/>
              </w:rPr>
              <w:t xml:space="preserve"> endomyocardial biopsy to assess for transplant rejection</w:t>
            </w:r>
          </w:p>
        </w:tc>
      </w:tr>
      <w:tr w:rsidR="00ED79FD" w:rsidRPr="0081398F" w14:paraId="21E684CE" w14:textId="77777777" w:rsidTr="00265487">
        <w:tc>
          <w:tcPr>
            <w:tcW w:w="4950" w:type="dxa"/>
            <w:tcBorders>
              <w:top w:val="single" w:sz="4" w:space="0" w:color="000000"/>
              <w:bottom w:val="single" w:sz="4" w:space="0" w:color="000000"/>
            </w:tcBorders>
            <w:shd w:val="clear" w:color="auto" w:fill="C9C9C9"/>
          </w:tcPr>
          <w:p w14:paraId="080CDC6D" w14:textId="77777777" w:rsidR="00B76551" w:rsidRPr="00B76551" w:rsidRDefault="00F66939" w:rsidP="00B76551">
            <w:pPr>
              <w:spacing w:after="0" w:line="240" w:lineRule="auto"/>
              <w:rPr>
                <w:rFonts w:ascii="Arial" w:eastAsia="Arial" w:hAnsi="Arial" w:cs="Arial"/>
                <w:i/>
                <w:iCs/>
              </w:rPr>
            </w:pPr>
            <w:r w:rsidRPr="0081398F">
              <w:rPr>
                <w:rFonts w:ascii="Arial" w:eastAsia="Arial" w:hAnsi="Arial" w:cs="Arial"/>
                <w:b/>
              </w:rPr>
              <w:t>Level 4</w:t>
            </w:r>
            <w:r w:rsidRPr="0081398F">
              <w:rPr>
                <w:rFonts w:ascii="Arial" w:eastAsia="Arial" w:hAnsi="Arial" w:cs="Arial"/>
              </w:rPr>
              <w:t xml:space="preserve"> </w:t>
            </w:r>
            <w:r w:rsidR="00B76551" w:rsidRPr="00B76551">
              <w:rPr>
                <w:rFonts w:ascii="Arial" w:eastAsia="Arial" w:hAnsi="Arial" w:cs="Arial"/>
                <w:i/>
                <w:iCs/>
              </w:rPr>
              <w:t>Determines whether to list a patient for transplant and selects optimal timing based on a complete evaluation</w:t>
            </w:r>
          </w:p>
          <w:p w14:paraId="7071022F" w14:textId="77777777" w:rsidR="00B76551" w:rsidRPr="00B76551" w:rsidRDefault="00B76551" w:rsidP="00B76551">
            <w:pPr>
              <w:spacing w:after="0" w:line="240" w:lineRule="auto"/>
              <w:rPr>
                <w:rFonts w:ascii="Arial" w:eastAsia="Arial" w:hAnsi="Arial" w:cs="Arial"/>
                <w:i/>
                <w:iCs/>
              </w:rPr>
            </w:pPr>
          </w:p>
          <w:p w14:paraId="3A6DB4F1" w14:textId="77777777" w:rsidR="00B76551" w:rsidRPr="00B76551" w:rsidRDefault="00B76551" w:rsidP="00B76551">
            <w:pPr>
              <w:spacing w:after="0" w:line="240" w:lineRule="auto"/>
              <w:rPr>
                <w:rFonts w:ascii="Arial" w:eastAsia="Arial" w:hAnsi="Arial" w:cs="Arial"/>
                <w:i/>
                <w:iCs/>
              </w:rPr>
            </w:pPr>
          </w:p>
          <w:p w14:paraId="1DC362BC" w14:textId="77777777" w:rsidR="00B76551" w:rsidRPr="00B76551" w:rsidRDefault="00B76551" w:rsidP="00B76551">
            <w:pPr>
              <w:spacing w:after="0" w:line="240" w:lineRule="auto"/>
              <w:rPr>
                <w:rFonts w:ascii="Arial" w:eastAsia="Arial" w:hAnsi="Arial" w:cs="Arial"/>
                <w:i/>
                <w:iCs/>
              </w:rPr>
            </w:pPr>
            <w:r w:rsidRPr="00B76551">
              <w:rPr>
                <w:rFonts w:ascii="Arial" w:eastAsia="Arial" w:hAnsi="Arial" w:cs="Arial"/>
                <w:i/>
                <w:iCs/>
              </w:rPr>
              <w:lastRenderedPageBreak/>
              <w:t xml:space="preserve">Manages donor selection prior to transplant and manages early post-transplant complications (e.g., primary graft failure, rejection) </w:t>
            </w:r>
          </w:p>
          <w:p w14:paraId="6BAF9053" w14:textId="44F2B1D3" w:rsidR="00B76551" w:rsidRDefault="00B76551" w:rsidP="00B76551">
            <w:pPr>
              <w:spacing w:after="0" w:line="240" w:lineRule="auto"/>
              <w:rPr>
                <w:rFonts w:ascii="Arial" w:eastAsia="Arial" w:hAnsi="Arial" w:cs="Arial"/>
                <w:i/>
                <w:iCs/>
              </w:rPr>
            </w:pPr>
          </w:p>
          <w:p w14:paraId="2D9CCFE8" w14:textId="73E0D277" w:rsidR="00B13E47" w:rsidRDefault="00B13E47" w:rsidP="00B76551">
            <w:pPr>
              <w:spacing w:after="0" w:line="240" w:lineRule="auto"/>
              <w:rPr>
                <w:rFonts w:ascii="Arial" w:eastAsia="Arial" w:hAnsi="Arial" w:cs="Arial"/>
                <w:i/>
                <w:iCs/>
              </w:rPr>
            </w:pPr>
          </w:p>
          <w:p w14:paraId="12F7219C" w14:textId="77777777" w:rsidR="00B13E47" w:rsidRPr="00B76551" w:rsidRDefault="00B13E47" w:rsidP="00B76551">
            <w:pPr>
              <w:spacing w:after="0" w:line="240" w:lineRule="auto"/>
              <w:rPr>
                <w:rFonts w:ascii="Arial" w:eastAsia="Arial" w:hAnsi="Arial" w:cs="Arial"/>
                <w:i/>
                <w:iCs/>
              </w:rPr>
            </w:pPr>
          </w:p>
          <w:p w14:paraId="0E141199" w14:textId="4940ABAD" w:rsidR="00F66939" w:rsidRPr="0081398F" w:rsidRDefault="00B76551" w:rsidP="00B76551">
            <w:pPr>
              <w:spacing w:after="0" w:line="240" w:lineRule="auto"/>
              <w:rPr>
                <w:rFonts w:ascii="Arial" w:eastAsia="Arial" w:hAnsi="Arial" w:cs="Arial"/>
                <w:i/>
              </w:rPr>
            </w:pPr>
            <w:r w:rsidRPr="00B76551">
              <w:rPr>
                <w:rFonts w:ascii="Arial" w:eastAsia="Arial" w:hAnsi="Arial" w:cs="Arial"/>
                <w:i/>
                <w:iCs/>
              </w:rPr>
              <w:t>Manages complications of immunosuppression and comorbidities post-transplant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E0FB46" w14:textId="545FBFCF" w:rsidR="0094179C" w:rsidRDefault="2B513B2E"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lastRenderedPageBreak/>
              <w:t>Recognize</w:t>
            </w:r>
            <w:r w:rsidR="002331C0">
              <w:rPr>
                <w:rFonts w:ascii="Arial" w:eastAsia="Arial" w:hAnsi="Arial" w:cs="Arial"/>
              </w:rPr>
              <w:t>s</w:t>
            </w:r>
            <w:r w:rsidRPr="0094179C">
              <w:rPr>
                <w:rFonts w:ascii="Arial" w:eastAsia="Arial" w:hAnsi="Arial" w:cs="Arial"/>
              </w:rPr>
              <w:t xml:space="preserve"> </w:t>
            </w:r>
            <w:r w:rsidR="5D9B788C" w:rsidRPr="0094179C">
              <w:rPr>
                <w:rFonts w:ascii="Arial" w:eastAsia="Arial" w:hAnsi="Arial" w:cs="Arial"/>
              </w:rPr>
              <w:t>the factors used to assess the suitability of a potential donor heart</w:t>
            </w:r>
          </w:p>
          <w:p w14:paraId="4BD778FD" w14:textId="784E3898" w:rsidR="0094179C" w:rsidRDefault="157D390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Assess</w:t>
            </w:r>
            <w:r w:rsidR="002331C0">
              <w:rPr>
                <w:rFonts w:ascii="Arial" w:eastAsia="Arial" w:hAnsi="Arial" w:cs="Arial"/>
              </w:rPr>
              <w:t>es</w:t>
            </w:r>
            <w:r w:rsidRPr="0094179C">
              <w:rPr>
                <w:rFonts w:ascii="Arial" w:eastAsia="Arial" w:hAnsi="Arial" w:cs="Arial"/>
              </w:rPr>
              <w:t xml:space="preserve"> the suitability of a given heart for transplantation into a potential recipient</w:t>
            </w:r>
          </w:p>
          <w:p w14:paraId="0010A76A" w14:textId="77777777" w:rsidR="00B815AC" w:rsidRDefault="00B815AC" w:rsidP="00B815AC">
            <w:pPr>
              <w:pBdr>
                <w:top w:val="nil"/>
                <w:left w:val="nil"/>
                <w:bottom w:val="nil"/>
                <w:right w:val="nil"/>
                <w:between w:val="nil"/>
              </w:pBdr>
              <w:spacing w:after="0" w:line="240" w:lineRule="auto"/>
              <w:rPr>
                <w:rFonts w:ascii="Arial" w:eastAsia="Arial" w:hAnsi="Arial" w:cs="Arial"/>
              </w:rPr>
            </w:pPr>
          </w:p>
          <w:p w14:paraId="22088CA1" w14:textId="77777777" w:rsidR="00B815AC" w:rsidRDefault="00B815AC" w:rsidP="00B815AC">
            <w:pPr>
              <w:pBdr>
                <w:top w:val="nil"/>
                <w:left w:val="nil"/>
                <w:bottom w:val="nil"/>
                <w:right w:val="nil"/>
                <w:between w:val="nil"/>
              </w:pBdr>
              <w:spacing w:after="0" w:line="240" w:lineRule="auto"/>
              <w:rPr>
                <w:rFonts w:ascii="Arial" w:eastAsia="Arial" w:hAnsi="Arial" w:cs="Arial"/>
              </w:rPr>
            </w:pPr>
          </w:p>
          <w:p w14:paraId="362A7FD8" w14:textId="6BDE1B99" w:rsidR="0094179C" w:rsidRDefault="26C6A9D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lastRenderedPageBreak/>
              <w:t>Collaborate</w:t>
            </w:r>
            <w:r w:rsidR="002331C0">
              <w:rPr>
                <w:rFonts w:ascii="Arial" w:eastAsia="Arial" w:hAnsi="Arial" w:cs="Arial"/>
              </w:rPr>
              <w:t>s</w:t>
            </w:r>
            <w:r w:rsidRPr="0094179C">
              <w:rPr>
                <w:rFonts w:ascii="Arial" w:eastAsia="Arial" w:hAnsi="Arial" w:cs="Arial"/>
              </w:rPr>
              <w:t xml:space="preserve"> with colleagues in the histocompatibility laboratory to assess a heart transplant recipient’s reactive antibody panel, preformed and post-transplant antihuman leukocyte antigen antibodies, and immunological compatibility with a donor heart</w:t>
            </w:r>
          </w:p>
          <w:p w14:paraId="3121F128" w14:textId="45EE74E7" w:rsidR="0094179C" w:rsidRDefault="3C8A2C01"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Recognize</w:t>
            </w:r>
            <w:r w:rsidR="002331C0">
              <w:rPr>
                <w:rFonts w:ascii="Arial" w:eastAsia="Arial" w:hAnsi="Arial" w:cs="Arial"/>
              </w:rPr>
              <w:t>s</w:t>
            </w:r>
            <w:r w:rsidR="1FAFA439" w:rsidRPr="0094179C">
              <w:rPr>
                <w:rFonts w:ascii="Arial" w:eastAsia="Arial" w:hAnsi="Arial" w:cs="Arial"/>
              </w:rPr>
              <w:t xml:space="preserve"> the efficacy, risks, and limitations of currently available methods for desensitization of patients awaiting heart transplantation</w:t>
            </w:r>
          </w:p>
          <w:p w14:paraId="6F7D8C3B" w14:textId="77777777" w:rsidR="00B815AC" w:rsidRDefault="00B815AC" w:rsidP="00B815AC">
            <w:pPr>
              <w:pBdr>
                <w:top w:val="nil"/>
                <w:left w:val="nil"/>
                <w:bottom w:val="nil"/>
                <w:right w:val="nil"/>
                <w:between w:val="nil"/>
              </w:pBdr>
              <w:spacing w:after="0" w:line="240" w:lineRule="auto"/>
              <w:rPr>
                <w:rFonts w:ascii="Arial" w:eastAsia="Arial" w:hAnsi="Arial" w:cs="Arial"/>
              </w:rPr>
            </w:pPr>
          </w:p>
          <w:p w14:paraId="4A0AE1B8" w14:textId="42D5AA81" w:rsidR="0094179C" w:rsidRDefault="6DA537F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Collaborate</w:t>
            </w:r>
            <w:r w:rsidR="002331C0">
              <w:rPr>
                <w:rFonts w:ascii="Arial" w:eastAsia="Arial" w:hAnsi="Arial" w:cs="Arial"/>
              </w:rPr>
              <w:t>s</w:t>
            </w:r>
            <w:r w:rsidRPr="0094179C">
              <w:rPr>
                <w:rFonts w:ascii="Arial" w:eastAsia="Arial" w:hAnsi="Arial" w:cs="Arial"/>
              </w:rPr>
              <w:t xml:space="preserve"> with other members of a multidisciplinary team in managing common comorbidities and complications following heart transplantation, including hypertension, dyslipidemia, renal insufficiency, infection, and cancer</w:t>
            </w:r>
          </w:p>
          <w:p w14:paraId="18377093" w14:textId="19FADC53" w:rsidR="00F66939" w:rsidRPr="0094179C" w:rsidRDefault="5A08FE22"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Oversee</w:t>
            </w:r>
            <w:r w:rsidR="002331C0">
              <w:rPr>
                <w:rFonts w:ascii="Arial" w:eastAsia="Arial" w:hAnsi="Arial" w:cs="Arial"/>
              </w:rPr>
              <w:t>s</w:t>
            </w:r>
            <w:r w:rsidRPr="0094179C">
              <w:rPr>
                <w:rFonts w:ascii="Arial" w:eastAsia="Arial" w:hAnsi="Arial" w:cs="Arial"/>
              </w:rPr>
              <w:t xml:space="preserve"> the use of immunizations in patients before and after cardiac transplantation</w:t>
            </w:r>
          </w:p>
        </w:tc>
      </w:tr>
      <w:tr w:rsidR="00ED79FD" w:rsidRPr="0081398F" w14:paraId="7EE969F9" w14:textId="77777777" w:rsidTr="00265487">
        <w:tc>
          <w:tcPr>
            <w:tcW w:w="4950" w:type="dxa"/>
            <w:tcBorders>
              <w:top w:val="single" w:sz="4" w:space="0" w:color="000000"/>
              <w:bottom w:val="single" w:sz="4" w:space="0" w:color="000000"/>
            </w:tcBorders>
            <w:shd w:val="clear" w:color="auto" w:fill="C9C9C9"/>
          </w:tcPr>
          <w:p w14:paraId="6ADFAF31" w14:textId="77777777" w:rsidR="00B76551" w:rsidRPr="00B76551" w:rsidRDefault="00F66939" w:rsidP="00B76551">
            <w:pPr>
              <w:spacing w:after="0" w:line="240" w:lineRule="auto"/>
              <w:rPr>
                <w:rFonts w:ascii="Arial" w:eastAsia="Arial" w:hAnsi="Arial" w:cs="Arial"/>
                <w:i/>
                <w:iCs/>
              </w:rPr>
            </w:pPr>
            <w:r w:rsidRPr="0081398F">
              <w:rPr>
                <w:rFonts w:ascii="Arial" w:eastAsia="Arial" w:hAnsi="Arial" w:cs="Arial"/>
                <w:b/>
              </w:rPr>
              <w:lastRenderedPageBreak/>
              <w:t>Level 5</w:t>
            </w:r>
            <w:r w:rsidRPr="0081398F">
              <w:rPr>
                <w:rFonts w:ascii="Arial" w:eastAsia="Arial" w:hAnsi="Arial" w:cs="Arial"/>
              </w:rPr>
              <w:t xml:space="preserve"> </w:t>
            </w:r>
            <w:r w:rsidR="00B76551" w:rsidRPr="00B76551">
              <w:rPr>
                <w:rFonts w:ascii="Arial" w:eastAsia="Arial" w:hAnsi="Arial" w:cs="Arial"/>
                <w:i/>
                <w:iCs/>
              </w:rPr>
              <w:t>Optimizes selection of patients to meet the fiduciary responsibility to the patient, the program, and the community</w:t>
            </w:r>
          </w:p>
          <w:p w14:paraId="2250E277" w14:textId="77777777" w:rsidR="00B76551" w:rsidRPr="00B76551" w:rsidRDefault="00B76551" w:rsidP="00B76551">
            <w:pPr>
              <w:spacing w:after="0" w:line="240" w:lineRule="auto"/>
              <w:rPr>
                <w:rFonts w:ascii="Arial" w:eastAsia="Arial" w:hAnsi="Arial" w:cs="Arial"/>
                <w:i/>
                <w:iCs/>
              </w:rPr>
            </w:pPr>
          </w:p>
          <w:p w14:paraId="140CA5DB" w14:textId="77777777" w:rsidR="00B76551" w:rsidRPr="00B76551" w:rsidRDefault="00B76551" w:rsidP="00B76551">
            <w:pPr>
              <w:spacing w:after="0" w:line="240" w:lineRule="auto"/>
              <w:rPr>
                <w:rFonts w:ascii="Arial" w:eastAsia="Arial" w:hAnsi="Arial" w:cs="Arial"/>
                <w:i/>
                <w:iCs/>
              </w:rPr>
            </w:pPr>
          </w:p>
          <w:p w14:paraId="444385FE" w14:textId="77777777" w:rsidR="00B76551" w:rsidRPr="00B76551" w:rsidRDefault="00B76551" w:rsidP="00B76551">
            <w:pPr>
              <w:spacing w:after="0" w:line="240" w:lineRule="auto"/>
              <w:rPr>
                <w:rFonts w:ascii="Arial" w:eastAsia="Arial" w:hAnsi="Arial" w:cs="Arial"/>
                <w:i/>
                <w:iCs/>
              </w:rPr>
            </w:pPr>
            <w:r w:rsidRPr="00B76551">
              <w:rPr>
                <w:rFonts w:ascii="Arial" w:eastAsia="Arial" w:hAnsi="Arial" w:cs="Arial"/>
                <w:i/>
                <w:iCs/>
              </w:rPr>
              <w:t>Manages the interdisciplinary team to formulate a care plan to achieve the best possible outcome</w:t>
            </w:r>
          </w:p>
          <w:p w14:paraId="6D784D64" w14:textId="77777777" w:rsidR="00B76551" w:rsidRPr="00B76551" w:rsidRDefault="00B76551" w:rsidP="00B76551">
            <w:pPr>
              <w:spacing w:after="0" w:line="240" w:lineRule="auto"/>
              <w:rPr>
                <w:rFonts w:ascii="Arial" w:eastAsia="Arial" w:hAnsi="Arial" w:cs="Arial"/>
                <w:i/>
                <w:iCs/>
              </w:rPr>
            </w:pPr>
          </w:p>
          <w:p w14:paraId="3B3DF9A7" w14:textId="2DD1133F" w:rsidR="00B76551" w:rsidRDefault="00B76551" w:rsidP="00B76551">
            <w:pPr>
              <w:spacing w:after="0" w:line="240" w:lineRule="auto"/>
              <w:rPr>
                <w:rFonts w:ascii="Arial" w:eastAsia="Arial" w:hAnsi="Arial" w:cs="Arial"/>
                <w:i/>
                <w:iCs/>
              </w:rPr>
            </w:pPr>
          </w:p>
          <w:p w14:paraId="48DC2CDB" w14:textId="77777777" w:rsidR="00B13E47" w:rsidRPr="00B76551" w:rsidRDefault="00B13E47" w:rsidP="00B76551">
            <w:pPr>
              <w:spacing w:after="0" w:line="240" w:lineRule="auto"/>
              <w:rPr>
                <w:rFonts w:ascii="Arial" w:eastAsia="Arial" w:hAnsi="Arial" w:cs="Arial"/>
                <w:i/>
                <w:iCs/>
              </w:rPr>
            </w:pPr>
          </w:p>
          <w:p w14:paraId="539F4D1D" w14:textId="77777777" w:rsidR="00B76551" w:rsidRPr="00B76551" w:rsidRDefault="00B76551" w:rsidP="00B76551">
            <w:pPr>
              <w:spacing w:after="0" w:line="240" w:lineRule="auto"/>
              <w:rPr>
                <w:rFonts w:ascii="Arial" w:eastAsia="Arial" w:hAnsi="Arial" w:cs="Arial"/>
                <w:i/>
                <w:iCs/>
              </w:rPr>
            </w:pPr>
          </w:p>
          <w:p w14:paraId="1BC48028" w14:textId="215E3C63" w:rsidR="00F66939" w:rsidRPr="0081398F" w:rsidRDefault="00B76551" w:rsidP="00B76551">
            <w:pPr>
              <w:spacing w:after="0" w:line="240" w:lineRule="auto"/>
              <w:rPr>
                <w:rFonts w:ascii="Arial" w:eastAsia="Arial" w:hAnsi="Arial" w:cs="Arial"/>
                <w:i/>
              </w:rPr>
            </w:pPr>
            <w:r w:rsidRPr="00B76551">
              <w:rPr>
                <w:rFonts w:ascii="Arial" w:eastAsia="Arial" w:hAnsi="Arial" w:cs="Arial"/>
                <w:i/>
                <w:iCs/>
              </w:rPr>
              <w:t>Integrates patient and program specific characteristics to estimate and optimize expected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24AD47" w14:textId="47E31E3D" w:rsidR="0094179C" w:rsidRDefault="04E001D1"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U</w:t>
            </w:r>
            <w:r w:rsidR="002331C0">
              <w:rPr>
                <w:rFonts w:ascii="Arial" w:eastAsia="Arial" w:hAnsi="Arial" w:cs="Arial"/>
              </w:rPr>
              <w:t>s</w:t>
            </w:r>
            <w:r w:rsidRPr="0094179C">
              <w:rPr>
                <w:rFonts w:ascii="Arial" w:eastAsia="Arial" w:hAnsi="Arial" w:cs="Arial"/>
              </w:rPr>
              <w:t>e</w:t>
            </w:r>
            <w:r w:rsidR="0065662C" w:rsidRPr="0094179C">
              <w:rPr>
                <w:rFonts w:ascii="Arial" w:eastAsia="Arial" w:hAnsi="Arial" w:cs="Arial"/>
              </w:rPr>
              <w:t>s</w:t>
            </w:r>
            <w:r w:rsidRPr="0094179C">
              <w:rPr>
                <w:rFonts w:ascii="Arial" w:eastAsia="Arial" w:hAnsi="Arial" w:cs="Arial"/>
              </w:rPr>
              <w:t xml:space="preserve"> appropriate care settings and teams for patients with various profiles and stages of heart failure before or after transplantation</w:t>
            </w:r>
          </w:p>
          <w:p w14:paraId="4CF891C2" w14:textId="77777777" w:rsidR="0094179C" w:rsidRDefault="5CDEC3D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Incorporate</w:t>
            </w:r>
            <w:r w:rsidR="0065662C" w:rsidRPr="0094179C">
              <w:rPr>
                <w:rFonts w:ascii="Arial" w:eastAsia="Arial" w:hAnsi="Arial" w:cs="Arial"/>
              </w:rPr>
              <w:t>s</w:t>
            </w:r>
            <w:r w:rsidRPr="0094179C">
              <w:rPr>
                <w:rFonts w:ascii="Arial" w:eastAsia="Arial" w:hAnsi="Arial" w:cs="Arial"/>
              </w:rPr>
              <w:t xml:space="preserve"> risk/benefit analysis and cost considerations in diagnostic and treatment decisions, including the adoption of new technologies</w:t>
            </w:r>
          </w:p>
          <w:p w14:paraId="5C58536E" w14:textId="77777777" w:rsidR="00106194" w:rsidRDefault="00106194" w:rsidP="00106194">
            <w:pPr>
              <w:pBdr>
                <w:top w:val="nil"/>
                <w:left w:val="nil"/>
                <w:bottom w:val="nil"/>
                <w:right w:val="nil"/>
                <w:between w:val="nil"/>
              </w:pBdr>
              <w:spacing w:after="0" w:line="240" w:lineRule="auto"/>
              <w:rPr>
                <w:rFonts w:ascii="Arial" w:eastAsia="Arial" w:hAnsi="Arial" w:cs="Arial"/>
              </w:rPr>
            </w:pPr>
          </w:p>
          <w:p w14:paraId="72A04224" w14:textId="6F0BEBF0" w:rsidR="0094179C" w:rsidRDefault="3BEF170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U</w:t>
            </w:r>
            <w:r w:rsidR="002331C0">
              <w:rPr>
                <w:rFonts w:ascii="Arial" w:eastAsia="Arial" w:hAnsi="Arial" w:cs="Arial"/>
              </w:rPr>
              <w:t>s</w:t>
            </w:r>
            <w:r w:rsidRPr="0094179C">
              <w:rPr>
                <w:rFonts w:ascii="Arial" w:eastAsia="Arial" w:hAnsi="Arial" w:cs="Arial"/>
              </w:rPr>
              <w:t>e</w:t>
            </w:r>
            <w:r w:rsidR="0065662C" w:rsidRPr="0094179C">
              <w:rPr>
                <w:rFonts w:ascii="Arial" w:eastAsia="Arial" w:hAnsi="Arial" w:cs="Arial"/>
              </w:rPr>
              <w:t>s</w:t>
            </w:r>
            <w:r w:rsidRPr="0094179C">
              <w:rPr>
                <w:rFonts w:ascii="Arial" w:eastAsia="Arial" w:hAnsi="Arial" w:cs="Arial"/>
              </w:rPr>
              <w:t xml:space="preserve"> an interdisciplinary, coordinated team approach for patient management, including care transitions, palliative care</w:t>
            </w:r>
            <w:r w:rsidR="002331C0">
              <w:rPr>
                <w:rFonts w:ascii="Arial" w:eastAsia="Arial" w:hAnsi="Arial" w:cs="Arial"/>
              </w:rPr>
              <w:t>,</w:t>
            </w:r>
            <w:r w:rsidR="2627FA7E" w:rsidRPr="0094179C">
              <w:rPr>
                <w:rFonts w:ascii="Arial" w:eastAsia="Arial" w:hAnsi="Arial" w:cs="Arial"/>
              </w:rPr>
              <w:t xml:space="preserve"> </w:t>
            </w:r>
            <w:r w:rsidRPr="0094179C">
              <w:rPr>
                <w:rFonts w:ascii="Arial" w:eastAsia="Arial" w:hAnsi="Arial" w:cs="Arial"/>
              </w:rPr>
              <w:t>and employment-related issues</w:t>
            </w:r>
          </w:p>
          <w:p w14:paraId="2DB46400" w14:textId="77777777" w:rsidR="0094179C" w:rsidRDefault="6A974FB0"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Collaboratively work</w:t>
            </w:r>
            <w:r w:rsidR="0065662C" w:rsidRPr="0094179C">
              <w:rPr>
                <w:rFonts w:ascii="Arial" w:eastAsia="Arial" w:hAnsi="Arial" w:cs="Arial"/>
              </w:rPr>
              <w:t>s</w:t>
            </w:r>
            <w:r w:rsidRPr="0094179C">
              <w:rPr>
                <w:rFonts w:ascii="Arial" w:eastAsia="Arial" w:hAnsi="Arial" w:cs="Arial"/>
              </w:rPr>
              <w:t xml:space="preserve"> with all members of the advanced heart failure and transplant cardiology team, including cardiac surgeons, palliative care specialists, other medical consultants, nurses, nurse practitioners, physician assistants, social workers, dietitians, physical and occupational therapists, and pharmacists</w:t>
            </w:r>
          </w:p>
          <w:p w14:paraId="7C9450F5" w14:textId="77777777" w:rsidR="00106194" w:rsidRDefault="00106194" w:rsidP="00106194">
            <w:pPr>
              <w:pBdr>
                <w:top w:val="nil"/>
                <w:left w:val="nil"/>
                <w:bottom w:val="nil"/>
                <w:right w:val="nil"/>
                <w:between w:val="nil"/>
              </w:pBdr>
              <w:spacing w:after="0" w:line="240" w:lineRule="auto"/>
              <w:rPr>
                <w:rFonts w:ascii="Arial" w:eastAsia="Arial" w:hAnsi="Arial" w:cs="Arial"/>
              </w:rPr>
            </w:pPr>
          </w:p>
          <w:p w14:paraId="246BA76A" w14:textId="376757F7" w:rsidR="0094179C" w:rsidRDefault="6278AE25"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Effectively u</w:t>
            </w:r>
            <w:r w:rsidR="002331C0">
              <w:rPr>
                <w:rFonts w:ascii="Arial" w:eastAsia="Arial" w:hAnsi="Arial" w:cs="Arial"/>
              </w:rPr>
              <w:t>s</w:t>
            </w:r>
            <w:r w:rsidRPr="0094179C">
              <w:rPr>
                <w:rFonts w:ascii="Arial" w:eastAsia="Arial" w:hAnsi="Arial" w:cs="Arial"/>
              </w:rPr>
              <w:t>e</w:t>
            </w:r>
            <w:r w:rsidR="0065662C" w:rsidRPr="0094179C">
              <w:rPr>
                <w:rFonts w:ascii="Arial" w:eastAsia="Arial" w:hAnsi="Arial" w:cs="Arial"/>
              </w:rPr>
              <w:t>s</w:t>
            </w:r>
            <w:r w:rsidRPr="0094179C">
              <w:rPr>
                <w:rFonts w:ascii="Arial" w:eastAsia="Arial" w:hAnsi="Arial" w:cs="Arial"/>
              </w:rPr>
              <w:t xml:space="preserve"> an interdisciplinary transitional-care approach to monitor the progress of ambulatory patients with heart failure to maintain stability and avoid preventable hospitalization</w:t>
            </w:r>
          </w:p>
          <w:p w14:paraId="29821842" w14:textId="250AA514" w:rsidR="00F66939" w:rsidRPr="0094179C" w:rsidRDefault="6A974FB0"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Identif</w:t>
            </w:r>
            <w:r w:rsidR="0065662C" w:rsidRPr="0094179C">
              <w:rPr>
                <w:rFonts w:ascii="Arial" w:eastAsia="Arial" w:hAnsi="Arial" w:cs="Arial"/>
              </w:rPr>
              <w:t>ies</w:t>
            </w:r>
            <w:r w:rsidRPr="0094179C">
              <w:rPr>
                <w:rFonts w:ascii="Arial" w:eastAsia="Arial" w:hAnsi="Arial" w:cs="Arial"/>
              </w:rPr>
              <w:t xml:space="preserve"> knowledge and performance gaps and engage in opportunities to achieve focused education and performance improvement</w:t>
            </w:r>
          </w:p>
        </w:tc>
      </w:tr>
      <w:tr w:rsidR="00ED79FD" w:rsidRPr="0081398F" w14:paraId="0B1FC141" w14:textId="77777777" w:rsidTr="681909A3">
        <w:tc>
          <w:tcPr>
            <w:tcW w:w="4950" w:type="dxa"/>
            <w:shd w:val="clear" w:color="auto" w:fill="FFD965"/>
          </w:tcPr>
          <w:p w14:paraId="5B937908" w14:textId="77777777" w:rsidR="00F66939" w:rsidRPr="0081398F" w:rsidRDefault="00F66939" w:rsidP="00503FC0">
            <w:pPr>
              <w:spacing w:after="0" w:line="240" w:lineRule="auto"/>
              <w:rPr>
                <w:rFonts w:ascii="Arial" w:eastAsia="Arial" w:hAnsi="Arial" w:cs="Arial"/>
              </w:rPr>
            </w:pPr>
            <w:r w:rsidRPr="0081398F">
              <w:rPr>
                <w:rFonts w:ascii="Arial" w:eastAsia="Arial" w:hAnsi="Arial" w:cs="Arial"/>
              </w:rPr>
              <w:t>Assessment Models or Tools</w:t>
            </w:r>
          </w:p>
        </w:tc>
        <w:tc>
          <w:tcPr>
            <w:tcW w:w="9175" w:type="dxa"/>
            <w:shd w:val="clear" w:color="auto" w:fill="FFD965"/>
          </w:tcPr>
          <w:p w14:paraId="75588B7E" w14:textId="77777777" w:rsidR="0094179C" w:rsidRDefault="00F6693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Direct observation</w:t>
            </w:r>
          </w:p>
          <w:p w14:paraId="6F3D1670" w14:textId="77777777" w:rsidR="0094179C" w:rsidRDefault="00F6693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End-of-rotation evaluations</w:t>
            </w:r>
          </w:p>
          <w:p w14:paraId="702AEB7B" w14:textId="77777777" w:rsidR="0094179C" w:rsidRDefault="00F6693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Evaluation of conference presentation</w:t>
            </w:r>
          </w:p>
          <w:p w14:paraId="43F43846" w14:textId="22CEBCBA" w:rsidR="00F66939" w:rsidRPr="0094179C" w:rsidRDefault="00F6693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Procedure logs</w:t>
            </w:r>
          </w:p>
        </w:tc>
      </w:tr>
      <w:tr w:rsidR="00ED79FD" w:rsidRPr="0081398F" w14:paraId="1823C09D" w14:textId="77777777" w:rsidTr="681909A3">
        <w:tc>
          <w:tcPr>
            <w:tcW w:w="4950" w:type="dxa"/>
            <w:shd w:val="clear" w:color="auto" w:fill="8DB3E2" w:themeFill="text2" w:themeFillTint="66"/>
          </w:tcPr>
          <w:p w14:paraId="5C459CB3" w14:textId="77777777" w:rsidR="00F66939" w:rsidRPr="0081398F" w:rsidRDefault="00F66939" w:rsidP="00503FC0">
            <w:pPr>
              <w:spacing w:after="0" w:line="240" w:lineRule="auto"/>
              <w:rPr>
                <w:rFonts w:ascii="Arial" w:eastAsia="Arial" w:hAnsi="Arial" w:cs="Arial"/>
              </w:rPr>
            </w:pPr>
            <w:r w:rsidRPr="0081398F">
              <w:rPr>
                <w:rFonts w:ascii="Arial" w:eastAsia="Arial" w:hAnsi="Arial" w:cs="Arial"/>
              </w:rPr>
              <w:t xml:space="preserve">Curriculum Mapping </w:t>
            </w:r>
          </w:p>
        </w:tc>
        <w:tc>
          <w:tcPr>
            <w:tcW w:w="9175" w:type="dxa"/>
            <w:shd w:val="clear" w:color="auto" w:fill="8DB3E2" w:themeFill="text2" w:themeFillTint="66"/>
          </w:tcPr>
          <w:p w14:paraId="759960CE" w14:textId="4E085DFC" w:rsidR="00F66939" w:rsidRPr="0094179C" w:rsidRDefault="00F6693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p>
        </w:tc>
      </w:tr>
      <w:tr w:rsidR="00ED79FD" w:rsidRPr="0081398F" w14:paraId="49F1863E" w14:textId="77777777" w:rsidTr="681909A3">
        <w:trPr>
          <w:trHeight w:val="80"/>
        </w:trPr>
        <w:tc>
          <w:tcPr>
            <w:tcW w:w="4950" w:type="dxa"/>
            <w:shd w:val="clear" w:color="auto" w:fill="A8D08D"/>
          </w:tcPr>
          <w:p w14:paraId="2EA11197" w14:textId="77777777" w:rsidR="00F66939" w:rsidRPr="0081398F" w:rsidRDefault="00F66939" w:rsidP="00503FC0">
            <w:pPr>
              <w:spacing w:after="0" w:line="240" w:lineRule="auto"/>
              <w:rPr>
                <w:rFonts w:ascii="Arial" w:eastAsia="Arial" w:hAnsi="Arial" w:cs="Arial"/>
              </w:rPr>
            </w:pPr>
            <w:r w:rsidRPr="0081398F">
              <w:rPr>
                <w:rFonts w:ascii="Arial" w:eastAsia="Arial" w:hAnsi="Arial" w:cs="Arial"/>
              </w:rPr>
              <w:t>Notes or Resources</w:t>
            </w:r>
          </w:p>
        </w:tc>
        <w:tc>
          <w:tcPr>
            <w:tcW w:w="9175" w:type="dxa"/>
            <w:shd w:val="clear" w:color="auto" w:fill="A8D08D"/>
          </w:tcPr>
          <w:p w14:paraId="18D1F6B0" w14:textId="10404B6F" w:rsidR="001250AB" w:rsidRPr="0094179C" w:rsidRDefault="001250AB"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 xml:space="preserve">Jessup M, </w:t>
            </w:r>
            <w:proofErr w:type="spellStart"/>
            <w:r>
              <w:rPr>
                <w:rFonts w:ascii="Arial" w:eastAsia="Arial" w:hAnsi="Arial" w:cs="Arial"/>
              </w:rPr>
              <w:t>Drazner</w:t>
            </w:r>
            <w:proofErr w:type="spellEnd"/>
            <w:r>
              <w:rPr>
                <w:rFonts w:ascii="Arial" w:eastAsia="Arial" w:hAnsi="Arial" w:cs="Arial"/>
              </w:rPr>
              <w:t xml:space="preserve"> MH, Book W, et al. 2017 ACC/AHA/HFSA/ISHLT/ACP advanced training statement on advanced heart failure and transplant cardiology (revision of the ACCF/AHA/ACP/HFSA/ISHLT 2010 clinical competence statement on management of patients with advanced heart failure and cardiac transplant): A report of the ACC Competency Management Committee. </w:t>
            </w:r>
            <w:r>
              <w:rPr>
                <w:rFonts w:ascii="Arial" w:eastAsia="Arial" w:hAnsi="Arial" w:cs="Arial"/>
                <w:i/>
                <w:iCs/>
              </w:rPr>
              <w:t>Journal of the American College of Cardiology</w:t>
            </w:r>
            <w:r>
              <w:rPr>
                <w:rFonts w:ascii="Arial" w:eastAsia="Arial" w:hAnsi="Arial" w:cs="Arial"/>
              </w:rPr>
              <w:t xml:space="preserve">. </w:t>
            </w:r>
            <w:r>
              <w:rPr>
                <w:rFonts w:ascii="Arial" w:eastAsia="Arial" w:hAnsi="Arial" w:cs="Arial"/>
              </w:rPr>
              <w:lastRenderedPageBreak/>
              <w:t xml:space="preserve">2017;69(24):2977-3001. </w:t>
            </w:r>
            <w:hyperlink r:id="rId11" w:history="1">
              <w:r w:rsidRPr="00BD19A5">
                <w:rPr>
                  <w:rStyle w:val="Hyperlink"/>
                  <w:rFonts w:ascii="Arial" w:eastAsia="Arial" w:hAnsi="Arial" w:cs="Arial"/>
                </w:rPr>
                <w:t>https://reader.elsevier.com/reader/sd/pii/S0735109718336210?token=EF203D3DD300D1818F437ABE659A99689601D2D3FAFF05174BB1D9CCB254D7D87D5E60E840598BADC64A32CD2EAFB740</w:t>
              </w:r>
            </w:hyperlink>
            <w:r>
              <w:rPr>
                <w:rFonts w:ascii="Arial" w:eastAsia="Arial" w:hAnsi="Arial" w:cs="Arial"/>
              </w:rPr>
              <w:t xml:space="preserve">. 2021. </w:t>
            </w:r>
          </w:p>
        </w:tc>
      </w:tr>
    </w:tbl>
    <w:p w14:paraId="51B7DD3A" w14:textId="77777777" w:rsidR="007245B9" w:rsidRPr="00503FC0" w:rsidRDefault="007245B9" w:rsidP="00503FC0">
      <w:pPr>
        <w:spacing w:after="0" w:line="240" w:lineRule="auto"/>
        <w:ind w:hanging="180"/>
        <w:rPr>
          <w:rFonts w:ascii="Arial" w:eastAsia="Arial" w:hAnsi="Arial" w:cs="Arial"/>
        </w:rPr>
      </w:pPr>
    </w:p>
    <w:p w14:paraId="15AED8B5" w14:textId="77777777" w:rsidR="007245B9" w:rsidRPr="00503FC0" w:rsidRDefault="00AF1F9A" w:rsidP="00503FC0">
      <w:pPr>
        <w:spacing w:after="0" w:line="240" w:lineRule="auto"/>
        <w:rPr>
          <w:rFonts w:ascii="Arial" w:eastAsia="Arial" w:hAnsi="Arial" w:cs="Arial"/>
        </w:rPr>
      </w:pPr>
      <w:r w:rsidRPr="00503FC0">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D1CD2" w:rsidRPr="0081398F" w14:paraId="40447434" w14:textId="77777777" w:rsidTr="681909A3">
        <w:trPr>
          <w:trHeight w:val="760"/>
        </w:trPr>
        <w:tc>
          <w:tcPr>
            <w:tcW w:w="14125" w:type="dxa"/>
            <w:gridSpan w:val="2"/>
            <w:shd w:val="clear" w:color="auto" w:fill="9CC3E5"/>
          </w:tcPr>
          <w:p w14:paraId="6FBC5B09" w14:textId="648C1A17" w:rsidR="007245B9" w:rsidRPr="0081398F" w:rsidRDefault="00AF1F9A" w:rsidP="00503FC0">
            <w:pPr>
              <w:keepNext/>
              <w:pBdr>
                <w:top w:val="nil"/>
                <w:left w:val="nil"/>
                <w:bottom w:val="nil"/>
                <w:right w:val="nil"/>
                <w:between w:val="nil"/>
              </w:pBdr>
              <w:spacing w:after="0" w:line="240" w:lineRule="auto"/>
              <w:jc w:val="center"/>
              <w:rPr>
                <w:rFonts w:ascii="Arial" w:eastAsia="Arial" w:hAnsi="Arial" w:cs="Arial"/>
                <w:b/>
                <w:color w:val="000000"/>
              </w:rPr>
            </w:pPr>
            <w:r w:rsidRPr="0081398F">
              <w:rPr>
                <w:rFonts w:ascii="Arial" w:eastAsia="Arial" w:hAnsi="Arial" w:cs="Arial"/>
                <w:b/>
              </w:rPr>
              <w:lastRenderedPageBreak/>
              <w:t xml:space="preserve">Patient Care 2: </w:t>
            </w:r>
            <w:r w:rsidR="00F66939" w:rsidRPr="0081398F">
              <w:rPr>
                <w:rFonts w:ascii="Arial" w:eastAsia="Arial" w:hAnsi="Arial" w:cs="Arial"/>
                <w:b/>
              </w:rPr>
              <w:t>Mechanical Circulatory Support (Temporary and Durable)</w:t>
            </w:r>
          </w:p>
          <w:p w14:paraId="27FD6CD2" w14:textId="0ED47DC3" w:rsidR="007245B9" w:rsidRPr="0094179C" w:rsidRDefault="00AF1F9A" w:rsidP="0094179C">
            <w:pPr>
              <w:spacing w:after="0" w:line="240" w:lineRule="auto"/>
              <w:ind w:left="187"/>
              <w:rPr>
                <w:rFonts w:ascii="Arial" w:eastAsia="Arial" w:hAnsi="Arial" w:cs="Arial"/>
                <w:b/>
                <w:bCs/>
              </w:rPr>
            </w:pPr>
            <w:r w:rsidRPr="0081398F">
              <w:rPr>
                <w:rFonts w:ascii="Arial" w:eastAsia="Arial" w:hAnsi="Arial" w:cs="Arial"/>
                <w:b/>
                <w:bCs/>
              </w:rPr>
              <w:t>Overall Intent:</w:t>
            </w:r>
            <w:r w:rsidRPr="0081398F">
              <w:rPr>
                <w:rFonts w:ascii="Arial" w:eastAsia="Arial" w:hAnsi="Arial" w:cs="Arial"/>
              </w:rPr>
              <w:t xml:space="preserve"> </w:t>
            </w:r>
            <w:r w:rsidR="45D03085" w:rsidRPr="00E51EDB">
              <w:rPr>
                <w:rFonts w:ascii="Arial" w:hAnsi="Arial" w:cs="Arial"/>
              </w:rPr>
              <w:t>To identify, evaluate and manage patients along with the multidisciplinary team before and after mechanical circulatory support device placement</w:t>
            </w:r>
          </w:p>
        </w:tc>
      </w:tr>
      <w:tr w:rsidR="00ED79FD" w:rsidRPr="0081398F" w14:paraId="629C6416" w14:textId="77777777" w:rsidTr="681909A3">
        <w:tc>
          <w:tcPr>
            <w:tcW w:w="4950" w:type="dxa"/>
            <w:shd w:val="clear" w:color="auto" w:fill="FAC090"/>
          </w:tcPr>
          <w:p w14:paraId="1D2AC669" w14:textId="77777777" w:rsidR="007245B9" w:rsidRPr="0081398F" w:rsidRDefault="00AF1F9A" w:rsidP="00503FC0">
            <w:pPr>
              <w:spacing w:after="0" w:line="240" w:lineRule="auto"/>
              <w:jc w:val="center"/>
              <w:rPr>
                <w:rFonts w:ascii="Arial" w:eastAsia="Arial" w:hAnsi="Arial" w:cs="Arial"/>
                <w:b/>
              </w:rPr>
            </w:pPr>
            <w:r w:rsidRPr="0081398F">
              <w:rPr>
                <w:rFonts w:ascii="Arial" w:eastAsia="Arial" w:hAnsi="Arial" w:cs="Arial"/>
                <w:b/>
              </w:rPr>
              <w:t>Milestones</w:t>
            </w:r>
          </w:p>
        </w:tc>
        <w:tc>
          <w:tcPr>
            <w:tcW w:w="9175" w:type="dxa"/>
            <w:shd w:val="clear" w:color="auto" w:fill="FAC090"/>
          </w:tcPr>
          <w:p w14:paraId="0D0A639E" w14:textId="77777777" w:rsidR="007245B9" w:rsidRPr="0081398F" w:rsidRDefault="00AF1F9A" w:rsidP="00503FC0">
            <w:pPr>
              <w:spacing w:after="0" w:line="240" w:lineRule="auto"/>
              <w:ind w:left="14" w:hanging="14"/>
              <w:jc w:val="center"/>
              <w:rPr>
                <w:rFonts w:ascii="Arial" w:eastAsia="Arial" w:hAnsi="Arial" w:cs="Arial"/>
                <w:b/>
              </w:rPr>
            </w:pPr>
            <w:r w:rsidRPr="0081398F">
              <w:rPr>
                <w:rFonts w:ascii="Arial" w:eastAsia="Arial" w:hAnsi="Arial" w:cs="Arial"/>
                <w:b/>
              </w:rPr>
              <w:t>Examples</w:t>
            </w:r>
          </w:p>
        </w:tc>
      </w:tr>
      <w:tr w:rsidR="00ED79FD" w:rsidRPr="0081398F" w14:paraId="27697108" w14:textId="77777777" w:rsidTr="00265487">
        <w:tc>
          <w:tcPr>
            <w:tcW w:w="4950" w:type="dxa"/>
            <w:tcBorders>
              <w:top w:val="single" w:sz="4" w:space="0" w:color="000000"/>
              <w:bottom w:val="single" w:sz="4" w:space="0" w:color="000000"/>
            </w:tcBorders>
            <w:shd w:val="clear" w:color="auto" w:fill="C9C9C9"/>
          </w:tcPr>
          <w:p w14:paraId="1659537E" w14:textId="77777777" w:rsidR="00B13E47" w:rsidRPr="00B13E47" w:rsidRDefault="008A6795" w:rsidP="00B13E47">
            <w:pPr>
              <w:spacing w:after="0" w:line="240" w:lineRule="auto"/>
              <w:rPr>
                <w:rFonts w:ascii="Arial" w:eastAsia="Arial" w:hAnsi="Arial" w:cs="Arial"/>
                <w:i/>
                <w:iCs/>
              </w:rPr>
            </w:pPr>
            <w:r w:rsidRPr="0081398F">
              <w:rPr>
                <w:rFonts w:ascii="Arial" w:eastAsia="Arial" w:hAnsi="Arial" w:cs="Arial"/>
                <w:b/>
              </w:rPr>
              <w:t>Level 1</w:t>
            </w:r>
            <w:r w:rsidRPr="0081398F">
              <w:rPr>
                <w:rFonts w:ascii="Arial" w:eastAsia="Arial" w:hAnsi="Arial" w:cs="Arial"/>
              </w:rPr>
              <w:t xml:space="preserve"> </w:t>
            </w:r>
            <w:r w:rsidR="00B13E47" w:rsidRPr="00B13E47">
              <w:rPr>
                <w:rFonts w:ascii="Arial" w:eastAsia="Arial" w:hAnsi="Arial" w:cs="Arial"/>
                <w:i/>
                <w:iCs/>
              </w:rPr>
              <w:t>Identifies patients at various stages of cardiogenic shock in need of temporary mechanical support</w:t>
            </w:r>
          </w:p>
          <w:p w14:paraId="7BE4D3A0" w14:textId="77777777" w:rsidR="00B13E47" w:rsidRPr="00B13E47" w:rsidRDefault="00B13E47" w:rsidP="00B13E47">
            <w:pPr>
              <w:spacing w:after="0" w:line="240" w:lineRule="auto"/>
              <w:rPr>
                <w:rFonts w:ascii="Arial" w:eastAsia="Arial" w:hAnsi="Arial" w:cs="Arial"/>
                <w:i/>
                <w:iCs/>
              </w:rPr>
            </w:pPr>
          </w:p>
          <w:p w14:paraId="6F190406" w14:textId="66630DDB" w:rsidR="008A6795" w:rsidRPr="0081398F" w:rsidRDefault="00B13E47" w:rsidP="00B13E47">
            <w:pPr>
              <w:spacing w:after="0" w:line="240" w:lineRule="auto"/>
              <w:rPr>
                <w:rFonts w:ascii="Arial" w:eastAsia="Arial" w:hAnsi="Arial" w:cs="Arial"/>
                <w:i/>
                <w:color w:val="000000"/>
              </w:rPr>
            </w:pPr>
            <w:r w:rsidRPr="00B13E47">
              <w:rPr>
                <w:rFonts w:ascii="Arial" w:eastAsia="Arial" w:hAnsi="Arial" w:cs="Arial"/>
                <w:i/>
                <w:iCs/>
              </w:rPr>
              <w:t>Recognizes the patient with chronic heart failure (Stage D) in need of a durable left ventricular assist device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E46D89" w14:textId="5925BD16" w:rsidR="0094179C" w:rsidRDefault="008A6795"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 xml:space="preserve">Recognizes when to activate the “shock team” (intensivist, </w:t>
            </w:r>
            <w:r w:rsidR="007D4493" w:rsidRPr="0094179C">
              <w:rPr>
                <w:rFonts w:ascii="Arial" w:eastAsia="Arial" w:hAnsi="Arial" w:cs="Arial"/>
              </w:rPr>
              <w:t xml:space="preserve">cardiothoracic </w:t>
            </w:r>
            <w:r w:rsidRPr="0094179C">
              <w:rPr>
                <w:rFonts w:ascii="Arial" w:eastAsia="Arial" w:hAnsi="Arial" w:cs="Arial"/>
              </w:rPr>
              <w:t xml:space="preserve">surgeon, </w:t>
            </w:r>
            <w:r w:rsidR="007D4493" w:rsidRPr="0094179C">
              <w:rPr>
                <w:rFonts w:ascii="Arial" w:eastAsia="Arial" w:hAnsi="Arial" w:cs="Arial"/>
              </w:rPr>
              <w:t>heart failure</w:t>
            </w:r>
            <w:r w:rsidRPr="0094179C">
              <w:rPr>
                <w:rFonts w:ascii="Arial" w:eastAsia="Arial" w:hAnsi="Arial" w:cs="Arial"/>
              </w:rPr>
              <w:t xml:space="preserve"> cardiologist</w:t>
            </w:r>
            <w:r w:rsidR="007D4493" w:rsidRPr="0094179C">
              <w:rPr>
                <w:rFonts w:ascii="Arial" w:eastAsia="Arial" w:hAnsi="Arial" w:cs="Arial"/>
              </w:rPr>
              <w:t>,</w:t>
            </w:r>
            <w:r w:rsidRPr="0094179C">
              <w:rPr>
                <w:rFonts w:ascii="Arial" w:eastAsia="Arial" w:hAnsi="Arial" w:cs="Arial"/>
              </w:rPr>
              <w:t xml:space="preserve"> interventional cardiologist) to evaluate a patient in need of temporary mechanical circulatory support</w:t>
            </w:r>
          </w:p>
          <w:p w14:paraId="221E9F65" w14:textId="77777777" w:rsidR="0094179C" w:rsidRDefault="0094179C" w:rsidP="0094179C">
            <w:pPr>
              <w:pBdr>
                <w:top w:val="nil"/>
                <w:left w:val="nil"/>
                <w:bottom w:val="nil"/>
                <w:right w:val="nil"/>
                <w:between w:val="nil"/>
              </w:pBdr>
              <w:spacing w:after="0" w:line="240" w:lineRule="auto"/>
              <w:rPr>
                <w:rFonts w:ascii="Arial" w:eastAsia="Arial" w:hAnsi="Arial" w:cs="Arial"/>
              </w:rPr>
            </w:pPr>
          </w:p>
          <w:p w14:paraId="5A19B60A" w14:textId="0C404003" w:rsidR="008A6795" w:rsidRPr="0094179C" w:rsidRDefault="008A6795"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Recognizes a patient’s clinical condition incorporating laboratory data, end-organ function, hemodynamics assessment</w:t>
            </w:r>
            <w:r w:rsidR="00D82C3A" w:rsidRPr="0094179C">
              <w:rPr>
                <w:rFonts w:ascii="Arial" w:eastAsia="Arial" w:hAnsi="Arial" w:cs="Arial"/>
              </w:rPr>
              <w:t>,</w:t>
            </w:r>
            <w:r w:rsidRPr="0094179C">
              <w:rPr>
                <w:rFonts w:ascii="Arial" w:eastAsia="Arial" w:hAnsi="Arial" w:cs="Arial"/>
              </w:rPr>
              <w:t xml:space="preserve"> and cardiopulmonary testing in determining the decision to proceed with a formal durable </w:t>
            </w:r>
            <w:r w:rsidR="007D4493" w:rsidRPr="0094179C">
              <w:rPr>
                <w:rFonts w:ascii="Arial" w:eastAsia="Arial" w:hAnsi="Arial" w:cs="Arial"/>
              </w:rPr>
              <w:t>left ventricular assist device (</w:t>
            </w:r>
            <w:r w:rsidRPr="0094179C">
              <w:rPr>
                <w:rFonts w:ascii="Arial" w:eastAsia="Arial" w:hAnsi="Arial" w:cs="Arial"/>
              </w:rPr>
              <w:t>LVAD</w:t>
            </w:r>
            <w:r w:rsidR="007D4493" w:rsidRPr="0094179C">
              <w:rPr>
                <w:rFonts w:ascii="Arial" w:eastAsia="Arial" w:hAnsi="Arial" w:cs="Arial"/>
              </w:rPr>
              <w:t>)</w:t>
            </w:r>
            <w:r w:rsidRPr="0094179C">
              <w:rPr>
                <w:rFonts w:ascii="Arial" w:eastAsia="Arial" w:hAnsi="Arial" w:cs="Arial"/>
              </w:rPr>
              <w:t xml:space="preserve"> evaluation</w:t>
            </w:r>
          </w:p>
        </w:tc>
      </w:tr>
      <w:tr w:rsidR="00ED79FD" w:rsidRPr="0081398F" w14:paraId="22526AFB" w14:textId="77777777" w:rsidTr="00265487">
        <w:tc>
          <w:tcPr>
            <w:tcW w:w="4950" w:type="dxa"/>
            <w:tcBorders>
              <w:top w:val="single" w:sz="4" w:space="0" w:color="000000"/>
              <w:bottom w:val="single" w:sz="4" w:space="0" w:color="000000"/>
            </w:tcBorders>
            <w:shd w:val="clear" w:color="auto" w:fill="C9C9C9"/>
          </w:tcPr>
          <w:p w14:paraId="05A652DE" w14:textId="77777777" w:rsidR="00B13E47" w:rsidRPr="00B13E47" w:rsidRDefault="008A6795" w:rsidP="00B13E47">
            <w:pPr>
              <w:spacing w:after="0" w:line="240" w:lineRule="auto"/>
              <w:rPr>
                <w:rFonts w:ascii="Arial" w:eastAsia="Arial" w:hAnsi="Arial" w:cs="Arial"/>
                <w:i/>
                <w:iCs/>
              </w:rPr>
            </w:pPr>
            <w:r w:rsidRPr="0081398F">
              <w:rPr>
                <w:rFonts w:ascii="Arial" w:eastAsia="Arial" w:hAnsi="Arial" w:cs="Arial"/>
                <w:b/>
                <w:bCs/>
              </w:rPr>
              <w:t>Level 2</w:t>
            </w:r>
            <w:r w:rsidRPr="0081398F">
              <w:rPr>
                <w:rFonts w:ascii="Arial" w:eastAsia="Arial" w:hAnsi="Arial" w:cs="Arial"/>
              </w:rPr>
              <w:t xml:space="preserve"> </w:t>
            </w:r>
            <w:r w:rsidR="00B13E47" w:rsidRPr="00B13E47">
              <w:rPr>
                <w:rFonts w:ascii="Arial" w:eastAsia="Arial" w:hAnsi="Arial" w:cs="Arial"/>
                <w:i/>
                <w:iCs/>
              </w:rPr>
              <w:t>Demonstrates the ability to evaluate a patient for temporary mechanical support device</w:t>
            </w:r>
          </w:p>
          <w:p w14:paraId="58C5C186" w14:textId="77777777" w:rsidR="00B13E47" w:rsidRPr="00B13E47" w:rsidRDefault="00B13E47" w:rsidP="00B13E47">
            <w:pPr>
              <w:spacing w:after="0" w:line="240" w:lineRule="auto"/>
              <w:rPr>
                <w:rFonts w:ascii="Arial" w:eastAsia="Arial" w:hAnsi="Arial" w:cs="Arial"/>
                <w:i/>
                <w:iCs/>
              </w:rPr>
            </w:pPr>
          </w:p>
          <w:p w14:paraId="359E1855" w14:textId="77777777" w:rsidR="00B13E47" w:rsidRPr="00B13E47" w:rsidRDefault="00B13E47" w:rsidP="00B13E47">
            <w:pPr>
              <w:spacing w:after="0" w:line="240" w:lineRule="auto"/>
              <w:rPr>
                <w:rFonts w:ascii="Arial" w:eastAsia="Arial" w:hAnsi="Arial" w:cs="Arial"/>
                <w:i/>
                <w:iCs/>
              </w:rPr>
            </w:pPr>
          </w:p>
          <w:p w14:paraId="0D1848E1" w14:textId="77777777" w:rsidR="00B13E47" w:rsidRPr="00B13E47" w:rsidRDefault="00B13E47" w:rsidP="00B13E47">
            <w:pPr>
              <w:spacing w:after="0" w:line="240" w:lineRule="auto"/>
              <w:rPr>
                <w:rFonts w:ascii="Arial" w:eastAsia="Arial" w:hAnsi="Arial" w:cs="Arial"/>
                <w:i/>
                <w:iCs/>
              </w:rPr>
            </w:pPr>
          </w:p>
          <w:p w14:paraId="689FF211" w14:textId="158E1575" w:rsidR="008A6795" w:rsidRPr="0081398F" w:rsidRDefault="00B13E47" w:rsidP="00B13E47">
            <w:pPr>
              <w:spacing w:after="0" w:line="240" w:lineRule="auto"/>
              <w:rPr>
                <w:rFonts w:ascii="Arial" w:eastAsia="Arial" w:hAnsi="Arial" w:cs="Arial"/>
                <w:i/>
              </w:rPr>
            </w:pPr>
            <w:r w:rsidRPr="00B13E47">
              <w:rPr>
                <w:rFonts w:ascii="Arial" w:eastAsia="Arial" w:hAnsi="Arial" w:cs="Arial"/>
                <w:i/>
                <w:iCs/>
              </w:rPr>
              <w:t>Demonstrates the ability to assess suitability of a patient for durable left ventricular assist device support based on current guidelines and institutional protocols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EA6465" w14:textId="35C37B41" w:rsidR="0094179C" w:rsidRDefault="008A6795"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Evaluates a patient’s overall clinical status including but not limited to hemodynamic data, cardiac function (left and right ventricular function including valvular disease), end-organ function, nutritional status</w:t>
            </w:r>
            <w:r w:rsidR="007D4493" w:rsidRPr="0094179C">
              <w:rPr>
                <w:rFonts w:ascii="Arial" w:eastAsia="Arial" w:hAnsi="Arial" w:cs="Arial"/>
              </w:rPr>
              <w:t>,</w:t>
            </w:r>
            <w:r w:rsidRPr="0094179C">
              <w:rPr>
                <w:rFonts w:ascii="Arial" w:eastAsia="Arial" w:hAnsi="Arial" w:cs="Arial"/>
              </w:rPr>
              <w:t xml:space="preserve"> and frailty when deci</w:t>
            </w:r>
            <w:r w:rsidR="002331C0">
              <w:rPr>
                <w:rFonts w:ascii="Arial" w:eastAsia="Arial" w:hAnsi="Arial" w:cs="Arial"/>
              </w:rPr>
              <w:t>ding</w:t>
            </w:r>
            <w:r w:rsidRPr="0094179C">
              <w:rPr>
                <w:rFonts w:ascii="Arial" w:eastAsia="Arial" w:hAnsi="Arial" w:cs="Arial"/>
              </w:rPr>
              <w:t xml:space="preserve"> to employ a temporary mechanical circulatory support device</w:t>
            </w:r>
          </w:p>
          <w:p w14:paraId="3670220C" w14:textId="77777777" w:rsidR="0094179C" w:rsidRDefault="0094179C" w:rsidP="0094179C">
            <w:pPr>
              <w:pBdr>
                <w:top w:val="nil"/>
                <w:left w:val="nil"/>
                <w:bottom w:val="nil"/>
                <w:right w:val="nil"/>
                <w:between w:val="nil"/>
              </w:pBdr>
              <w:spacing w:after="0" w:line="240" w:lineRule="auto"/>
              <w:rPr>
                <w:rFonts w:ascii="Arial" w:eastAsia="Arial" w:hAnsi="Arial" w:cs="Arial"/>
              </w:rPr>
            </w:pPr>
          </w:p>
          <w:p w14:paraId="44F2667C" w14:textId="5695BB2E" w:rsidR="008A6795" w:rsidRPr="0094179C" w:rsidRDefault="008A6795"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Recognizes the important indications and contraindications to durable LVAD candidacy</w:t>
            </w:r>
            <w:r w:rsidR="007E4B74" w:rsidRPr="0094179C">
              <w:rPr>
                <w:rFonts w:ascii="Arial" w:eastAsia="Arial" w:hAnsi="Arial" w:cs="Arial"/>
              </w:rPr>
              <w:t xml:space="preserve">, </w:t>
            </w:r>
            <w:r w:rsidRPr="0094179C">
              <w:rPr>
                <w:rFonts w:ascii="Arial" w:eastAsia="Arial" w:hAnsi="Arial" w:cs="Arial"/>
              </w:rPr>
              <w:t>includ</w:t>
            </w:r>
            <w:r w:rsidR="007E4B74" w:rsidRPr="0094179C">
              <w:rPr>
                <w:rFonts w:ascii="Arial" w:eastAsia="Arial" w:hAnsi="Arial" w:cs="Arial"/>
              </w:rPr>
              <w:t>ing</w:t>
            </w:r>
            <w:r w:rsidRPr="0094179C">
              <w:rPr>
                <w:rFonts w:ascii="Arial" w:eastAsia="Arial" w:hAnsi="Arial" w:cs="Arial"/>
              </w:rPr>
              <w:t xml:space="preserve"> anatomic considerations </w:t>
            </w:r>
            <w:r w:rsidR="007E4B74" w:rsidRPr="0094179C">
              <w:rPr>
                <w:rFonts w:ascii="Arial" w:eastAsia="Arial" w:hAnsi="Arial" w:cs="Arial"/>
              </w:rPr>
              <w:t>such as</w:t>
            </w:r>
            <w:r w:rsidRPr="0094179C">
              <w:rPr>
                <w:rFonts w:ascii="Arial" w:eastAsia="Arial" w:hAnsi="Arial" w:cs="Arial"/>
              </w:rPr>
              <w:t xml:space="preserve"> the presence of aortic regurgitation, mitral stenosis, an </w:t>
            </w:r>
            <w:r w:rsidR="00DF2D0A" w:rsidRPr="0094179C">
              <w:rPr>
                <w:rFonts w:ascii="Arial" w:eastAsia="Arial" w:hAnsi="Arial" w:cs="Arial"/>
              </w:rPr>
              <w:t xml:space="preserve">atrial septal defect </w:t>
            </w:r>
            <w:r w:rsidRPr="0094179C">
              <w:rPr>
                <w:rFonts w:ascii="Arial" w:eastAsia="Arial" w:hAnsi="Arial" w:cs="Arial"/>
              </w:rPr>
              <w:t xml:space="preserve">or </w:t>
            </w:r>
            <w:r w:rsidR="00C632FB" w:rsidRPr="0094179C">
              <w:rPr>
                <w:rFonts w:ascii="Arial" w:eastAsia="Arial" w:hAnsi="Arial" w:cs="Arial"/>
              </w:rPr>
              <w:t>ventricular septal defect</w:t>
            </w:r>
            <w:r w:rsidRPr="0094179C">
              <w:rPr>
                <w:rFonts w:ascii="Arial" w:eastAsia="Arial" w:hAnsi="Arial" w:cs="Arial"/>
              </w:rPr>
              <w:t>, redo sternotomy and calcified aorta</w:t>
            </w:r>
            <w:r w:rsidR="008A38A9" w:rsidRPr="0094179C">
              <w:rPr>
                <w:rFonts w:ascii="Arial" w:eastAsia="Arial" w:hAnsi="Arial" w:cs="Arial"/>
              </w:rPr>
              <w:t>, and</w:t>
            </w:r>
            <w:r w:rsidRPr="0094179C">
              <w:rPr>
                <w:rFonts w:ascii="Arial" w:eastAsia="Arial" w:hAnsi="Arial" w:cs="Arial"/>
              </w:rPr>
              <w:t xml:space="preserve"> </w:t>
            </w:r>
            <w:r w:rsidR="008A38A9" w:rsidRPr="0094179C">
              <w:rPr>
                <w:rFonts w:ascii="Arial" w:eastAsia="Arial" w:hAnsi="Arial" w:cs="Arial"/>
              </w:rPr>
              <w:t>f</w:t>
            </w:r>
            <w:r w:rsidRPr="0094179C">
              <w:rPr>
                <w:rFonts w:ascii="Arial" w:eastAsia="Arial" w:hAnsi="Arial" w:cs="Arial"/>
              </w:rPr>
              <w:t xml:space="preserve">unctional considerations </w:t>
            </w:r>
            <w:r w:rsidR="008A38A9" w:rsidRPr="0094179C">
              <w:rPr>
                <w:rFonts w:ascii="Arial" w:eastAsia="Arial" w:hAnsi="Arial" w:cs="Arial"/>
              </w:rPr>
              <w:t>such as</w:t>
            </w:r>
            <w:r w:rsidRPr="0094179C">
              <w:rPr>
                <w:rFonts w:ascii="Arial" w:eastAsia="Arial" w:hAnsi="Arial" w:cs="Arial"/>
              </w:rPr>
              <w:t xml:space="preserve"> assessment of </w:t>
            </w:r>
            <w:r w:rsidR="00DB415D" w:rsidRPr="0094179C">
              <w:rPr>
                <w:rFonts w:ascii="Arial" w:eastAsia="Arial" w:hAnsi="Arial" w:cs="Arial"/>
              </w:rPr>
              <w:t>right ventricular</w:t>
            </w:r>
            <w:r w:rsidRPr="0094179C">
              <w:rPr>
                <w:rFonts w:ascii="Arial" w:eastAsia="Arial" w:hAnsi="Arial" w:cs="Arial"/>
              </w:rPr>
              <w:t xml:space="preserve"> function and pulmonary hypertension</w:t>
            </w:r>
            <w:r w:rsidR="008A38A9" w:rsidRPr="0094179C">
              <w:rPr>
                <w:rFonts w:ascii="Arial" w:eastAsia="Arial" w:hAnsi="Arial" w:cs="Arial"/>
              </w:rPr>
              <w:t>; assesses</w:t>
            </w:r>
            <w:r w:rsidRPr="0094179C">
              <w:rPr>
                <w:rFonts w:ascii="Arial" w:eastAsia="Arial" w:hAnsi="Arial" w:cs="Arial"/>
              </w:rPr>
              <w:t xml:space="preserve"> other barriers to LVAD implantation including psychosocial support, nutritional support</w:t>
            </w:r>
            <w:r w:rsidR="008A38A9" w:rsidRPr="0094179C">
              <w:rPr>
                <w:rFonts w:ascii="Arial" w:eastAsia="Arial" w:hAnsi="Arial" w:cs="Arial"/>
              </w:rPr>
              <w:t>,</w:t>
            </w:r>
            <w:r w:rsidRPr="0094179C">
              <w:rPr>
                <w:rFonts w:ascii="Arial" w:eastAsia="Arial" w:hAnsi="Arial" w:cs="Arial"/>
              </w:rPr>
              <w:t xml:space="preserve"> and frailty</w:t>
            </w:r>
          </w:p>
        </w:tc>
      </w:tr>
      <w:tr w:rsidR="00ED79FD" w:rsidRPr="0081398F" w14:paraId="2F1657B8" w14:textId="77777777" w:rsidTr="00265487">
        <w:tc>
          <w:tcPr>
            <w:tcW w:w="4950" w:type="dxa"/>
            <w:tcBorders>
              <w:top w:val="single" w:sz="4" w:space="0" w:color="000000"/>
              <w:bottom w:val="single" w:sz="4" w:space="0" w:color="000000"/>
            </w:tcBorders>
            <w:shd w:val="clear" w:color="auto" w:fill="C9C9C9"/>
          </w:tcPr>
          <w:p w14:paraId="1A4F6F51" w14:textId="77777777" w:rsidR="00B13E47" w:rsidRPr="00B13E47" w:rsidRDefault="008A6795" w:rsidP="00B13E47">
            <w:pPr>
              <w:spacing w:after="0" w:line="240" w:lineRule="auto"/>
              <w:rPr>
                <w:rFonts w:ascii="Arial" w:eastAsia="Arial" w:hAnsi="Arial" w:cs="Arial"/>
                <w:i/>
                <w:iCs/>
              </w:rPr>
            </w:pPr>
            <w:r w:rsidRPr="0081398F">
              <w:rPr>
                <w:rFonts w:ascii="Arial" w:eastAsia="Arial" w:hAnsi="Arial" w:cs="Arial"/>
                <w:b/>
              </w:rPr>
              <w:t>Level 3</w:t>
            </w:r>
            <w:r w:rsidRPr="0081398F">
              <w:rPr>
                <w:rFonts w:ascii="Arial" w:eastAsia="Arial" w:hAnsi="Arial" w:cs="Arial"/>
              </w:rPr>
              <w:t xml:space="preserve"> </w:t>
            </w:r>
            <w:r w:rsidR="00B13E47" w:rsidRPr="00B13E47">
              <w:rPr>
                <w:rFonts w:ascii="Arial" w:eastAsia="Arial" w:hAnsi="Arial" w:cs="Arial"/>
                <w:i/>
                <w:iCs/>
              </w:rPr>
              <w:t>Manages patients on temporary mechanical support devices</w:t>
            </w:r>
          </w:p>
          <w:p w14:paraId="746E2601" w14:textId="77777777" w:rsidR="00B13E47" w:rsidRPr="00B13E47" w:rsidRDefault="00B13E47" w:rsidP="00B13E47">
            <w:pPr>
              <w:spacing w:after="0" w:line="240" w:lineRule="auto"/>
              <w:rPr>
                <w:rFonts w:ascii="Arial" w:eastAsia="Arial" w:hAnsi="Arial" w:cs="Arial"/>
                <w:i/>
                <w:iCs/>
              </w:rPr>
            </w:pPr>
          </w:p>
          <w:p w14:paraId="40B4DB51" w14:textId="77777777" w:rsidR="00B13E47" w:rsidRPr="00B13E47" w:rsidRDefault="00B13E47" w:rsidP="00B13E47">
            <w:pPr>
              <w:spacing w:after="0" w:line="240" w:lineRule="auto"/>
              <w:rPr>
                <w:rFonts w:ascii="Arial" w:eastAsia="Arial" w:hAnsi="Arial" w:cs="Arial"/>
                <w:i/>
                <w:iCs/>
              </w:rPr>
            </w:pPr>
          </w:p>
          <w:p w14:paraId="754E7C14" w14:textId="77777777" w:rsidR="00B13E47" w:rsidRPr="00B13E47" w:rsidRDefault="00B13E47" w:rsidP="00B13E47">
            <w:pPr>
              <w:spacing w:after="0" w:line="240" w:lineRule="auto"/>
              <w:rPr>
                <w:rFonts w:ascii="Arial" w:eastAsia="Arial" w:hAnsi="Arial" w:cs="Arial"/>
                <w:i/>
                <w:iCs/>
              </w:rPr>
            </w:pPr>
          </w:p>
          <w:p w14:paraId="5EFAFA4F" w14:textId="77777777" w:rsidR="00B13E47" w:rsidRPr="00B13E47" w:rsidRDefault="00B13E47" w:rsidP="00B13E47">
            <w:pPr>
              <w:spacing w:after="0" w:line="240" w:lineRule="auto"/>
              <w:rPr>
                <w:rFonts w:ascii="Arial" w:eastAsia="Arial" w:hAnsi="Arial" w:cs="Arial"/>
                <w:i/>
                <w:iCs/>
              </w:rPr>
            </w:pPr>
          </w:p>
          <w:p w14:paraId="5D618A08" w14:textId="77777777" w:rsidR="00B13E47" w:rsidRPr="00B13E47" w:rsidRDefault="00B13E47" w:rsidP="00B13E47">
            <w:pPr>
              <w:spacing w:after="0" w:line="240" w:lineRule="auto"/>
              <w:rPr>
                <w:rFonts w:ascii="Arial" w:eastAsia="Arial" w:hAnsi="Arial" w:cs="Arial"/>
                <w:i/>
                <w:iCs/>
              </w:rPr>
            </w:pPr>
          </w:p>
          <w:p w14:paraId="01F92CE0" w14:textId="77777777" w:rsidR="00B13E47" w:rsidRPr="00B13E47" w:rsidRDefault="00B13E47" w:rsidP="00B13E47">
            <w:pPr>
              <w:spacing w:after="0" w:line="240" w:lineRule="auto"/>
              <w:rPr>
                <w:rFonts w:ascii="Arial" w:eastAsia="Arial" w:hAnsi="Arial" w:cs="Arial"/>
                <w:i/>
                <w:iCs/>
              </w:rPr>
            </w:pPr>
          </w:p>
          <w:p w14:paraId="2541D085" w14:textId="4F3B4A4B" w:rsidR="008A6795" w:rsidRPr="0081398F" w:rsidRDefault="00B13E47" w:rsidP="00B13E47">
            <w:pPr>
              <w:spacing w:after="0" w:line="240" w:lineRule="auto"/>
              <w:rPr>
                <w:rFonts w:ascii="Arial" w:eastAsia="Arial" w:hAnsi="Arial" w:cs="Arial"/>
                <w:i/>
                <w:color w:val="000000"/>
              </w:rPr>
            </w:pPr>
            <w:r w:rsidRPr="00B13E47">
              <w:rPr>
                <w:rFonts w:ascii="Arial" w:eastAsia="Arial" w:hAnsi="Arial" w:cs="Arial"/>
                <w:i/>
                <w:iCs/>
              </w:rPr>
              <w:t>Manages patients on durable left ventricular assist device support devices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DE1E0F" w14:textId="48D20BD0" w:rsidR="0094179C" w:rsidRDefault="00651FE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M</w:t>
            </w:r>
            <w:r w:rsidR="008A6795" w:rsidRPr="0094179C">
              <w:rPr>
                <w:rFonts w:ascii="Arial" w:eastAsia="Arial" w:hAnsi="Arial" w:cs="Arial"/>
              </w:rPr>
              <w:t>anage</w:t>
            </w:r>
            <w:r>
              <w:rPr>
                <w:rFonts w:ascii="Arial" w:eastAsia="Arial" w:hAnsi="Arial" w:cs="Arial"/>
              </w:rPr>
              <w:t>s</w:t>
            </w:r>
            <w:r w:rsidR="008A6795" w:rsidRPr="0094179C">
              <w:rPr>
                <w:rFonts w:ascii="Arial" w:eastAsia="Arial" w:hAnsi="Arial" w:cs="Arial"/>
              </w:rPr>
              <w:t xml:space="preserve"> patients on </w:t>
            </w:r>
            <w:r w:rsidR="002331C0">
              <w:rPr>
                <w:rFonts w:ascii="Arial" w:eastAsia="Arial" w:hAnsi="Arial" w:cs="Arial"/>
              </w:rPr>
              <w:t xml:space="preserve">an </w:t>
            </w:r>
            <w:r w:rsidR="002331C0" w:rsidRPr="002331C0">
              <w:rPr>
                <w:rFonts w:ascii="Arial" w:eastAsia="Arial" w:hAnsi="Arial" w:cs="Arial"/>
              </w:rPr>
              <w:t>intra-aortic balloon pump</w:t>
            </w:r>
            <w:r w:rsidR="008A6795" w:rsidRPr="0094179C">
              <w:rPr>
                <w:rFonts w:ascii="Arial" w:eastAsia="Arial" w:hAnsi="Arial" w:cs="Arial"/>
              </w:rPr>
              <w:t xml:space="preserve">, percutaneous LVAD, percutaneous </w:t>
            </w:r>
            <w:r w:rsidR="00D601C9">
              <w:rPr>
                <w:rFonts w:ascii="Arial" w:eastAsia="Arial" w:hAnsi="Arial" w:cs="Arial"/>
              </w:rPr>
              <w:t>right</w:t>
            </w:r>
            <w:r w:rsidR="00D601C9">
              <w:t xml:space="preserve"> </w:t>
            </w:r>
            <w:r w:rsidR="00D601C9" w:rsidRPr="002331C0">
              <w:rPr>
                <w:rFonts w:ascii="Arial" w:eastAsia="Arial" w:hAnsi="Arial" w:cs="Arial"/>
              </w:rPr>
              <w:t xml:space="preserve">ventricular assist device </w:t>
            </w:r>
            <w:r w:rsidR="00D601C9">
              <w:rPr>
                <w:rFonts w:ascii="Arial" w:eastAsia="Arial" w:hAnsi="Arial" w:cs="Arial"/>
              </w:rPr>
              <w:t>(</w:t>
            </w:r>
            <w:r w:rsidR="008A6795" w:rsidRPr="0094179C">
              <w:rPr>
                <w:rFonts w:ascii="Arial" w:eastAsia="Arial" w:hAnsi="Arial" w:cs="Arial"/>
              </w:rPr>
              <w:t>RVAD</w:t>
            </w:r>
            <w:r w:rsidR="00D601C9">
              <w:rPr>
                <w:rFonts w:ascii="Arial" w:eastAsia="Arial" w:hAnsi="Arial" w:cs="Arial"/>
              </w:rPr>
              <w:t>)</w:t>
            </w:r>
            <w:r w:rsidR="008A6795" w:rsidRPr="0094179C">
              <w:rPr>
                <w:rFonts w:ascii="Arial" w:eastAsia="Arial" w:hAnsi="Arial" w:cs="Arial"/>
              </w:rPr>
              <w:t xml:space="preserve">, </w:t>
            </w:r>
            <w:r w:rsidR="002331C0">
              <w:rPr>
                <w:rFonts w:ascii="Arial" w:eastAsia="Arial" w:hAnsi="Arial" w:cs="Arial"/>
              </w:rPr>
              <w:t>ventricular assist e</w:t>
            </w:r>
            <w:r w:rsidR="002331C0" w:rsidRPr="002331C0">
              <w:rPr>
                <w:rFonts w:ascii="Arial" w:eastAsia="Arial" w:hAnsi="Arial" w:cs="Arial"/>
              </w:rPr>
              <w:t xml:space="preserve">xtracorporeal membrane oxygenation </w:t>
            </w:r>
            <w:r w:rsidR="002331C0">
              <w:rPr>
                <w:rFonts w:ascii="Arial" w:eastAsia="Arial" w:hAnsi="Arial" w:cs="Arial"/>
              </w:rPr>
              <w:t>(</w:t>
            </w:r>
            <w:r w:rsidR="008A6795" w:rsidRPr="0094179C">
              <w:rPr>
                <w:rFonts w:ascii="Arial" w:eastAsia="Arial" w:hAnsi="Arial" w:cs="Arial"/>
              </w:rPr>
              <w:t>VA ECMO</w:t>
            </w:r>
            <w:r w:rsidR="002331C0">
              <w:rPr>
                <w:rFonts w:ascii="Arial" w:eastAsia="Arial" w:hAnsi="Arial" w:cs="Arial"/>
              </w:rPr>
              <w:t>)</w:t>
            </w:r>
            <w:r w:rsidR="008A6795" w:rsidRPr="0094179C">
              <w:rPr>
                <w:rFonts w:ascii="Arial" w:eastAsia="Arial" w:hAnsi="Arial" w:cs="Arial"/>
              </w:rPr>
              <w:t xml:space="preserve"> and temporary surgically implant LVAD, RVAD or </w:t>
            </w:r>
            <w:r w:rsidR="00D601C9">
              <w:rPr>
                <w:rFonts w:ascii="Arial" w:eastAsia="Arial" w:hAnsi="Arial" w:cs="Arial"/>
              </w:rPr>
              <w:t>biventricular assist device</w:t>
            </w:r>
            <w:r w:rsidR="002331C0">
              <w:rPr>
                <w:rFonts w:ascii="Arial" w:eastAsia="Arial" w:hAnsi="Arial" w:cs="Arial"/>
              </w:rPr>
              <w:t xml:space="preserve">; </w:t>
            </w:r>
            <w:r w:rsidR="008A6795" w:rsidRPr="0094179C">
              <w:rPr>
                <w:rFonts w:ascii="Arial" w:eastAsia="Arial" w:hAnsi="Arial" w:cs="Arial"/>
              </w:rPr>
              <w:t>assess</w:t>
            </w:r>
            <w:r w:rsidR="002331C0">
              <w:rPr>
                <w:rFonts w:ascii="Arial" w:eastAsia="Arial" w:hAnsi="Arial" w:cs="Arial"/>
              </w:rPr>
              <w:t>es</w:t>
            </w:r>
            <w:r w:rsidR="008A6795" w:rsidRPr="0094179C">
              <w:rPr>
                <w:rFonts w:ascii="Arial" w:eastAsia="Arial" w:hAnsi="Arial" w:cs="Arial"/>
              </w:rPr>
              <w:t xml:space="preserve"> and interrogate</w:t>
            </w:r>
            <w:r w:rsidR="002331C0">
              <w:rPr>
                <w:rFonts w:ascii="Arial" w:eastAsia="Arial" w:hAnsi="Arial" w:cs="Arial"/>
              </w:rPr>
              <w:t>s</w:t>
            </w:r>
            <w:r w:rsidR="008A6795" w:rsidRPr="0094179C">
              <w:rPr>
                <w:rFonts w:ascii="Arial" w:eastAsia="Arial" w:hAnsi="Arial" w:cs="Arial"/>
              </w:rPr>
              <w:t xml:space="preserve"> pump parameters and make</w:t>
            </w:r>
            <w:r w:rsidR="002331C0">
              <w:rPr>
                <w:rFonts w:ascii="Arial" w:eastAsia="Arial" w:hAnsi="Arial" w:cs="Arial"/>
              </w:rPr>
              <w:t>s</w:t>
            </w:r>
            <w:r w:rsidR="008A6795" w:rsidRPr="0094179C">
              <w:rPr>
                <w:rFonts w:ascii="Arial" w:eastAsia="Arial" w:hAnsi="Arial" w:cs="Arial"/>
              </w:rPr>
              <w:t xml:space="preserve"> changes based on the patients clinical condition</w:t>
            </w:r>
          </w:p>
          <w:p w14:paraId="5093B6F1" w14:textId="63C58CA5" w:rsidR="0094179C" w:rsidRDefault="008A6795"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Manages anticoagulation based on the specific temporary or durable mechanical assist device based on guidelines and institutional protocols</w:t>
            </w:r>
          </w:p>
          <w:p w14:paraId="2CB18F40" w14:textId="77777777" w:rsidR="00F72E16" w:rsidRDefault="00F72E16" w:rsidP="00F72E16">
            <w:pPr>
              <w:pBdr>
                <w:top w:val="nil"/>
                <w:left w:val="nil"/>
                <w:bottom w:val="nil"/>
                <w:right w:val="nil"/>
                <w:between w:val="nil"/>
              </w:pBdr>
              <w:spacing w:after="0" w:line="240" w:lineRule="auto"/>
              <w:rPr>
                <w:rFonts w:ascii="Arial" w:eastAsia="Arial" w:hAnsi="Arial" w:cs="Arial"/>
              </w:rPr>
            </w:pPr>
          </w:p>
          <w:p w14:paraId="3C193BC2" w14:textId="74A5AED3" w:rsidR="008A6795" w:rsidRPr="0094179C" w:rsidRDefault="00D601C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Pr>
                <w:rFonts w:ascii="Arial" w:hAnsi="Arial" w:cs="Arial"/>
              </w:rPr>
              <w:t xml:space="preserve">Can </w:t>
            </w:r>
            <w:r w:rsidR="008A6795" w:rsidRPr="0094179C">
              <w:rPr>
                <w:rFonts w:ascii="Arial" w:hAnsi="Arial" w:cs="Arial"/>
              </w:rPr>
              <w:t>interrogate and manage durable LVADs including review of device history, alarms</w:t>
            </w:r>
            <w:r w:rsidR="00CF75D6" w:rsidRPr="0094179C">
              <w:rPr>
                <w:rFonts w:ascii="Arial" w:hAnsi="Arial" w:cs="Arial"/>
              </w:rPr>
              <w:t>,</w:t>
            </w:r>
            <w:r w:rsidR="008A6795" w:rsidRPr="0094179C">
              <w:rPr>
                <w:rFonts w:ascii="Arial" w:hAnsi="Arial" w:cs="Arial"/>
              </w:rPr>
              <w:t xml:space="preserve"> and log</w:t>
            </w:r>
            <w:r>
              <w:rPr>
                <w:rFonts w:ascii="Arial" w:hAnsi="Arial" w:cs="Arial"/>
              </w:rPr>
              <w:t xml:space="preserve"> </w:t>
            </w:r>
            <w:r w:rsidR="008A6795" w:rsidRPr="0094179C">
              <w:rPr>
                <w:rFonts w:ascii="Arial" w:hAnsi="Arial" w:cs="Arial"/>
              </w:rPr>
              <w:t>files</w:t>
            </w:r>
          </w:p>
        </w:tc>
      </w:tr>
      <w:tr w:rsidR="00ED79FD" w:rsidRPr="0081398F" w14:paraId="3B81F0B5" w14:textId="77777777" w:rsidTr="00265487">
        <w:tc>
          <w:tcPr>
            <w:tcW w:w="4950" w:type="dxa"/>
            <w:tcBorders>
              <w:top w:val="single" w:sz="4" w:space="0" w:color="000000"/>
              <w:bottom w:val="single" w:sz="4" w:space="0" w:color="000000"/>
            </w:tcBorders>
            <w:shd w:val="clear" w:color="auto" w:fill="C9C9C9"/>
          </w:tcPr>
          <w:p w14:paraId="7616DDC8" w14:textId="77777777" w:rsidR="00B13E47" w:rsidRPr="00B13E47" w:rsidRDefault="008A6795" w:rsidP="00B13E47">
            <w:pPr>
              <w:spacing w:after="0" w:line="240" w:lineRule="auto"/>
              <w:rPr>
                <w:rFonts w:ascii="Arial" w:eastAsia="Arial" w:hAnsi="Arial" w:cs="Arial"/>
                <w:i/>
                <w:iCs/>
              </w:rPr>
            </w:pPr>
            <w:r w:rsidRPr="0081398F">
              <w:rPr>
                <w:rFonts w:ascii="Arial" w:eastAsia="Arial" w:hAnsi="Arial" w:cs="Arial"/>
                <w:b/>
              </w:rPr>
              <w:t>Level 4</w:t>
            </w:r>
            <w:r w:rsidRPr="0081398F">
              <w:rPr>
                <w:rFonts w:ascii="Arial" w:eastAsia="Arial" w:hAnsi="Arial" w:cs="Arial"/>
              </w:rPr>
              <w:t xml:space="preserve"> </w:t>
            </w:r>
            <w:r w:rsidR="00B13E47" w:rsidRPr="00B13E47">
              <w:rPr>
                <w:rFonts w:ascii="Arial" w:eastAsia="Arial" w:hAnsi="Arial" w:cs="Arial"/>
                <w:i/>
                <w:iCs/>
              </w:rPr>
              <w:t>Manages the intra- and early post-operative complications associated with temporary mechanical circulatory support devices</w:t>
            </w:r>
          </w:p>
          <w:p w14:paraId="66473977" w14:textId="77777777" w:rsidR="00B13E47" w:rsidRPr="00B13E47" w:rsidRDefault="00B13E47" w:rsidP="00B13E47">
            <w:pPr>
              <w:spacing w:after="0" w:line="240" w:lineRule="auto"/>
              <w:rPr>
                <w:rFonts w:ascii="Arial" w:eastAsia="Arial" w:hAnsi="Arial" w:cs="Arial"/>
                <w:i/>
                <w:iCs/>
              </w:rPr>
            </w:pPr>
          </w:p>
          <w:p w14:paraId="6EFF6F7B" w14:textId="6FBF3AB9" w:rsidR="008A6795" w:rsidRPr="0081398F" w:rsidRDefault="00B13E47" w:rsidP="00B13E47">
            <w:pPr>
              <w:spacing w:after="0" w:line="240" w:lineRule="auto"/>
              <w:rPr>
                <w:rFonts w:ascii="Arial" w:eastAsia="Arial" w:hAnsi="Arial" w:cs="Arial"/>
                <w:i/>
              </w:rPr>
            </w:pPr>
            <w:r w:rsidRPr="00B13E47">
              <w:rPr>
                <w:rFonts w:ascii="Arial" w:eastAsia="Arial" w:hAnsi="Arial" w:cs="Arial"/>
                <w:i/>
                <w:iCs/>
              </w:rPr>
              <w:lastRenderedPageBreak/>
              <w:t>Manages complications of patients on durable mechanical circulatory devices including, but not limited to, bleeding, pump thrombosis, pump failure, and stroke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C326A1" w14:textId="0B57AD1A" w:rsidR="0094179C" w:rsidRDefault="00D601C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Pr>
                <w:rFonts w:ascii="Arial" w:hAnsi="Arial" w:cs="Arial"/>
              </w:rPr>
              <w:lastRenderedPageBreak/>
              <w:t>R</w:t>
            </w:r>
            <w:r w:rsidR="008A6795" w:rsidRPr="0094179C">
              <w:rPr>
                <w:rFonts w:ascii="Arial" w:hAnsi="Arial" w:cs="Arial"/>
              </w:rPr>
              <w:t>ecognize</w:t>
            </w:r>
            <w:r>
              <w:rPr>
                <w:rFonts w:ascii="Arial" w:hAnsi="Arial" w:cs="Arial"/>
              </w:rPr>
              <w:t>s</w:t>
            </w:r>
            <w:r w:rsidR="008A6795" w:rsidRPr="0094179C">
              <w:rPr>
                <w:rFonts w:ascii="Arial" w:hAnsi="Arial" w:cs="Arial"/>
              </w:rPr>
              <w:t xml:space="preserve"> and manage</w:t>
            </w:r>
            <w:r>
              <w:rPr>
                <w:rFonts w:ascii="Arial" w:hAnsi="Arial" w:cs="Arial"/>
              </w:rPr>
              <w:t>s</w:t>
            </w:r>
            <w:r w:rsidR="008A6795" w:rsidRPr="0094179C">
              <w:rPr>
                <w:rFonts w:ascii="Arial" w:hAnsi="Arial" w:cs="Arial"/>
              </w:rPr>
              <w:t xml:space="preserve"> complications following implantation of temporary devices </w:t>
            </w:r>
            <w:r>
              <w:rPr>
                <w:rFonts w:ascii="Arial" w:hAnsi="Arial" w:cs="Arial"/>
              </w:rPr>
              <w:t xml:space="preserve">such as </w:t>
            </w:r>
            <w:r w:rsidR="008A6795" w:rsidRPr="0094179C">
              <w:rPr>
                <w:rFonts w:ascii="Arial" w:hAnsi="Arial" w:cs="Arial"/>
              </w:rPr>
              <w:t>bleeding, thrombosis, device or cannula malposition, hemolysis, infection</w:t>
            </w:r>
          </w:p>
          <w:p w14:paraId="52C4B12F" w14:textId="1DC80168" w:rsidR="00F72E16" w:rsidRDefault="00F72E16" w:rsidP="00F72E16">
            <w:pPr>
              <w:pBdr>
                <w:top w:val="nil"/>
                <w:left w:val="nil"/>
                <w:bottom w:val="nil"/>
                <w:right w:val="nil"/>
                <w:between w:val="nil"/>
              </w:pBdr>
              <w:spacing w:after="0" w:line="240" w:lineRule="auto"/>
              <w:rPr>
                <w:rFonts w:ascii="Arial" w:eastAsia="Arial" w:hAnsi="Arial" w:cs="Arial"/>
              </w:rPr>
            </w:pPr>
          </w:p>
          <w:p w14:paraId="1CEAA25D" w14:textId="77777777" w:rsidR="00B13E47" w:rsidRPr="00F72E16" w:rsidRDefault="00B13E47" w:rsidP="00F72E16">
            <w:pPr>
              <w:pBdr>
                <w:top w:val="nil"/>
                <w:left w:val="nil"/>
                <w:bottom w:val="nil"/>
                <w:right w:val="nil"/>
                <w:between w:val="nil"/>
              </w:pBdr>
              <w:spacing w:after="0" w:line="240" w:lineRule="auto"/>
              <w:rPr>
                <w:rFonts w:ascii="Arial" w:eastAsia="Arial" w:hAnsi="Arial" w:cs="Arial"/>
              </w:rPr>
            </w:pPr>
          </w:p>
          <w:p w14:paraId="419BFB63" w14:textId="692A95E5" w:rsidR="0094179C" w:rsidRDefault="00D601C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Pr>
                <w:rFonts w:ascii="Arial" w:hAnsi="Arial" w:cs="Arial"/>
              </w:rPr>
              <w:lastRenderedPageBreak/>
              <w:t>R</w:t>
            </w:r>
            <w:r w:rsidR="008A6795" w:rsidRPr="0094179C">
              <w:rPr>
                <w:rFonts w:ascii="Arial" w:hAnsi="Arial" w:cs="Arial"/>
              </w:rPr>
              <w:t>ecognize</w:t>
            </w:r>
            <w:r>
              <w:rPr>
                <w:rFonts w:ascii="Arial" w:hAnsi="Arial" w:cs="Arial"/>
              </w:rPr>
              <w:t>s</w:t>
            </w:r>
            <w:r w:rsidR="008A6795" w:rsidRPr="0094179C">
              <w:rPr>
                <w:rFonts w:ascii="Arial" w:hAnsi="Arial" w:cs="Arial"/>
              </w:rPr>
              <w:t xml:space="preserve"> and manage</w:t>
            </w:r>
            <w:r>
              <w:rPr>
                <w:rFonts w:ascii="Arial" w:hAnsi="Arial" w:cs="Arial"/>
              </w:rPr>
              <w:t>s</w:t>
            </w:r>
            <w:r w:rsidR="008A6795" w:rsidRPr="0094179C">
              <w:rPr>
                <w:rFonts w:ascii="Arial" w:hAnsi="Arial" w:cs="Arial"/>
              </w:rPr>
              <w:t xml:space="preserve"> complications following implantation of a durable LVAD </w:t>
            </w:r>
            <w:r>
              <w:rPr>
                <w:rFonts w:ascii="Arial" w:hAnsi="Arial" w:cs="Arial"/>
              </w:rPr>
              <w:t>such as</w:t>
            </w:r>
            <w:r w:rsidRPr="0094179C">
              <w:rPr>
                <w:rFonts w:ascii="Arial" w:hAnsi="Arial" w:cs="Arial"/>
              </w:rPr>
              <w:t xml:space="preserve"> </w:t>
            </w:r>
            <w:r w:rsidR="008A6795" w:rsidRPr="0094179C">
              <w:rPr>
                <w:rFonts w:ascii="Arial" w:hAnsi="Arial" w:cs="Arial"/>
              </w:rPr>
              <w:t xml:space="preserve">bleeding, thrombosis, device or cannula malposition, hemolysis, infection </w:t>
            </w:r>
          </w:p>
          <w:p w14:paraId="2024B6B5" w14:textId="5E1DF79A" w:rsidR="008A6795" w:rsidRPr="0094179C" w:rsidRDefault="008A6795"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hAnsi="Arial" w:cs="Arial"/>
              </w:rPr>
              <w:t xml:space="preserve">Recognizes that elevations in LVAD power and </w:t>
            </w:r>
            <w:r w:rsidR="00082DBD" w:rsidRPr="0094179C">
              <w:rPr>
                <w:rFonts w:ascii="Arial" w:hAnsi="Arial" w:cs="Arial"/>
              </w:rPr>
              <w:t xml:space="preserve">lactate dehydrogenase </w:t>
            </w:r>
            <w:r w:rsidRPr="0094179C">
              <w:rPr>
                <w:rFonts w:ascii="Arial" w:hAnsi="Arial" w:cs="Arial"/>
              </w:rPr>
              <w:t>should make one suspect LVAD thrombosis</w:t>
            </w:r>
            <w:r w:rsidR="000246E5" w:rsidRPr="0094179C">
              <w:rPr>
                <w:rFonts w:ascii="Arial" w:hAnsi="Arial" w:cs="Arial"/>
              </w:rPr>
              <w:t>; r</w:t>
            </w:r>
            <w:r w:rsidRPr="0094179C">
              <w:rPr>
                <w:rFonts w:ascii="Arial" w:hAnsi="Arial" w:cs="Arial"/>
              </w:rPr>
              <w:t>ecognize</w:t>
            </w:r>
            <w:r w:rsidR="000246E5" w:rsidRPr="0094179C">
              <w:rPr>
                <w:rFonts w:ascii="Arial" w:hAnsi="Arial" w:cs="Arial"/>
              </w:rPr>
              <w:t>s</w:t>
            </w:r>
            <w:r w:rsidRPr="0094179C">
              <w:rPr>
                <w:rFonts w:ascii="Arial" w:hAnsi="Arial" w:cs="Arial"/>
              </w:rPr>
              <w:t xml:space="preserve"> low </w:t>
            </w:r>
            <w:r w:rsidR="000246E5" w:rsidRPr="0094179C">
              <w:rPr>
                <w:rFonts w:ascii="Arial" w:hAnsi="Arial" w:cs="Arial"/>
              </w:rPr>
              <w:t xml:space="preserve">perfusion index </w:t>
            </w:r>
            <w:r w:rsidRPr="0094179C">
              <w:rPr>
                <w:rFonts w:ascii="Arial" w:hAnsi="Arial" w:cs="Arial"/>
              </w:rPr>
              <w:t>can be seen in patient with volume depletion and acute bleeding</w:t>
            </w:r>
            <w:r w:rsidR="000246E5" w:rsidRPr="0094179C">
              <w:rPr>
                <w:rFonts w:ascii="Arial" w:hAnsi="Arial" w:cs="Arial"/>
              </w:rPr>
              <w:t>;</w:t>
            </w:r>
            <w:r w:rsidRPr="0094179C">
              <w:rPr>
                <w:rFonts w:ascii="Arial" w:hAnsi="Arial" w:cs="Arial"/>
              </w:rPr>
              <w:t xml:space="preserve"> perform</w:t>
            </w:r>
            <w:r w:rsidR="000246E5" w:rsidRPr="0094179C">
              <w:rPr>
                <w:rFonts w:ascii="Arial" w:hAnsi="Arial" w:cs="Arial"/>
              </w:rPr>
              <w:t>s</w:t>
            </w:r>
            <w:r w:rsidRPr="0094179C">
              <w:rPr>
                <w:rFonts w:ascii="Arial" w:hAnsi="Arial" w:cs="Arial"/>
              </w:rPr>
              <w:t xml:space="preserve"> and interpret</w:t>
            </w:r>
            <w:r w:rsidR="000246E5" w:rsidRPr="0094179C">
              <w:rPr>
                <w:rFonts w:ascii="Arial" w:hAnsi="Arial" w:cs="Arial"/>
              </w:rPr>
              <w:t>s</w:t>
            </w:r>
            <w:r w:rsidRPr="0094179C">
              <w:rPr>
                <w:rFonts w:ascii="Arial" w:hAnsi="Arial" w:cs="Arial"/>
              </w:rPr>
              <w:t xml:space="preserve"> echocardiogram ramp studies on durable LVAD patients</w:t>
            </w:r>
          </w:p>
        </w:tc>
      </w:tr>
      <w:tr w:rsidR="00ED79FD" w:rsidRPr="0081398F" w14:paraId="4928403A" w14:textId="77777777" w:rsidTr="00265487">
        <w:tc>
          <w:tcPr>
            <w:tcW w:w="4950" w:type="dxa"/>
            <w:tcBorders>
              <w:top w:val="single" w:sz="4" w:space="0" w:color="000000"/>
              <w:bottom w:val="single" w:sz="4" w:space="0" w:color="000000"/>
            </w:tcBorders>
            <w:shd w:val="clear" w:color="auto" w:fill="C9C9C9"/>
          </w:tcPr>
          <w:p w14:paraId="21EFD170" w14:textId="70638A5F" w:rsidR="00B13E47" w:rsidRPr="00B13E47" w:rsidRDefault="008A6795" w:rsidP="00B13E47">
            <w:pPr>
              <w:spacing w:after="0" w:line="240" w:lineRule="auto"/>
              <w:rPr>
                <w:rFonts w:ascii="Arial" w:eastAsia="Arial" w:hAnsi="Arial" w:cs="Arial"/>
                <w:i/>
                <w:iCs/>
              </w:rPr>
            </w:pPr>
            <w:r w:rsidRPr="0081398F">
              <w:rPr>
                <w:rFonts w:ascii="Arial" w:eastAsia="Arial" w:hAnsi="Arial" w:cs="Arial"/>
                <w:b/>
              </w:rPr>
              <w:lastRenderedPageBreak/>
              <w:t>Level 5</w:t>
            </w:r>
            <w:r w:rsidRPr="0081398F">
              <w:rPr>
                <w:rFonts w:ascii="Arial" w:eastAsia="Arial" w:hAnsi="Arial" w:cs="Arial"/>
              </w:rPr>
              <w:t xml:space="preserve"> </w:t>
            </w:r>
            <w:r w:rsidR="00B13E47" w:rsidRPr="00B13E47">
              <w:rPr>
                <w:rFonts w:ascii="Arial" w:eastAsia="Arial" w:hAnsi="Arial" w:cs="Arial"/>
                <w:i/>
                <w:iCs/>
              </w:rPr>
              <w:t>Optimizes patient care by negotiating the complex care of patients on temporary mechanical support devices during the weaning process and recognizes futility of further treatment</w:t>
            </w:r>
          </w:p>
          <w:p w14:paraId="08427262" w14:textId="77777777" w:rsidR="00B13E47" w:rsidRPr="00B13E47" w:rsidRDefault="00B13E47" w:rsidP="00B13E47">
            <w:pPr>
              <w:spacing w:after="0" w:line="240" w:lineRule="auto"/>
              <w:rPr>
                <w:rFonts w:ascii="Arial" w:eastAsia="Arial" w:hAnsi="Arial" w:cs="Arial"/>
                <w:i/>
                <w:iCs/>
              </w:rPr>
            </w:pPr>
          </w:p>
          <w:p w14:paraId="04B7D857" w14:textId="782AD205" w:rsidR="008A6795" w:rsidRPr="0081398F" w:rsidRDefault="00B13E47" w:rsidP="00B13E47">
            <w:pPr>
              <w:spacing w:after="0" w:line="240" w:lineRule="auto"/>
              <w:rPr>
                <w:rFonts w:ascii="Arial" w:eastAsia="Arial" w:hAnsi="Arial" w:cs="Arial"/>
                <w:i/>
              </w:rPr>
            </w:pPr>
            <w:r w:rsidRPr="00B13E47">
              <w:rPr>
                <w:rFonts w:ascii="Arial" w:eastAsia="Arial" w:hAnsi="Arial" w:cs="Arial"/>
                <w:i/>
                <w:iCs/>
              </w:rPr>
              <w:t xml:space="preserve">Manages end-of-life care for patients on durable mechanical circulatory devices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E13B79" w14:textId="1D8C730F" w:rsidR="0094179C" w:rsidRDefault="008A6795"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Determines, with the multidisciplinary team, when to wean temporary mechanical support or transition patients to more durable support or heart transplant based on anatomic, physiologic, surgical</w:t>
            </w:r>
            <w:r w:rsidR="00F27BC3" w:rsidRPr="0094179C">
              <w:rPr>
                <w:rFonts w:ascii="Arial" w:eastAsia="Arial" w:hAnsi="Arial" w:cs="Arial"/>
              </w:rPr>
              <w:t>,</w:t>
            </w:r>
            <w:r w:rsidRPr="0094179C">
              <w:rPr>
                <w:rFonts w:ascii="Arial" w:eastAsia="Arial" w:hAnsi="Arial" w:cs="Arial"/>
              </w:rPr>
              <w:t xml:space="preserve"> and/or comorbid conditions</w:t>
            </w:r>
          </w:p>
          <w:p w14:paraId="4D125CEE" w14:textId="77777777" w:rsidR="0094179C" w:rsidRDefault="0094179C" w:rsidP="0094179C">
            <w:pPr>
              <w:pBdr>
                <w:top w:val="nil"/>
                <w:left w:val="nil"/>
                <w:bottom w:val="nil"/>
                <w:right w:val="nil"/>
                <w:between w:val="nil"/>
              </w:pBdr>
              <w:spacing w:after="0" w:line="240" w:lineRule="auto"/>
              <w:rPr>
                <w:rFonts w:ascii="Arial" w:eastAsia="Arial" w:hAnsi="Arial" w:cs="Arial"/>
              </w:rPr>
            </w:pPr>
          </w:p>
          <w:p w14:paraId="65E59D4A" w14:textId="57BA8441" w:rsidR="0094179C" w:rsidRDefault="0094179C" w:rsidP="0094179C">
            <w:pPr>
              <w:pBdr>
                <w:top w:val="nil"/>
                <w:left w:val="nil"/>
                <w:bottom w:val="nil"/>
                <w:right w:val="nil"/>
                <w:between w:val="nil"/>
              </w:pBdr>
              <w:spacing w:after="0" w:line="240" w:lineRule="auto"/>
              <w:rPr>
                <w:rFonts w:ascii="Arial" w:eastAsia="Arial" w:hAnsi="Arial" w:cs="Arial"/>
              </w:rPr>
            </w:pPr>
          </w:p>
          <w:p w14:paraId="2970A814" w14:textId="77777777" w:rsidR="00F72E16" w:rsidRDefault="00F72E16" w:rsidP="0094179C">
            <w:pPr>
              <w:pBdr>
                <w:top w:val="nil"/>
                <w:left w:val="nil"/>
                <w:bottom w:val="nil"/>
                <w:right w:val="nil"/>
                <w:between w:val="nil"/>
              </w:pBdr>
              <w:spacing w:after="0" w:line="240" w:lineRule="auto"/>
              <w:rPr>
                <w:rFonts w:ascii="Arial" w:eastAsia="Arial" w:hAnsi="Arial" w:cs="Arial"/>
              </w:rPr>
            </w:pPr>
          </w:p>
          <w:p w14:paraId="4CA0A008" w14:textId="03DC0BF0" w:rsidR="008A6795" w:rsidRPr="0094179C" w:rsidRDefault="00D601C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Pr>
                <w:rFonts w:ascii="Arial" w:hAnsi="Arial" w:cs="Arial"/>
              </w:rPr>
              <w:t>N</w:t>
            </w:r>
            <w:r w:rsidR="008A6795" w:rsidRPr="0094179C">
              <w:rPr>
                <w:rFonts w:ascii="Arial" w:hAnsi="Arial" w:cs="Arial"/>
              </w:rPr>
              <w:t>avigate</w:t>
            </w:r>
            <w:r>
              <w:rPr>
                <w:rFonts w:ascii="Arial" w:hAnsi="Arial" w:cs="Arial"/>
              </w:rPr>
              <w:t>s</w:t>
            </w:r>
            <w:r w:rsidR="008A6795" w:rsidRPr="0094179C">
              <w:rPr>
                <w:rFonts w:ascii="Arial" w:hAnsi="Arial" w:cs="Arial"/>
              </w:rPr>
              <w:t xml:space="preserve"> difficult conversations with patients and their families</w:t>
            </w:r>
          </w:p>
        </w:tc>
      </w:tr>
      <w:tr w:rsidR="00ED79FD" w:rsidRPr="0081398F" w14:paraId="6968BF0E" w14:textId="77777777" w:rsidTr="681909A3">
        <w:tc>
          <w:tcPr>
            <w:tcW w:w="4950" w:type="dxa"/>
            <w:shd w:val="clear" w:color="auto" w:fill="FFD965"/>
          </w:tcPr>
          <w:p w14:paraId="2834CB70" w14:textId="77777777" w:rsidR="00F66939" w:rsidRPr="0081398F" w:rsidRDefault="00F66939" w:rsidP="00503FC0">
            <w:pPr>
              <w:spacing w:after="0" w:line="240" w:lineRule="auto"/>
              <w:rPr>
                <w:rFonts w:ascii="Arial" w:eastAsia="Arial" w:hAnsi="Arial" w:cs="Arial"/>
              </w:rPr>
            </w:pPr>
            <w:r w:rsidRPr="0081398F">
              <w:rPr>
                <w:rFonts w:ascii="Arial" w:eastAsia="Arial" w:hAnsi="Arial" w:cs="Arial"/>
              </w:rPr>
              <w:t>Assessment Models or Tools</w:t>
            </w:r>
          </w:p>
        </w:tc>
        <w:tc>
          <w:tcPr>
            <w:tcW w:w="9175" w:type="dxa"/>
            <w:shd w:val="clear" w:color="auto" w:fill="FFD965"/>
          </w:tcPr>
          <w:p w14:paraId="4F8E76D5" w14:textId="77777777" w:rsidR="0094179C" w:rsidRDefault="00F6693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Direct observation</w:t>
            </w:r>
          </w:p>
          <w:p w14:paraId="7ABB668B" w14:textId="77777777" w:rsidR="0094179C" w:rsidRDefault="00F6693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End-of-rotation evaluations</w:t>
            </w:r>
          </w:p>
          <w:p w14:paraId="33DB4EFC" w14:textId="2BC2A04C" w:rsidR="0094179C" w:rsidRDefault="00F6693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Evaluation of imaging conference participation</w:t>
            </w:r>
          </w:p>
          <w:p w14:paraId="09179982" w14:textId="704F78D4" w:rsidR="00F66939" w:rsidRPr="0094179C" w:rsidRDefault="00F6693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Procedure logs</w:t>
            </w:r>
          </w:p>
        </w:tc>
      </w:tr>
      <w:tr w:rsidR="00ED79FD" w:rsidRPr="0081398F" w14:paraId="2EFE419F" w14:textId="77777777" w:rsidTr="681909A3">
        <w:tc>
          <w:tcPr>
            <w:tcW w:w="4950" w:type="dxa"/>
            <w:shd w:val="clear" w:color="auto" w:fill="8DB3E2" w:themeFill="text2" w:themeFillTint="66"/>
          </w:tcPr>
          <w:p w14:paraId="72766A14" w14:textId="77777777" w:rsidR="00F66939" w:rsidRPr="0081398F" w:rsidRDefault="00F66939" w:rsidP="00503FC0">
            <w:pPr>
              <w:spacing w:after="0" w:line="240" w:lineRule="auto"/>
              <w:rPr>
                <w:rFonts w:ascii="Arial" w:eastAsia="Arial" w:hAnsi="Arial" w:cs="Arial"/>
              </w:rPr>
            </w:pPr>
            <w:r w:rsidRPr="0081398F">
              <w:rPr>
                <w:rFonts w:ascii="Arial" w:eastAsia="Arial" w:hAnsi="Arial" w:cs="Arial"/>
              </w:rPr>
              <w:t xml:space="preserve">Curriculum Mapping </w:t>
            </w:r>
          </w:p>
        </w:tc>
        <w:tc>
          <w:tcPr>
            <w:tcW w:w="9175" w:type="dxa"/>
            <w:shd w:val="clear" w:color="auto" w:fill="8DB3E2" w:themeFill="text2" w:themeFillTint="66"/>
          </w:tcPr>
          <w:p w14:paraId="43D073FB" w14:textId="5DE293E4" w:rsidR="00F66939" w:rsidRPr="0094179C" w:rsidRDefault="00F6693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p>
        </w:tc>
      </w:tr>
      <w:tr w:rsidR="00ED79FD" w:rsidRPr="0081398F" w14:paraId="6F121AA9" w14:textId="77777777" w:rsidTr="681909A3">
        <w:trPr>
          <w:trHeight w:val="80"/>
        </w:trPr>
        <w:tc>
          <w:tcPr>
            <w:tcW w:w="4950" w:type="dxa"/>
            <w:shd w:val="clear" w:color="auto" w:fill="A8D08D"/>
          </w:tcPr>
          <w:p w14:paraId="6B2837A4" w14:textId="77777777" w:rsidR="00F66939" w:rsidRPr="0081398F" w:rsidRDefault="00F66939" w:rsidP="00503FC0">
            <w:pPr>
              <w:spacing w:after="0" w:line="240" w:lineRule="auto"/>
              <w:rPr>
                <w:rFonts w:ascii="Arial" w:eastAsia="Arial" w:hAnsi="Arial" w:cs="Arial"/>
              </w:rPr>
            </w:pPr>
            <w:r w:rsidRPr="0081398F">
              <w:rPr>
                <w:rFonts w:ascii="Arial" w:eastAsia="Arial" w:hAnsi="Arial" w:cs="Arial"/>
              </w:rPr>
              <w:t>Notes or Resources</w:t>
            </w:r>
          </w:p>
        </w:tc>
        <w:tc>
          <w:tcPr>
            <w:tcW w:w="9175" w:type="dxa"/>
            <w:shd w:val="clear" w:color="auto" w:fill="A8D08D"/>
          </w:tcPr>
          <w:p w14:paraId="2E6409EE" w14:textId="53555B1A" w:rsidR="0094179C" w:rsidRDefault="008D794C"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hAnsi="Arial" w:cs="Arial"/>
              </w:rPr>
              <w:t>Baran DA,</w:t>
            </w:r>
            <w:r w:rsidR="001250AB">
              <w:rPr>
                <w:rFonts w:ascii="Arial" w:hAnsi="Arial" w:cs="Arial"/>
              </w:rPr>
              <w:t xml:space="preserve"> </w:t>
            </w:r>
            <w:proofErr w:type="spellStart"/>
            <w:r w:rsidR="001250AB">
              <w:rPr>
                <w:rFonts w:ascii="Arial" w:hAnsi="Arial" w:cs="Arial"/>
              </w:rPr>
              <w:t>Grines</w:t>
            </w:r>
            <w:proofErr w:type="spellEnd"/>
            <w:r w:rsidR="001250AB">
              <w:rPr>
                <w:rFonts w:ascii="Arial" w:hAnsi="Arial" w:cs="Arial"/>
              </w:rPr>
              <w:t xml:space="preserve"> CL, Bailey S,</w:t>
            </w:r>
            <w:r w:rsidRPr="0094179C">
              <w:rPr>
                <w:rFonts w:ascii="Arial" w:hAnsi="Arial" w:cs="Arial"/>
              </w:rPr>
              <w:t xml:space="preserve"> et al. SCAI clinical expert consensus statement on the classification of cardiogenic shock.  </w:t>
            </w:r>
            <w:r w:rsidRPr="001250AB">
              <w:rPr>
                <w:rFonts w:ascii="Arial" w:hAnsi="Arial" w:cs="Arial"/>
                <w:i/>
                <w:iCs/>
              </w:rPr>
              <w:t xml:space="preserve">Catheter Cardiovasc </w:t>
            </w:r>
            <w:proofErr w:type="spellStart"/>
            <w:r w:rsidRPr="001250AB">
              <w:rPr>
                <w:rFonts w:ascii="Arial" w:hAnsi="Arial" w:cs="Arial"/>
                <w:i/>
                <w:iCs/>
              </w:rPr>
              <w:t>Interv</w:t>
            </w:r>
            <w:proofErr w:type="spellEnd"/>
            <w:r w:rsidR="001250AB">
              <w:rPr>
                <w:rFonts w:ascii="Arial" w:hAnsi="Arial" w:cs="Arial"/>
              </w:rPr>
              <w:t>.</w:t>
            </w:r>
            <w:r w:rsidRPr="0094179C">
              <w:rPr>
                <w:rFonts w:ascii="Arial" w:hAnsi="Arial" w:cs="Arial"/>
              </w:rPr>
              <w:t xml:space="preserve"> 2019;94</w:t>
            </w:r>
            <w:r w:rsidR="001250AB">
              <w:rPr>
                <w:rFonts w:ascii="Arial" w:hAnsi="Arial" w:cs="Arial"/>
              </w:rPr>
              <w:t>(1)</w:t>
            </w:r>
            <w:r w:rsidRPr="0094179C">
              <w:rPr>
                <w:rFonts w:ascii="Arial" w:hAnsi="Arial" w:cs="Arial"/>
              </w:rPr>
              <w:t>:29-37.</w:t>
            </w:r>
            <w:r w:rsidR="001250AB">
              <w:rPr>
                <w:rFonts w:ascii="Arial" w:hAnsi="Arial" w:cs="Arial"/>
              </w:rPr>
              <w:t xml:space="preserve"> </w:t>
            </w:r>
            <w:hyperlink r:id="rId12" w:history="1">
              <w:r w:rsidR="001250AB" w:rsidRPr="00BD19A5">
                <w:rPr>
                  <w:rStyle w:val="Hyperlink"/>
                  <w:rFonts w:ascii="Arial" w:hAnsi="Arial" w:cs="Arial"/>
                </w:rPr>
                <w:t>https://onlinelibrary.wiley.com/doi/full/10.1002/ccd.28329</w:t>
              </w:r>
            </w:hyperlink>
            <w:r w:rsidR="001250AB">
              <w:rPr>
                <w:rFonts w:ascii="Arial" w:hAnsi="Arial" w:cs="Arial"/>
              </w:rPr>
              <w:t>. 2021.</w:t>
            </w:r>
          </w:p>
          <w:p w14:paraId="60DD8B5C" w14:textId="77777777" w:rsidR="00765453" w:rsidRDefault="0076545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hAnsi="Arial" w:cs="Arial"/>
              </w:rPr>
              <w:t xml:space="preserve">Fang JC, </w:t>
            </w:r>
            <w:r>
              <w:rPr>
                <w:rFonts w:ascii="Arial" w:hAnsi="Arial" w:cs="Arial"/>
              </w:rPr>
              <w:t xml:space="preserve">Ewald GA, Allen LA, </w:t>
            </w:r>
            <w:r w:rsidRPr="0094179C">
              <w:rPr>
                <w:rFonts w:ascii="Arial" w:hAnsi="Arial" w:cs="Arial"/>
              </w:rPr>
              <w:t xml:space="preserve">et al. Advanced (stage D) heart failure: </w:t>
            </w:r>
            <w:r>
              <w:rPr>
                <w:rFonts w:ascii="Arial" w:hAnsi="Arial" w:cs="Arial"/>
              </w:rPr>
              <w:t>A</w:t>
            </w:r>
            <w:r w:rsidRPr="0094179C">
              <w:rPr>
                <w:rFonts w:ascii="Arial" w:hAnsi="Arial" w:cs="Arial"/>
              </w:rPr>
              <w:t xml:space="preserve"> statement from the Heart Failure Society of America Guidelines Committee. </w:t>
            </w:r>
            <w:r w:rsidRPr="00562575">
              <w:rPr>
                <w:rFonts w:ascii="Arial" w:hAnsi="Arial" w:cs="Arial"/>
                <w:i/>
                <w:iCs/>
              </w:rPr>
              <w:t>J Card Fail</w:t>
            </w:r>
            <w:r>
              <w:rPr>
                <w:rFonts w:ascii="Arial" w:hAnsi="Arial" w:cs="Arial"/>
                <w:i/>
                <w:iCs/>
              </w:rPr>
              <w:t>.</w:t>
            </w:r>
            <w:r w:rsidRPr="0094179C">
              <w:rPr>
                <w:rFonts w:ascii="Arial" w:hAnsi="Arial" w:cs="Arial"/>
              </w:rPr>
              <w:t xml:space="preserve"> 2015;21</w:t>
            </w:r>
            <w:r>
              <w:rPr>
                <w:rFonts w:ascii="Arial" w:hAnsi="Arial" w:cs="Arial"/>
              </w:rPr>
              <w:t>(6)</w:t>
            </w:r>
            <w:r w:rsidRPr="0094179C">
              <w:rPr>
                <w:rFonts w:ascii="Arial" w:hAnsi="Arial" w:cs="Arial"/>
              </w:rPr>
              <w:t>:519-</w:t>
            </w:r>
            <w:r>
              <w:rPr>
                <w:rFonts w:ascii="Arial" w:hAnsi="Arial" w:cs="Arial"/>
              </w:rPr>
              <w:t>5</w:t>
            </w:r>
            <w:r w:rsidRPr="0094179C">
              <w:rPr>
                <w:rFonts w:ascii="Arial" w:hAnsi="Arial" w:cs="Arial"/>
              </w:rPr>
              <w:t>34.</w:t>
            </w:r>
            <w:r>
              <w:rPr>
                <w:rFonts w:ascii="Arial" w:hAnsi="Arial" w:cs="Arial"/>
              </w:rPr>
              <w:t xml:space="preserve"> </w:t>
            </w:r>
            <w:hyperlink r:id="rId13" w:history="1">
              <w:r w:rsidRPr="00BD19A5">
                <w:rPr>
                  <w:rStyle w:val="Hyperlink"/>
                  <w:rFonts w:ascii="Arial" w:hAnsi="Arial" w:cs="Arial"/>
                </w:rPr>
                <w:t>https://linkinghub.elsevier.com/retrieve/pii/S1071-9164(15)00115-3</w:t>
              </w:r>
            </w:hyperlink>
            <w:r>
              <w:rPr>
                <w:rFonts w:ascii="Arial" w:hAnsi="Arial" w:cs="Arial"/>
              </w:rPr>
              <w:t>. 2021.</w:t>
            </w:r>
          </w:p>
          <w:p w14:paraId="35297E65" w14:textId="77777777" w:rsidR="00765453" w:rsidRDefault="0076545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hAnsi="Arial" w:cs="Arial"/>
              </w:rPr>
              <w:t xml:space="preserve">Feldman D, </w:t>
            </w:r>
            <w:proofErr w:type="spellStart"/>
            <w:r>
              <w:rPr>
                <w:rFonts w:ascii="Arial" w:hAnsi="Arial" w:cs="Arial"/>
              </w:rPr>
              <w:t>Pamboukian</w:t>
            </w:r>
            <w:proofErr w:type="spellEnd"/>
            <w:r>
              <w:rPr>
                <w:rFonts w:ascii="Arial" w:hAnsi="Arial" w:cs="Arial"/>
              </w:rPr>
              <w:t xml:space="preserve"> SV, </w:t>
            </w:r>
            <w:proofErr w:type="spellStart"/>
            <w:r>
              <w:rPr>
                <w:rFonts w:ascii="Arial" w:hAnsi="Arial" w:cs="Arial"/>
              </w:rPr>
              <w:t>Teuteberg</w:t>
            </w:r>
            <w:proofErr w:type="spellEnd"/>
            <w:r>
              <w:rPr>
                <w:rFonts w:ascii="Arial" w:hAnsi="Arial" w:cs="Arial"/>
              </w:rPr>
              <w:t xml:space="preserve"> JJ, </w:t>
            </w:r>
            <w:r w:rsidRPr="0094179C">
              <w:rPr>
                <w:rFonts w:ascii="Arial" w:hAnsi="Arial" w:cs="Arial"/>
              </w:rPr>
              <w:t>et al</w:t>
            </w:r>
            <w:r>
              <w:rPr>
                <w:rFonts w:ascii="Arial" w:hAnsi="Arial" w:cs="Arial"/>
              </w:rPr>
              <w:t xml:space="preserve">. </w:t>
            </w:r>
            <w:r w:rsidRPr="0094179C">
              <w:rPr>
                <w:rFonts w:ascii="Arial" w:hAnsi="Arial" w:cs="Arial"/>
              </w:rPr>
              <w:t xml:space="preserve">The 2013 International Society for Heart and Lung Transplantation Guidelines for mechanical circulatory support: Executive summary. </w:t>
            </w:r>
            <w:r w:rsidRPr="001250AB">
              <w:rPr>
                <w:rFonts w:ascii="Arial" w:hAnsi="Arial" w:cs="Arial"/>
                <w:i/>
                <w:iCs/>
              </w:rPr>
              <w:t>The Journal of Heart and Lung Transplantation</w:t>
            </w:r>
            <w:r>
              <w:rPr>
                <w:rFonts w:ascii="Arial" w:hAnsi="Arial" w:cs="Arial"/>
              </w:rPr>
              <w:t xml:space="preserve">. </w:t>
            </w:r>
            <w:r w:rsidRPr="0094179C">
              <w:rPr>
                <w:rFonts w:ascii="Arial" w:hAnsi="Arial" w:cs="Arial"/>
              </w:rPr>
              <w:t>2013;32(2):157-187.</w:t>
            </w:r>
            <w:r>
              <w:rPr>
                <w:rFonts w:ascii="Arial" w:hAnsi="Arial" w:cs="Arial"/>
              </w:rPr>
              <w:t xml:space="preserve"> </w:t>
            </w:r>
            <w:hyperlink r:id="rId14" w:history="1">
              <w:r w:rsidRPr="00BD19A5">
                <w:rPr>
                  <w:rStyle w:val="Hyperlink"/>
                  <w:rFonts w:ascii="Arial" w:hAnsi="Arial" w:cs="Arial"/>
                </w:rPr>
                <w:t>https://www.jhltonline.org/article/S1053-2498(12)01294-6/fulltext</w:t>
              </w:r>
            </w:hyperlink>
            <w:r>
              <w:rPr>
                <w:rFonts w:ascii="Arial" w:hAnsi="Arial" w:cs="Arial"/>
              </w:rPr>
              <w:t>. 2021.</w:t>
            </w:r>
          </w:p>
          <w:p w14:paraId="04620156" w14:textId="36CCB160" w:rsidR="0094179C" w:rsidRDefault="008D794C"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hAnsi="Arial" w:cs="Arial"/>
              </w:rPr>
              <w:t xml:space="preserve">Hajjar LA, </w:t>
            </w:r>
            <w:proofErr w:type="spellStart"/>
            <w:r w:rsidRPr="0094179C">
              <w:rPr>
                <w:rFonts w:ascii="Arial" w:hAnsi="Arial" w:cs="Arial"/>
              </w:rPr>
              <w:t>Teboul</w:t>
            </w:r>
            <w:proofErr w:type="spellEnd"/>
            <w:r w:rsidRPr="0094179C">
              <w:rPr>
                <w:rFonts w:ascii="Arial" w:hAnsi="Arial" w:cs="Arial"/>
              </w:rPr>
              <w:t xml:space="preserve"> JL. Mechanical circulatory support devices for cardiogenic shock: State of the art. </w:t>
            </w:r>
            <w:r w:rsidRPr="001250AB">
              <w:rPr>
                <w:rFonts w:ascii="Arial" w:hAnsi="Arial" w:cs="Arial"/>
                <w:i/>
                <w:iCs/>
              </w:rPr>
              <w:t>Crit Care</w:t>
            </w:r>
            <w:r w:rsidR="001250AB">
              <w:rPr>
                <w:rFonts w:ascii="Arial" w:hAnsi="Arial" w:cs="Arial"/>
              </w:rPr>
              <w:t>.</w:t>
            </w:r>
            <w:r w:rsidRPr="0094179C">
              <w:rPr>
                <w:rFonts w:ascii="Arial" w:hAnsi="Arial" w:cs="Arial"/>
              </w:rPr>
              <w:t xml:space="preserve"> 2019;23(1):76.</w:t>
            </w:r>
            <w:r w:rsidR="001250AB">
              <w:rPr>
                <w:rFonts w:ascii="Arial" w:hAnsi="Arial" w:cs="Arial"/>
              </w:rPr>
              <w:t xml:space="preserve"> </w:t>
            </w:r>
            <w:hyperlink r:id="rId15" w:history="1">
              <w:r w:rsidR="001250AB" w:rsidRPr="00BD19A5">
                <w:rPr>
                  <w:rStyle w:val="Hyperlink"/>
                  <w:rFonts w:ascii="Arial" w:hAnsi="Arial" w:cs="Arial"/>
                </w:rPr>
                <w:t>https://ccforum.biomedcentral.com/articles/10.1186/s13054-019-2368-y</w:t>
              </w:r>
            </w:hyperlink>
            <w:r w:rsidR="001250AB">
              <w:rPr>
                <w:rFonts w:ascii="Arial" w:hAnsi="Arial" w:cs="Arial"/>
              </w:rPr>
              <w:t>. 2021.</w:t>
            </w:r>
          </w:p>
          <w:p w14:paraId="7B68B542" w14:textId="12636F95" w:rsidR="0094179C" w:rsidRDefault="008D794C"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proofErr w:type="spellStart"/>
            <w:r w:rsidRPr="0094179C">
              <w:rPr>
                <w:rFonts w:ascii="Arial" w:hAnsi="Arial" w:cs="Arial"/>
              </w:rPr>
              <w:t>Kirklin</w:t>
            </w:r>
            <w:proofErr w:type="spellEnd"/>
            <w:r w:rsidRPr="0094179C">
              <w:rPr>
                <w:rFonts w:ascii="Arial" w:hAnsi="Arial" w:cs="Arial"/>
              </w:rPr>
              <w:t xml:space="preserve"> JK, </w:t>
            </w:r>
            <w:r w:rsidR="001250AB">
              <w:rPr>
                <w:rFonts w:ascii="Arial" w:hAnsi="Arial" w:cs="Arial"/>
              </w:rPr>
              <w:t xml:space="preserve">Pagani FD, Goldstein DJ, </w:t>
            </w:r>
            <w:r w:rsidRPr="0094179C">
              <w:rPr>
                <w:rFonts w:ascii="Arial" w:hAnsi="Arial" w:cs="Arial"/>
              </w:rPr>
              <w:t xml:space="preserve">et al. American Association for Thoracic Surgery/International Society for Heart and Lung Transplantation guidelines on selected topics in mechanical circulatory support. </w:t>
            </w:r>
            <w:r w:rsidRPr="001250AB">
              <w:rPr>
                <w:rFonts w:ascii="Arial" w:hAnsi="Arial" w:cs="Arial"/>
                <w:i/>
                <w:iCs/>
              </w:rPr>
              <w:t>The Journal of Heart and Lung Transplantation</w:t>
            </w:r>
            <w:r w:rsidR="001250AB">
              <w:rPr>
                <w:rFonts w:ascii="Arial" w:hAnsi="Arial" w:cs="Arial"/>
              </w:rPr>
              <w:t>.</w:t>
            </w:r>
            <w:r w:rsidRPr="0094179C">
              <w:rPr>
                <w:rFonts w:ascii="Arial" w:hAnsi="Arial" w:cs="Arial"/>
              </w:rPr>
              <w:t xml:space="preserve"> 2020;39(3):187-219.</w:t>
            </w:r>
            <w:r w:rsidR="001250AB">
              <w:rPr>
                <w:rFonts w:ascii="Arial" w:hAnsi="Arial" w:cs="Arial"/>
              </w:rPr>
              <w:t xml:space="preserve"> </w:t>
            </w:r>
            <w:hyperlink r:id="rId16" w:history="1">
              <w:r w:rsidR="001250AB" w:rsidRPr="00BD19A5">
                <w:rPr>
                  <w:rStyle w:val="Hyperlink"/>
                  <w:rFonts w:ascii="Arial" w:hAnsi="Arial" w:cs="Arial"/>
                </w:rPr>
                <w:t>https://linkinghub.elsevier.com/retrieve/pii/S0022-5223(19)40862-3</w:t>
              </w:r>
            </w:hyperlink>
            <w:r w:rsidR="001250AB">
              <w:rPr>
                <w:rFonts w:ascii="Arial" w:hAnsi="Arial" w:cs="Arial"/>
              </w:rPr>
              <w:t>. 2021.</w:t>
            </w:r>
          </w:p>
          <w:p w14:paraId="43CEC96C" w14:textId="0647B5E8" w:rsidR="00F66939" w:rsidRPr="0094179C" w:rsidRDefault="008D794C"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proofErr w:type="spellStart"/>
            <w:r w:rsidRPr="0094179C">
              <w:rPr>
                <w:rFonts w:ascii="Arial" w:hAnsi="Arial" w:cs="Arial"/>
              </w:rPr>
              <w:lastRenderedPageBreak/>
              <w:t>Pinney</w:t>
            </w:r>
            <w:proofErr w:type="spellEnd"/>
            <w:r w:rsidRPr="0094179C">
              <w:rPr>
                <w:rFonts w:ascii="Arial" w:hAnsi="Arial" w:cs="Arial"/>
              </w:rPr>
              <w:t xml:space="preserve"> SP, </w:t>
            </w:r>
            <w:r w:rsidR="00562575">
              <w:rPr>
                <w:rFonts w:ascii="Arial" w:hAnsi="Arial" w:cs="Arial"/>
              </w:rPr>
              <w:t xml:space="preserve">Anyanwu AC, Lala A, </w:t>
            </w:r>
            <w:r w:rsidRPr="0094179C">
              <w:rPr>
                <w:rFonts w:ascii="Arial" w:hAnsi="Arial" w:cs="Arial"/>
              </w:rPr>
              <w:t xml:space="preserve">et al.  Left </w:t>
            </w:r>
            <w:r w:rsidR="00562575">
              <w:rPr>
                <w:rFonts w:ascii="Arial" w:hAnsi="Arial" w:cs="Arial"/>
              </w:rPr>
              <w:t>v</w:t>
            </w:r>
            <w:r w:rsidRPr="0094179C">
              <w:rPr>
                <w:rFonts w:ascii="Arial" w:hAnsi="Arial" w:cs="Arial"/>
              </w:rPr>
              <w:t xml:space="preserve">entricular </w:t>
            </w:r>
            <w:r w:rsidR="00562575">
              <w:rPr>
                <w:rFonts w:ascii="Arial" w:hAnsi="Arial" w:cs="Arial"/>
              </w:rPr>
              <w:t>a</w:t>
            </w:r>
            <w:r w:rsidRPr="0094179C">
              <w:rPr>
                <w:rFonts w:ascii="Arial" w:hAnsi="Arial" w:cs="Arial"/>
              </w:rPr>
              <w:t xml:space="preserve">ssist </w:t>
            </w:r>
            <w:r w:rsidR="00562575">
              <w:rPr>
                <w:rFonts w:ascii="Arial" w:hAnsi="Arial" w:cs="Arial"/>
              </w:rPr>
              <w:t>d</w:t>
            </w:r>
            <w:r w:rsidRPr="0094179C">
              <w:rPr>
                <w:rFonts w:ascii="Arial" w:hAnsi="Arial" w:cs="Arial"/>
              </w:rPr>
              <w:t xml:space="preserve">evices for </w:t>
            </w:r>
            <w:r w:rsidR="00562575">
              <w:rPr>
                <w:rFonts w:ascii="Arial" w:hAnsi="Arial" w:cs="Arial"/>
              </w:rPr>
              <w:t>l</w:t>
            </w:r>
            <w:r w:rsidRPr="0094179C">
              <w:rPr>
                <w:rFonts w:ascii="Arial" w:hAnsi="Arial" w:cs="Arial"/>
              </w:rPr>
              <w:t xml:space="preserve">ifelong </w:t>
            </w:r>
            <w:r w:rsidR="00562575">
              <w:rPr>
                <w:rFonts w:ascii="Arial" w:hAnsi="Arial" w:cs="Arial"/>
              </w:rPr>
              <w:t>s</w:t>
            </w:r>
            <w:r w:rsidRPr="0094179C">
              <w:rPr>
                <w:rFonts w:ascii="Arial" w:hAnsi="Arial" w:cs="Arial"/>
              </w:rPr>
              <w:t xml:space="preserve">upport.  </w:t>
            </w:r>
            <w:r w:rsidRPr="00562575">
              <w:rPr>
                <w:rFonts w:ascii="Arial" w:hAnsi="Arial" w:cs="Arial"/>
                <w:i/>
                <w:iCs/>
              </w:rPr>
              <w:t xml:space="preserve">J Am Coll </w:t>
            </w:r>
            <w:proofErr w:type="spellStart"/>
            <w:r w:rsidRPr="00562575">
              <w:rPr>
                <w:rFonts w:ascii="Arial" w:hAnsi="Arial" w:cs="Arial"/>
                <w:i/>
                <w:iCs/>
              </w:rPr>
              <w:t>Cardiol</w:t>
            </w:r>
            <w:proofErr w:type="spellEnd"/>
            <w:r w:rsidRPr="0094179C">
              <w:rPr>
                <w:rFonts w:ascii="Arial" w:hAnsi="Arial" w:cs="Arial"/>
              </w:rPr>
              <w:t>.</w:t>
            </w:r>
            <w:r w:rsidR="00562575">
              <w:rPr>
                <w:rFonts w:ascii="Arial" w:hAnsi="Arial" w:cs="Arial"/>
              </w:rPr>
              <w:t xml:space="preserve"> </w:t>
            </w:r>
            <w:r w:rsidRPr="0094179C">
              <w:rPr>
                <w:rFonts w:ascii="Arial" w:hAnsi="Arial" w:cs="Arial"/>
              </w:rPr>
              <w:t>2017;69(23):2845–2861.</w:t>
            </w:r>
            <w:r w:rsidR="00562575">
              <w:rPr>
                <w:rFonts w:ascii="Arial" w:hAnsi="Arial" w:cs="Arial"/>
              </w:rPr>
              <w:t xml:space="preserve"> </w:t>
            </w:r>
            <w:hyperlink r:id="rId17" w:history="1">
              <w:r w:rsidR="00562575" w:rsidRPr="00BD19A5">
                <w:rPr>
                  <w:rStyle w:val="Hyperlink"/>
                  <w:rFonts w:ascii="Arial" w:hAnsi="Arial" w:cs="Arial"/>
                </w:rPr>
                <w:t>https://www.sciencedirect.com/science/article/pii/S0735109717371097?via%3Dihub</w:t>
              </w:r>
            </w:hyperlink>
            <w:r w:rsidR="00562575">
              <w:rPr>
                <w:rFonts w:ascii="Arial" w:hAnsi="Arial" w:cs="Arial"/>
              </w:rPr>
              <w:t>. 2021.</w:t>
            </w:r>
          </w:p>
        </w:tc>
      </w:tr>
    </w:tbl>
    <w:p w14:paraId="2495AAD9" w14:textId="77777777" w:rsidR="007245B9" w:rsidRPr="00503FC0" w:rsidRDefault="007245B9" w:rsidP="00503FC0">
      <w:pPr>
        <w:spacing w:after="0" w:line="240" w:lineRule="auto"/>
        <w:rPr>
          <w:rFonts w:ascii="Arial" w:eastAsia="Arial" w:hAnsi="Arial" w:cs="Arial"/>
        </w:rPr>
      </w:pPr>
    </w:p>
    <w:p w14:paraId="1CC81E93" w14:textId="77777777" w:rsidR="007245B9" w:rsidRPr="00503FC0" w:rsidRDefault="00AF1F9A" w:rsidP="00503FC0">
      <w:pPr>
        <w:spacing w:after="0" w:line="240" w:lineRule="auto"/>
        <w:rPr>
          <w:rFonts w:ascii="Arial" w:eastAsia="Arial" w:hAnsi="Arial" w:cs="Arial"/>
        </w:rPr>
      </w:pPr>
      <w:r w:rsidRPr="00503FC0">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D1CD2" w:rsidRPr="0081398F" w14:paraId="61077948" w14:textId="77777777" w:rsidTr="2727DC6F">
        <w:trPr>
          <w:trHeight w:val="760"/>
        </w:trPr>
        <w:tc>
          <w:tcPr>
            <w:tcW w:w="14125" w:type="dxa"/>
            <w:gridSpan w:val="2"/>
            <w:shd w:val="clear" w:color="auto" w:fill="9CC3E5"/>
          </w:tcPr>
          <w:p w14:paraId="4449BBC7" w14:textId="5CE7BA88" w:rsidR="007245B9" w:rsidRPr="0081398F" w:rsidRDefault="00AF1F9A" w:rsidP="00503FC0">
            <w:pPr>
              <w:keepNext/>
              <w:pBdr>
                <w:top w:val="nil"/>
                <w:left w:val="nil"/>
                <w:bottom w:val="nil"/>
                <w:right w:val="nil"/>
                <w:between w:val="nil"/>
              </w:pBdr>
              <w:spacing w:after="0" w:line="240" w:lineRule="auto"/>
              <w:jc w:val="center"/>
              <w:rPr>
                <w:rFonts w:ascii="Arial" w:eastAsia="Arial" w:hAnsi="Arial" w:cs="Arial"/>
                <w:b/>
                <w:color w:val="000000"/>
              </w:rPr>
            </w:pPr>
            <w:r w:rsidRPr="0081398F">
              <w:rPr>
                <w:rFonts w:ascii="Arial" w:eastAsia="Arial" w:hAnsi="Arial" w:cs="Arial"/>
                <w:b/>
              </w:rPr>
              <w:lastRenderedPageBreak/>
              <w:t xml:space="preserve">Patient Care 3: </w:t>
            </w:r>
            <w:r w:rsidR="00F66939" w:rsidRPr="0081398F">
              <w:rPr>
                <w:rFonts w:ascii="Arial" w:eastAsia="Arial" w:hAnsi="Arial" w:cs="Arial"/>
                <w:b/>
              </w:rPr>
              <w:t>Acutely Decompensated Heart Failure</w:t>
            </w:r>
          </w:p>
          <w:p w14:paraId="5BB59AFB" w14:textId="7F289681" w:rsidR="007245B9" w:rsidRPr="0094179C" w:rsidRDefault="00AF1F9A" w:rsidP="0094179C">
            <w:pPr>
              <w:spacing w:after="0" w:line="240" w:lineRule="auto"/>
              <w:ind w:left="187"/>
              <w:rPr>
                <w:rFonts w:ascii="Arial" w:eastAsia="Arial" w:hAnsi="Arial" w:cs="Arial"/>
                <w:b/>
                <w:bCs/>
                <w:color w:val="000000" w:themeColor="text1"/>
              </w:rPr>
            </w:pPr>
            <w:r w:rsidRPr="0081398F">
              <w:rPr>
                <w:rFonts w:ascii="Arial" w:eastAsia="Arial" w:hAnsi="Arial" w:cs="Arial"/>
                <w:b/>
                <w:bCs/>
              </w:rPr>
              <w:t>Overall Intent:</w:t>
            </w:r>
            <w:r w:rsidRPr="0081398F">
              <w:rPr>
                <w:rFonts w:ascii="Arial" w:eastAsia="Arial" w:hAnsi="Arial" w:cs="Arial"/>
              </w:rPr>
              <w:t xml:space="preserve"> </w:t>
            </w:r>
            <w:r w:rsidR="669949DE" w:rsidRPr="0081398F">
              <w:rPr>
                <w:rFonts w:ascii="Arial" w:eastAsia="Arial" w:hAnsi="Arial" w:cs="Arial"/>
                <w:lang w:val="en"/>
              </w:rPr>
              <w:t xml:space="preserve">To assess, diagnose, and manage </w:t>
            </w:r>
            <w:r w:rsidR="00336B63">
              <w:rPr>
                <w:rFonts w:ascii="Arial" w:eastAsia="Arial" w:hAnsi="Arial" w:cs="Arial"/>
                <w:lang w:val="en"/>
              </w:rPr>
              <w:t>a</w:t>
            </w:r>
            <w:r w:rsidR="00336B63" w:rsidRPr="00336B63">
              <w:rPr>
                <w:rFonts w:ascii="Arial" w:eastAsia="Arial" w:hAnsi="Arial" w:cs="Arial"/>
                <w:lang w:val="en"/>
              </w:rPr>
              <w:t>cutely decompensated heart failure</w:t>
            </w:r>
            <w:r w:rsidR="00336B63">
              <w:rPr>
                <w:rFonts w:ascii="Arial" w:eastAsia="Arial" w:hAnsi="Arial" w:cs="Arial"/>
                <w:lang w:val="en"/>
              </w:rPr>
              <w:t xml:space="preserve"> </w:t>
            </w:r>
            <w:r w:rsidR="669949DE" w:rsidRPr="0081398F">
              <w:rPr>
                <w:rFonts w:ascii="Arial" w:eastAsia="Arial" w:hAnsi="Arial" w:cs="Arial"/>
                <w:lang w:val="en"/>
              </w:rPr>
              <w:t>(</w:t>
            </w:r>
            <w:r w:rsidR="00336B63" w:rsidRPr="00336B63">
              <w:rPr>
                <w:rFonts w:ascii="Arial" w:eastAsia="Arial" w:hAnsi="Arial" w:cs="Arial"/>
                <w:lang w:val="en"/>
              </w:rPr>
              <w:t>heart failure with preserved ejection fraction</w:t>
            </w:r>
            <w:r w:rsidR="669949DE" w:rsidRPr="0081398F">
              <w:rPr>
                <w:rFonts w:ascii="Arial" w:eastAsia="Arial" w:hAnsi="Arial" w:cs="Arial"/>
                <w:lang w:val="en"/>
              </w:rPr>
              <w:t xml:space="preserve"> </w:t>
            </w:r>
            <w:r w:rsidR="00336B63">
              <w:rPr>
                <w:rFonts w:ascii="Arial" w:eastAsia="Arial" w:hAnsi="Arial" w:cs="Arial"/>
                <w:lang w:val="en"/>
              </w:rPr>
              <w:t xml:space="preserve">and </w:t>
            </w:r>
            <w:r w:rsidR="00336B63" w:rsidRPr="00336B63">
              <w:rPr>
                <w:rFonts w:ascii="Arial" w:eastAsia="Arial" w:hAnsi="Arial" w:cs="Arial"/>
                <w:lang w:val="en"/>
              </w:rPr>
              <w:t xml:space="preserve">heart failure with </w:t>
            </w:r>
            <w:r w:rsidR="00336B63">
              <w:rPr>
                <w:rFonts w:ascii="Arial" w:eastAsia="Arial" w:hAnsi="Arial" w:cs="Arial"/>
                <w:lang w:val="en"/>
              </w:rPr>
              <w:t>reduced</w:t>
            </w:r>
            <w:r w:rsidR="00336B63" w:rsidRPr="00336B63">
              <w:rPr>
                <w:rFonts w:ascii="Arial" w:eastAsia="Arial" w:hAnsi="Arial" w:cs="Arial"/>
                <w:lang w:val="en"/>
              </w:rPr>
              <w:t xml:space="preserve"> ejection fraction</w:t>
            </w:r>
            <w:r w:rsidR="669949DE" w:rsidRPr="0081398F">
              <w:rPr>
                <w:rFonts w:ascii="Arial" w:eastAsia="Arial" w:hAnsi="Arial" w:cs="Arial"/>
                <w:lang w:val="en"/>
              </w:rPr>
              <w:t>) and identify/ treat shock in collaboration with multidisciplinary team</w:t>
            </w:r>
            <w:r w:rsidR="001C4E88">
              <w:rPr>
                <w:rFonts w:ascii="Arial" w:eastAsia="Arial" w:hAnsi="Arial" w:cs="Arial"/>
                <w:lang w:val="en"/>
              </w:rPr>
              <w:t>, i</w:t>
            </w:r>
            <w:r w:rsidR="669949DE" w:rsidRPr="0081398F">
              <w:rPr>
                <w:rFonts w:ascii="Arial" w:eastAsia="Arial" w:hAnsi="Arial" w:cs="Arial"/>
                <w:lang w:val="en"/>
              </w:rPr>
              <w:t>mplement appropriate transitions of care</w:t>
            </w:r>
            <w:r w:rsidR="001C4E88">
              <w:rPr>
                <w:rFonts w:ascii="Arial" w:eastAsia="Arial" w:hAnsi="Arial" w:cs="Arial"/>
                <w:lang w:val="en"/>
              </w:rPr>
              <w:t>,</w:t>
            </w:r>
            <w:r w:rsidR="669949DE" w:rsidRPr="0081398F">
              <w:rPr>
                <w:rFonts w:ascii="Arial" w:eastAsia="Arial" w:hAnsi="Arial" w:cs="Arial"/>
                <w:lang w:val="en"/>
              </w:rPr>
              <w:t xml:space="preserve"> and </w:t>
            </w:r>
            <w:r w:rsidR="001C4E88">
              <w:rPr>
                <w:rFonts w:ascii="Arial" w:eastAsia="Arial" w:hAnsi="Arial" w:cs="Arial"/>
                <w:lang w:val="en"/>
              </w:rPr>
              <w:t xml:space="preserve">discuss </w:t>
            </w:r>
            <w:r w:rsidR="669949DE" w:rsidRPr="0081398F">
              <w:rPr>
                <w:rFonts w:ascii="Arial" w:eastAsia="Arial" w:hAnsi="Arial" w:cs="Arial"/>
                <w:lang w:val="en"/>
              </w:rPr>
              <w:t>long-term prognos</w:t>
            </w:r>
            <w:r w:rsidR="001C4E88">
              <w:rPr>
                <w:rFonts w:ascii="Arial" w:eastAsia="Arial" w:hAnsi="Arial" w:cs="Arial"/>
                <w:lang w:val="en"/>
              </w:rPr>
              <w:t>e</w:t>
            </w:r>
            <w:r w:rsidR="669949DE" w:rsidRPr="0081398F">
              <w:rPr>
                <w:rFonts w:ascii="Arial" w:eastAsia="Arial" w:hAnsi="Arial" w:cs="Arial"/>
                <w:lang w:val="en"/>
              </w:rPr>
              <w:t>s</w:t>
            </w:r>
          </w:p>
        </w:tc>
      </w:tr>
      <w:tr w:rsidR="00ED79FD" w:rsidRPr="0081398F" w14:paraId="2900F4DF" w14:textId="77777777" w:rsidTr="2727DC6F">
        <w:tc>
          <w:tcPr>
            <w:tcW w:w="4950" w:type="dxa"/>
            <w:shd w:val="clear" w:color="auto" w:fill="FAC090"/>
          </w:tcPr>
          <w:p w14:paraId="76C4A0C9" w14:textId="77777777" w:rsidR="007245B9" w:rsidRPr="0081398F" w:rsidRDefault="00AF1F9A" w:rsidP="00503FC0">
            <w:pPr>
              <w:spacing w:after="0" w:line="240" w:lineRule="auto"/>
              <w:jc w:val="center"/>
              <w:rPr>
                <w:rFonts w:ascii="Arial" w:eastAsia="Arial" w:hAnsi="Arial" w:cs="Arial"/>
                <w:b/>
              </w:rPr>
            </w:pPr>
            <w:r w:rsidRPr="0081398F">
              <w:rPr>
                <w:rFonts w:ascii="Arial" w:eastAsia="Arial" w:hAnsi="Arial" w:cs="Arial"/>
                <w:b/>
              </w:rPr>
              <w:t>Milestones</w:t>
            </w:r>
          </w:p>
        </w:tc>
        <w:tc>
          <w:tcPr>
            <w:tcW w:w="9175" w:type="dxa"/>
            <w:shd w:val="clear" w:color="auto" w:fill="FAC090"/>
          </w:tcPr>
          <w:p w14:paraId="705932DB" w14:textId="77777777" w:rsidR="007245B9" w:rsidRPr="0081398F" w:rsidRDefault="00AF1F9A" w:rsidP="00503FC0">
            <w:pPr>
              <w:spacing w:after="0" w:line="240" w:lineRule="auto"/>
              <w:ind w:left="14" w:hanging="14"/>
              <w:jc w:val="center"/>
              <w:rPr>
                <w:rFonts w:ascii="Arial" w:eastAsia="Arial" w:hAnsi="Arial" w:cs="Arial"/>
                <w:b/>
              </w:rPr>
            </w:pPr>
            <w:r w:rsidRPr="0081398F">
              <w:rPr>
                <w:rFonts w:ascii="Arial" w:eastAsia="Arial" w:hAnsi="Arial" w:cs="Arial"/>
                <w:b/>
              </w:rPr>
              <w:t>Examples</w:t>
            </w:r>
          </w:p>
        </w:tc>
      </w:tr>
      <w:tr w:rsidR="00ED79FD" w:rsidRPr="0081398F" w14:paraId="2F930882" w14:textId="77777777" w:rsidTr="00265487">
        <w:tc>
          <w:tcPr>
            <w:tcW w:w="4950" w:type="dxa"/>
            <w:tcBorders>
              <w:top w:val="single" w:sz="4" w:space="0" w:color="000000"/>
              <w:bottom w:val="single" w:sz="4" w:space="0" w:color="000000"/>
            </w:tcBorders>
            <w:shd w:val="clear" w:color="auto" w:fill="C9C9C9"/>
          </w:tcPr>
          <w:p w14:paraId="38DC9FB3" w14:textId="5412B330" w:rsidR="00B13E47" w:rsidRPr="00B13E47" w:rsidRDefault="00AB0097" w:rsidP="00B13E47">
            <w:pPr>
              <w:spacing w:after="0" w:line="240" w:lineRule="auto"/>
              <w:rPr>
                <w:rFonts w:ascii="Arial" w:eastAsia="Arial" w:hAnsi="Arial" w:cs="Arial"/>
                <w:i/>
                <w:iCs/>
              </w:rPr>
            </w:pPr>
            <w:r w:rsidRPr="0081398F">
              <w:rPr>
                <w:rFonts w:ascii="Arial" w:eastAsia="Arial" w:hAnsi="Arial" w:cs="Arial"/>
                <w:b/>
                <w:bCs/>
              </w:rPr>
              <w:t>Level 1</w:t>
            </w:r>
            <w:r w:rsidRPr="0081398F">
              <w:rPr>
                <w:rFonts w:ascii="Arial" w:eastAsia="Arial" w:hAnsi="Arial" w:cs="Arial"/>
              </w:rPr>
              <w:t xml:space="preserve"> </w:t>
            </w:r>
            <w:r w:rsidR="00B13E47" w:rsidRPr="00B13E47">
              <w:rPr>
                <w:rFonts w:ascii="Arial" w:eastAsia="Arial" w:hAnsi="Arial" w:cs="Arial"/>
                <w:i/>
                <w:iCs/>
              </w:rPr>
              <w:t>Identifies patients with new onset heart failure</w:t>
            </w:r>
            <w:r w:rsidR="00B13E47">
              <w:rPr>
                <w:rFonts w:ascii="Arial" w:eastAsia="Arial" w:hAnsi="Arial" w:cs="Arial"/>
                <w:i/>
                <w:iCs/>
              </w:rPr>
              <w:t xml:space="preserve"> </w:t>
            </w:r>
            <w:r w:rsidR="00B13E47" w:rsidRPr="00B13E47">
              <w:rPr>
                <w:rFonts w:ascii="Arial" w:eastAsia="Arial" w:hAnsi="Arial" w:cs="Arial"/>
                <w:i/>
                <w:iCs/>
              </w:rPr>
              <w:t>based on signs, symptoms, and other given variables</w:t>
            </w:r>
          </w:p>
          <w:p w14:paraId="02E779C3" w14:textId="77777777" w:rsidR="00B13E47" w:rsidRPr="00B13E47" w:rsidRDefault="00B13E47" w:rsidP="00B13E47">
            <w:pPr>
              <w:spacing w:after="0" w:line="240" w:lineRule="auto"/>
              <w:rPr>
                <w:rFonts w:ascii="Arial" w:eastAsia="Arial" w:hAnsi="Arial" w:cs="Arial"/>
                <w:i/>
                <w:iCs/>
              </w:rPr>
            </w:pPr>
          </w:p>
          <w:p w14:paraId="466A1DF8" w14:textId="77777777" w:rsidR="00B13E47" w:rsidRPr="00B13E47" w:rsidRDefault="00B13E47" w:rsidP="00B13E47">
            <w:pPr>
              <w:spacing w:after="0" w:line="240" w:lineRule="auto"/>
              <w:rPr>
                <w:rFonts w:ascii="Arial" w:eastAsia="Arial" w:hAnsi="Arial" w:cs="Arial"/>
                <w:i/>
                <w:iCs/>
              </w:rPr>
            </w:pPr>
            <w:r w:rsidRPr="00B13E47">
              <w:rPr>
                <w:rFonts w:ascii="Arial" w:eastAsia="Arial" w:hAnsi="Arial" w:cs="Arial"/>
                <w:i/>
                <w:iCs/>
              </w:rPr>
              <w:t>Recognizes acutely decompensated heart failure without shock (heart failure profiles)</w:t>
            </w:r>
          </w:p>
          <w:p w14:paraId="700C985B" w14:textId="77777777" w:rsidR="00B13E47" w:rsidRPr="00B13E47" w:rsidRDefault="00B13E47" w:rsidP="00B13E47">
            <w:pPr>
              <w:spacing w:after="0" w:line="240" w:lineRule="auto"/>
              <w:rPr>
                <w:rFonts w:ascii="Arial" w:eastAsia="Arial" w:hAnsi="Arial" w:cs="Arial"/>
                <w:i/>
                <w:iCs/>
              </w:rPr>
            </w:pPr>
          </w:p>
          <w:p w14:paraId="24BEC57D" w14:textId="296351B0" w:rsidR="00AB0097" w:rsidRPr="0081398F" w:rsidRDefault="00B13E47" w:rsidP="00B13E47">
            <w:pPr>
              <w:spacing w:after="0" w:line="240" w:lineRule="auto"/>
              <w:rPr>
                <w:rFonts w:ascii="Arial" w:eastAsia="Arial" w:hAnsi="Arial" w:cs="Arial"/>
                <w:i/>
                <w:color w:val="000000"/>
              </w:rPr>
            </w:pPr>
            <w:r w:rsidRPr="00B13E47">
              <w:rPr>
                <w:rFonts w:ascii="Arial" w:eastAsia="Arial" w:hAnsi="Arial" w:cs="Arial"/>
                <w:i/>
                <w:iCs/>
              </w:rPr>
              <w:t>Recognizes acutely decompensated heart failure with shock</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E7CCA4" w14:textId="78629104" w:rsidR="0094179C" w:rsidRPr="0094179C" w:rsidRDefault="007F2FF5"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Times New Roman" w:hAnsi="Arial" w:cs="Arial"/>
              </w:rPr>
              <w:t>Cl</w:t>
            </w:r>
            <w:r w:rsidR="00AB0097" w:rsidRPr="0094179C">
              <w:rPr>
                <w:rFonts w:ascii="Arial" w:eastAsia="Times New Roman" w:hAnsi="Arial" w:cs="Arial"/>
              </w:rPr>
              <w:t>assif</w:t>
            </w:r>
            <w:r w:rsidRPr="0094179C">
              <w:rPr>
                <w:rFonts w:ascii="Arial" w:eastAsia="Times New Roman" w:hAnsi="Arial" w:cs="Arial"/>
              </w:rPr>
              <w:t>ies</w:t>
            </w:r>
            <w:r w:rsidR="00AB0097" w:rsidRPr="0094179C">
              <w:rPr>
                <w:rFonts w:ascii="Arial" w:eastAsia="Times New Roman" w:hAnsi="Arial" w:cs="Arial"/>
              </w:rPr>
              <w:t xml:space="preserve"> heart failure patients based on clinical profile and treat accordingly.</w:t>
            </w:r>
            <w:r w:rsidR="001C4E88">
              <w:rPr>
                <w:rFonts w:ascii="Arial" w:eastAsia="Times New Roman" w:hAnsi="Arial" w:cs="Arial"/>
              </w:rPr>
              <w:t xml:space="preserve"> (e.</w:t>
            </w:r>
            <w:r w:rsidR="008C0A53">
              <w:rPr>
                <w:rFonts w:ascii="Arial" w:eastAsia="Times New Roman" w:hAnsi="Arial" w:cs="Arial"/>
              </w:rPr>
              <w:t>g.</w:t>
            </w:r>
            <w:r w:rsidR="001C4E88">
              <w:rPr>
                <w:rFonts w:ascii="Arial" w:eastAsia="Times New Roman" w:hAnsi="Arial" w:cs="Arial"/>
              </w:rPr>
              <w:t>, w</w:t>
            </w:r>
            <w:r w:rsidR="00AB0097" w:rsidRPr="0094179C">
              <w:rPr>
                <w:rFonts w:ascii="Arial" w:eastAsia="Times New Roman" w:hAnsi="Arial" w:cs="Arial"/>
              </w:rPr>
              <w:t xml:space="preserve">arm/dry, </w:t>
            </w:r>
            <w:r w:rsidR="001C4E88">
              <w:rPr>
                <w:rFonts w:ascii="Arial" w:eastAsia="Times New Roman" w:hAnsi="Arial" w:cs="Arial"/>
              </w:rPr>
              <w:t>w</w:t>
            </w:r>
            <w:r w:rsidR="00AB0097" w:rsidRPr="0094179C">
              <w:rPr>
                <w:rFonts w:ascii="Arial" w:eastAsia="Times New Roman" w:hAnsi="Arial" w:cs="Arial"/>
              </w:rPr>
              <w:t>arm/</w:t>
            </w:r>
            <w:r w:rsidR="001C4E88">
              <w:rPr>
                <w:rFonts w:ascii="Arial" w:eastAsia="Times New Roman" w:hAnsi="Arial" w:cs="Arial"/>
              </w:rPr>
              <w:t>w</w:t>
            </w:r>
            <w:r w:rsidR="00AB0097" w:rsidRPr="0094179C">
              <w:rPr>
                <w:rFonts w:ascii="Arial" w:eastAsia="Times New Roman" w:hAnsi="Arial" w:cs="Arial"/>
              </w:rPr>
              <w:t xml:space="preserve">et, </w:t>
            </w:r>
            <w:r w:rsidR="001C4E88">
              <w:rPr>
                <w:rFonts w:ascii="Arial" w:eastAsia="Times New Roman" w:hAnsi="Arial" w:cs="Arial"/>
              </w:rPr>
              <w:t>c</w:t>
            </w:r>
            <w:r w:rsidR="00AB0097" w:rsidRPr="0094179C">
              <w:rPr>
                <w:rFonts w:ascii="Arial" w:eastAsia="Times New Roman" w:hAnsi="Arial" w:cs="Arial"/>
              </w:rPr>
              <w:t>old/</w:t>
            </w:r>
            <w:r w:rsidR="001C4E88">
              <w:rPr>
                <w:rFonts w:ascii="Arial" w:eastAsia="Times New Roman" w:hAnsi="Arial" w:cs="Arial"/>
              </w:rPr>
              <w:t>w</w:t>
            </w:r>
            <w:r w:rsidR="00AB0097" w:rsidRPr="0094179C">
              <w:rPr>
                <w:rFonts w:ascii="Arial" w:eastAsia="Times New Roman" w:hAnsi="Arial" w:cs="Arial"/>
              </w:rPr>
              <w:t xml:space="preserve">et, </w:t>
            </w:r>
            <w:r w:rsidR="001C4E88">
              <w:rPr>
                <w:rFonts w:ascii="Arial" w:eastAsia="Times New Roman" w:hAnsi="Arial" w:cs="Arial"/>
              </w:rPr>
              <w:t>c</w:t>
            </w:r>
            <w:r w:rsidR="00AB0097" w:rsidRPr="0094179C">
              <w:rPr>
                <w:rFonts w:ascii="Arial" w:eastAsia="Times New Roman" w:hAnsi="Arial" w:cs="Arial"/>
              </w:rPr>
              <w:t>old/dry</w:t>
            </w:r>
            <w:r w:rsidR="001C4E88">
              <w:rPr>
                <w:rFonts w:ascii="Arial" w:eastAsia="Times New Roman" w:hAnsi="Arial" w:cs="Arial"/>
              </w:rPr>
              <w:t>)</w:t>
            </w:r>
          </w:p>
          <w:p w14:paraId="62A3D25A" w14:textId="41C9A1BC" w:rsidR="0094179C" w:rsidRDefault="0094179C" w:rsidP="0094179C">
            <w:pPr>
              <w:pBdr>
                <w:top w:val="nil"/>
                <w:left w:val="nil"/>
                <w:bottom w:val="nil"/>
                <w:right w:val="nil"/>
                <w:between w:val="nil"/>
              </w:pBdr>
              <w:spacing w:after="0" w:line="240" w:lineRule="auto"/>
              <w:rPr>
                <w:rFonts w:ascii="Arial" w:eastAsia="Arial" w:hAnsi="Arial" w:cs="Arial"/>
              </w:rPr>
            </w:pPr>
          </w:p>
          <w:p w14:paraId="6F4E775F" w14:textId="77777777" w:rsidR="0094179C" w:rsidRDefault="0094179C" w:rsidP="0094179C">
            <w:pPr>
              <w:pBdr>
                <w:top w:val="nil"/>
                <w:left w:val="nil"/>
                <w:bottom w:val="nil"/>
                <w:right w:val="nil"/>
                <w:between w:val="nil"/>
              </w:pBdr>
              <w:spacing w:after="0" w:line="240" w:lineRule="auto"/>
              <w:rPr>
                <w:rFonts w:ascii="Arial" w:eastAsia="Arial" w:hAnsi="Arial" w:cs="Arial"/>
              </w:rPr>
            </w:pPr>
          </w:p>
          <w:p w14:paraId="42CC3827" w14:textId="009C193B" w:rsidR="00AB0097" w:rsidRPr="00DF0484" w:rsidRDefault="00AB0097" w:rsidP="00DF0484">
            <w:pPr>
              <w:numPr>
                <w:ilvl w:val="0"/>
                <w:numId w:val="1"/>
              </w:numPr>
              <w:pBdr>
                <w:top w:val="nil"/>
                <w:left w:val="nil"/>
                <w:bottom w:val="nil"/>
                <w:right w:val="nil"/>
                <w:between w:val="nil"/>
              </w:pBdr>
              <w:spacing w:after="0" w:line="240" w:lineRule="auto"/>
              <w:ind w:left="180" w:hanging="180"/>
              <w:rPr>
                <w:rFonts w:ascii="Arial" w:hAnsi="Arial" w:cs="Arial"/>
              </w:rPr>
            </w:pPr>
            <w:r w:rsidRPr="0094179C">
              <w:rPr>
                <w:rFonts w:ascii="Arial" w:eastAsia="Times New Roman" w:hAnsi="Arial" w:cs="Arial"/>
              </w:rPr>
              <w:t xml:space="preserve">Recognizes when to escalate care or </w:t>
            </w:r>
            <w:r w:rsidR="001C4E88">
              <w:rPr>
                <w:rFonts w:ascii="Arial" w:eastAsia="Times New Roman" w:hAnsi="Arial" w:cs="Arial"/>
              </w:rPr>
              <w:t xml:space="preserve">the </w:t>
            </w:r>
            <w:r w:rsidRPr="0094179C">
              <w:rPr>
                <w:rFonts w:ascii="Arial" w:eastAsia="Times New Roman" w:hAnsi="Arial" w:cs="Arial"/>
              </w:rPr>
              <w:t>need for inotropic support or hemodynamics</w:t>
            </w:r>
          </w:p>
        </w:tc>
      </w:tr>
      <w:tr w:rsidR="00ED79FD" w:rsidRPr="0081398F" w14:paraId="150A99DF" w14:textId="77777777" w:rsidTr="00265487">
        <w:tc>
          <w:tcPr>
            <w:tcW w:w="4950" w:type="dxa"/>
            <w:tcBorders>
              <w:top w:val="single" w:sz="4" w:space="0" w:color="000000"/>
              <w:bottom w:val="single" w:sz="4" w:space="0" w:color="000000"/>
            </w:tcBorders>
            <w:shd w:val="clear" w:color="auto" w:fill="C9C9C9"/>
          </w:tcPr>
          <w:p w14:paraId="183F88A9" w14:textId="77777777" w:rsidR="00B13E47" w:rsidRPr="00B13E47" w:rsidRDefault="00AB0097" w:rsidP="00B13E47">
            <w:pPr>
              <w:spacing w:after="0" w:line="240" w:lineRule="auto"/>
              <w:rPr>
                <w:rFonts w:ascii="Arial" w:eastAsia="Arial" w:hAnsi="Arial" w:cs="Arial"/>
                <w:i/>
                <w:iCs/>
              </w:rPr>
            </w:pPr>
            <w:r w:rsidRPr="0081398F">
              <w:rPr>
                <w:rFonts w:ascii="Arial" w:eastAsia="Arial" w:hAnsi="Arial" w:cs="Arial"/>
                <w:b/>
              </w:rPr>
              <w:t>Level 2</w:t>
            </w:r>
            <w:r w:rsidRPr="0081398F">
              <w:rPr>
                <w:rFonts w:ascii="Arial" w:eastAsia="Arial" w:hAnsi="Arial" w:cs="Arial"/>
              </w:rPr>
              <w:t xml:space="preserve"> </w:t>
            </w:r>
            <w:r w:rsidR="00B13E47" w:rsidRPr="00B13E47">
              <w:rPr>
                <w:rFonts w:ascii="Arial" w:eastAsia="Arial" w:hAnsi="Arial" w:cs="Arial"/>
                <w:i/>
                <w:iCs/>
              </w:rPr>
              <w:t>Evaluates differential diagnosis and selects testing necessary for diagnosis according to guidelines</w:t>
            </w:r>
          </w:p>
          <w:p w14:paraId="586A88A5" w14:textId="77777777" w:rsidR="00B13E47" w:rsidRPr="00B13E47" w:rsidRDefault="00B13E47" w:rsidP="00B13E47">
            <w:pPr>
              <w:spacing w:after="0" w:line="240" w:lineRule="auto"/>
              <w:rPr>
                <w:rFonts w:ascii="Arial" w:eastAsia="Arial" w:hAnsi="Arial" w:cs="Arial"/>
                <w:i/>
                <w:iCs/>
              </w:rPr>
            </w:pPr>
          </w:p>
          <w:p w14:paraId="3D55F2B1" w14:textId="77777777" w:rsidR="00B13E47" w:rsidRPr="00B13E47" w:rsidRDefault="00B13E47" w:rsidP="00B13E47">
            <w:pPr>
              <w:spacing w:after="0" w:line="240" w:lineRule="auto"/>
              <w:rPr>
                <w:rFonts w:ascii="Arial" w:eastAsia="Arial" w:hAnsi="Arial" w:cs="Arial"/>
                <w:i/>
                <w:iCs/>
              </w:rPr>
            </w:pPr>
            <w:r w:rsidRPr="00B13E47">
              <w:rPr>
                <w:rFonts w:ascii="Arial" w:eastAsia="Arial" w:hAnsi="Arial" w:cs="Arial"/>
                <w:i/>
                <w:iCs/>
              </w:rPr>
              <w:t>Evaluates the etiology for readmission and works to improve cardiac, medical, or patient-related etiologies</w:t>
            </w:r>
          </w:p>
          <w:p w14:paraId="254C4559" w14:textId="77777777" w:rsidR="00B13E47" w:rsidRPr="00B13E47" w:rsidRDefault="00B13E47" w:rsidP="00B13E47">
            <w:pPr>
              <w:spacing w:after="0" w:line="240" w:lineRule="auto"/>
              <w:rPr>
                <w:rFonts w:ascii="Arial" w:eastAsia="Arial" w:hAnsi="Arial" w:cs="Arial"/>
                <w:i/>
                <w:iCs/>
              </w:rPr>
            </w:pPr>
          </w:p>
          <w:p w14:paraId="489CB836" w14:textId="77777777" w:rsidR="00B13E47" w:rsidRPr="00B13E47" w:rsidRDefault="00B13E47" w:rsidP="00B13E47">
            <w:pPr>
              <w:spacing w:after="0" w:line="240" w:lineRule="auto"/>
              <w:rPr>
                <w:rFonts w:ascii="Arial" w:eastAsia="Arial" w:hAnsi="Arial" w:cs="Arial"/>
                <w:i/>
                <w:iCs/>
              </w:rPr>
            </w:pPr>
            <w:r w:rsidRPr="00B13E47">
              <w:rPr>
                <w:rFonts w:ascii="Arial" w:eastAsia="Arial" w:hAnsi="Arial" w:cs="Arial"/>
                <w:i/>
                <w:iCs/>
              </w:rPr>
              <w:t>Distinguishes various levels of shock based on</w:t>
            </w:r>
          </w:p>
          <w:p w14:paraId="0B3476BB" w14:textId="3F53CC14" w:rsidR="00AB0097" w:rsidRPr="0081398F" w:rsidRDefault="00B13E47" w:rsidP="00B13E47">
            <w:pPr>
              <w:spacing w:after="0" w:line="240" w:lineRule="auto"/>
              <w:rPr>
                <w:rFonts w:ascii="Arial" w:eastAsia="Arial" w:hAnsi="Arial" w:cs="Arial"/>
                <w:i/>
              </w:rPr>
            </w:pPr>
            <w:r w:rsidRPr="00B13E47">
              <w:rPr>
                <w:rFonts w:ascii="Arial" w:eastAsia="Arial" w:hAnsi="Arial" w:cs="Arial"/>
                <w:i/>
                <w:iCs/>
              </w:rPr>
              <w:t>clinical, lab, and diagnostic variables as described by clinical expert consensus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D7737F" w14:textId="78623292" w:rsidR="0094179C" w:rsidRDefault="00AB009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Times New Roman" w:hAnsi="Arial" w:cs="Arial"/>
              </w:rPr>
              <w:t>Form</w:t>
            </w:r>
            <w:r w:rsidR="00CC2737" w:rsidRPr="0094179C">
              <w:rPr>
                <w:rFonts w:ascii="Arial" w:eastAsia="Times New Roman" w:hAnsi="Arial" w:cs="Arial"/>
              </w:rPr>
              <w:t>s</w:t>
            </w:r>
            <w:r w:rsidRPr="0094179C">
              <w:rPr>
                <w:rFonts w:ascii="Arial" w:eastAsia="Times New Roman" w:hAnsi="Arial" w:cs="Arial"/>
              </w:rPr>
              <w:t xml:space="preserve"> differential diagnosis and order testing based on the guidelines for evaluation and management of heart failure</w:t>
            </w:r>
          </w:p>
          <w:p w14:paraId="1AAB399F" w14:textId="77777777" w:rsidR="0094179C" w:rsidRDefault="0094179C" w:rsidP="0094179C">
            <w:pPr>
              <w:pBdr>
                <w:top w:val="nil"/>
                <w:left w:val="nil"/>
                <w:bottom w:val="nil"/>
                <w:right w:val="nil"/>
                <w:between w:val="nil"/>
              </w:pBdr>
              <w:spacing w:after="0" w:line="240" w:lineRule="auto"/>
              <w:rPr>
                <w:rFonts w:ascii="Arial" w:eastAsia="Arial" w:hAnsi="Arial" w:cs="Arial"/>
              </w:rPr>
            </w:pPr>
          </w:p>
          <w:p w14:paraId="44C43801" w14:textId="6A3B0F6F" w:rsidR="0094179C" w:rsidRDefault="0094179C" w:rsidP="0094179C">
            <w:pPr>
              <w:pBdr>
                <w:top w:val="nil"/>
                <w:left w:val="nil"/>
                <w:bottom w:val="nil"/>
                <w:right w:val="nil"/>
                <w:between w:val="nil"/>
              </w:pBdr>
              <w:spacing w:after="0" w:line="240" w:lineRule="auto"/>
              <w:rPr>
                <w:rFonts w:ascii="Arial" w:eastAsia="Arial" w:hAnsi="Arial" w:cs="Arial"/>
              </w:rPr>
            </w:pPr>
          </w:p>
          <w:p w14:paraId="6CD961D5" w14:textId="77777777" w:rsidR="0094179C" w:rsidRDefault="005D329B"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Times New Roman" w:hAnsi="Arial" w:cs="Arial"/>
              </w:rPr>
              <w:t>E</w:t>
            </w:r>
            <w:r w:rsidR="00AB0097" w:rsidRPr="0094179C">
              <w:rPr>
                <w:rFonts w:ascii="Arial" w:eastAsia="Times New Roman" w:hAnsi="Arial" w:cs="Arial"/>
              </w:rPr>
              <w:t>valuate</w:t>
            </w:r>
            <w:r w:rsidRPr="0094179C">
              <w:rPr>
                <w:rFonts w:ascii="Arial" w:eastAsia="Times New Roman" w:hAnsi="Arial" w:cs="Arial"/>
              </w:rPr>
              <w:t>s</w:t>
            </w:r>
            <w:r w:rsidR="00AB0097" w:rsidRPr="0094179C">
              <w:rPr>
                <w:rFonts w:ascii="Arial" w:eastAsia="Times New Roman" w:hAnsi="Arial" w:cs="Arial"/>
              </w:rPr>
              <w:t xml:space="preserve"> reason for re admission and compensation of heart failure including medical non cardiac, socioeconomic barriers, ischemic, valvular, or arhythmic etiology</w:t>
            </w:r>
          </w:p>
          <w:p w14:paraId="7502EC15" w14:textId="77777777" w:rsidR="0094179C" w:rsidRDefault="0094179C" w:rsidP="0094179C">
            <w:pPr>
              <w:pBdr>
                <w:top w:val="nil"/>
                <w:left w:val="nil"/>
                <w:bottom w:val="nil"/>
                <w:right w:val="nil"/>
                <w:between w:val="nil"/>
              </w:pBdr>
              <w:spacing w:after="0" w:line="240" w:lineRule="auto"/>
              <w:rPr>
                <w:rFonts w:ascii="Arial" w:eastAsia="Arial" w:hAnsi="Arial" w:cs="Arial"/>
              </w:rPr>
            </w:pPr>
          </w:p>
          <w:p w14:paraId="6D804332" w14:textId="77777777" w:rsidR="0094179C" w:rsidRDefault="0094179C" w:rsidP="0094179C">
            <w:pPr>
              <w:pBdr>
                <w:top w:val="nil"/>
                <w:left w:val="nil"/>
                <w:bottom w:val="nil"/>
                <w:right w:val="nil"/>
                <w:between w:val="nil"/>
              </w:pBdr>
              <w:spacing w:after="0" w:line="240" w:lineRule="auto"/>
              <w:rPr>
                <w:rFonts w:ascii="Arial" w:eastAsia="Arial" w:hAnsi="Arial" w:cs="Arial"/>
              </w:rPr>
            </w:pPr>
          </w:p>
          <w:p w14:paraId="7B4EB1DE" w14:textId="0C27CA15" w:rsidR="00AB0097" w:rsidRPr="0094179C" w:rsidRDefault="005D329B"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Times New Roman" w:hAnsi="Arial" w:cs="Arial"/>
              </w:rPr>
              <w:t>C</w:t>
            </w:r>
            <w:r w:rsidR="00AB0097" w:rsidRPr="0094179C">
              <w:rPr>
                <w:rFonts w:ascii="Arial" w:eastAsia="Times New Roman" w:hAnsi="Arial" w:cs="Arial"/>
              </w:rPr>
              <w:t>lassif</w:t>
            </w:r>
            <w:r w:rsidRPr="0094179C">
              <w:rPr>
                <w:rFonts w:ascii="Arial" w:eastAsia="Times New Roman" w:hAnsi="Arial" w:cs="Arial"/>
              </w:rPr>
              <w:t>ies</w:t>
            </w:r>
            <w:r w:rsidR="00AB0097" w:rsidRPr="0094179C">
              <w:rPr>
                <w:rFonts w:ascii="Arial" w:eastAsia="Times New Roman" w:hAnsi="Arial" w:cs="Arial"/>
              </w:rPr>
              <w:t xml:space="preserve"> cardiogenic shock based on </w:t>
            </w:r>
            <w:r w:rsidR="00B64CAC" w:rsidRPr="0094179C">
              <w:rPr>
                <w:rFonts w:ascii="Arial" w:eastAsia="Times New Roman" w:hAnsi="Arial" w:cs="Arial"/>
              </w:rPr>
              <w:t>Society for Cardiovascular Angiography and Interventions (</w:t>
            </w:r>
            <w:r w:rsidR="00AB0097" w:rsidRPr="0094179C">
              <w:rPr>
                <w:rFonts w:ascii="Arial" w:eastAsia="Times New Roman" w:hAnsi="Arial" w:cs="Arial"/>
              </w:rPr>
              <w:t>SCAI</w:t>
            </w:r>
            <w:r w:rsidR="00B64CAC" w:rsidRPr="0094179C">
              <w:rPr>
                <w:rFonts w:ascii="Arial" w:eastAsia="Times New Roman" w:hAnsi="Arial" w:cs="Arial"/>
              </w:rPr>
              <w:t>)</w:t>
            </w:r>
            <w:r w:rsidR="00AB0097" w:rsidRPr="0094179C">
              <w:rPr>
                <w:rFonts w:ascii="Arial" w:eastAsia="Times New Roman" w:hAnsi="Arial" w:cs="Arial"/>
              </w:rPr>
              <w:t xml:space="preserve"> clinical expert consensus statement</w:t>
            </w:r>
          </w:p>
        </w:tc>
      </w:tr>
      <w:tr w:rsidR="00ED79FD" w:rsidRPr="0081398F" w14:paraId="2F343D7E" w14:textId="77777777" w:rsidTr="00265487">
        <w:tc>
          <w:tcPr>
            <w:tcW w:w="4950" w:type="dxa"/>
            <w:tcBorders>
              <w:top w:val="single" w:sz="4" w:space="0" w:color="000000"/>
              <w:bottom w:val="single" w:sz="4" w:space="0" w:color="000000"/>
            </w:tcBorders>
            <w:shd w:val="clear" w:color="auto" w:fill="C9C9C9"/>
          </w:tcPr>
          <w:p w14:paraId="79D104DB" w14:textId="77777777" w:rsidR="00B13E47" w:rsidRPr="00B13E47" w:rsidRDefault="00AB0097" w:rsidP="00B13E47">
            <w:pPr>
              <w:spacing w:after="0" w:line="240" w:lineRule="auto"/>
              <w:rPr>
                <w:rFonts w:ascii="Arial" w:eastAsia="Arial" w:hAnsi="Arial" w:cs="Arial"/>
                <w:i/>
                <w:iCs/>
              </w:rPr>
            </w:pPr>
            <w:r w:rsidRPr="0081398F">
              <w:rPr>
                <w:rFonts w:ascii="Arial" w:eastAsia="Arial" w:hAnsi="Arial" w:cs="Arial"/>
                <w:b/>
                <w:bCs/>
              </w:rPr>
              <w:t>Level 3</w:t>
            </w:r>
            <w:r w:rsidRPr="0081398F">
              <w:rPr>
                <w:rFonts w:ascii="Arial" w:eastAsia="Arial" w:hAnsi="Arial" w:cs="Arial"/>
              </w:rPr>
              <w:t xml:space="preserve"> </w:t>
            </w:r>
            <w:r w:rsidR="00B13E47" w:rsidRPr="00B13E47">
              <w:rPr>
                <w:rFonts w:ascii="Arial" w:eastAsia="Arial" w:hAnsi="Arial" w:cs="Arial"/>
                <w:i/>
                <w:iCs/>
              </w:rPr>
              <w:t>Formulates plan based on diagnosis for optimizing guideline-directed medical therapy and device therapy</w:t>
            </w:r>
          </w:p>
          <w:p w14:paraId="6926DF17" w14:textId="77777777" w:rsidR="00B13E47" w:rsidRPr="00B13E47" w:rsidRDefault="00B13E47" w:rsidP="00B13E47">
            <w:pPr>
              <w:spacing w:after="0" w:line="240" w:lineRule="auto"/>
              <w:rPr>
                <w:rFonts w:ascii="Arial" w:eastAsia="Arial" w:hAnsi="Arial" w:cs="Arial"/>
                <w:i/>
                <w:iCs/>
              </w:rPr>
            </w:pPr>
          </w:p>
          <w:p w14:paraId="1349605C" w14:textId="77777777" w:rsidR="00B13E47" w:rsidRPr="00B13E47" w:rsidRDefault="00B13E47" w:rsidP="00B13E47">
            <w:pPr>
              <w:spacing w:after="0" w:line="240" w:lineRule="auto"/>
              <w:rPr>
                <w:rFonts w:ascii="Arial" w:eastAsia="Arial" w:hAnsi="Arial" w:cs="Arial"/>
                <w:i/>
                <w:iCs/>
              </w:rPr>
            </w:pPr>
            <w:r w:rsidRPr="00B13E47">
              <w:rPr>
                <w:rFonts w:ascii="Arial" w:eastAsia="Arial" w:hAnsi="Arial" w:cs="Arial"/>
                <w:i/>
                <w:iCs/>
              </w:rPr>
              <w:t>Optimizes inpatient management with diuretic protocols/algorithms and optimization of guideline-directed medical therapy to assure compensation and response to management before discharge</w:t>
            </w:r>
          </w:p>
          <w:p w14:paraId="010252DD" w14:textId="77777777" w:rsidR="00B13E47" w:rsidRPr="00B13E47" w:rsidRDefault="00B13E47" w:rsidP="00B13E47">
            <w:pPr>
              <w:spacing w:after="0" w:line="240" w:lineRule="auto"/>
              <w:rPr>
                <w:rFonts w:ascii="Arial" w:eastAsia="Arial" w:hAnsi="Arial" w:cs="Arial"/>
                <w:i/>
                <w:iCs/>
              </w:rPr>
            </w:pPr>
          </w:p>
          <w:p w14:paraId="676CB98D" w14:textId="5131868E" w:rsidR="00AB0097" w:rsidRPr="0081398F" w:rsidRDefault="00B13E47" w:rsidP="00B13E47">
            <w:pPr>
              <w:spacing w:after="0" w:line="240" w:lineRule="auto"/>
              <w:rPr>
                <w:rFonts w:ascii="Arial" w:eastAsia="Arial" w:hAnsi="Arial" w:cs="Arial"/>
                <w:i/>
                <w:color w:val="000000"/>
              </w:rPr>
            </w:pPr>
            <w:r w:rsidRPr="00B13E47">
              <w:rPr>
                <w:rFonts w:ascii="Arial" w:eastAsia="Arial" w:hAnsi="Arial" w:cs="Arial"/>
                <w:i/>
                <w:iCs/>
              </w:rPr>
              <w:t>Manages each level of shock as indicated by guidelines/consensus and internal protocol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C4A899" w14:textId="6666C02D" w:rsidR="0094179C" w:rsidRDefault="00AB009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Times New Roman" w:hAnsi="Arial" w:cs="Arial"/>
              </w:rPr>
              <w:t>Recognize</w:t>
            </w:r>
            <w:r w:rsidR="00552276" w:rsidRPr="0094179C">
              <w:rPr>
                <w:rFonts w:ascii="Arial" w:eastAsia="Times New Roman" w:hAnsi="Arial" w:cs="Arial"/>
              </w:rPr>
              <w:t>s</w:t>
            </w:r>
            <w:r w:rsidRPr="0094179C">
              <w:rPr>
                <w:rFonts w:ascii="Arial" w:eastAsia="Times New Roman" w:hAnsi="Arial" w:cs="Arial"/>
              </w:rPr>
              <w:t xml:space="preserve"> when to adjust </w:t>
            </w:r>
            <w:r w:rsidR="001C4E88" w:rsidRPr="001C4E88">
              <w:rPr>
                <w:rFonts w:ascii="Arial" w:eastAsia="Times New Roman" w:hAnsi="Arial" w:cs="Arial"/>
              </w:rPr>
              <w:t xml:space="preserve">guideline -directed medical therapy </w:t>
            </w:r>
            <w:r w:rsidRPr="0094179C">
              <w:rPr>
                <w:rFonts w:ascii="Arial" w:eastAsia="Times New Roman" w:hAnsi="Arial" w:cs="Arial"/>
              </w:rPr>
              <w:t>based on clinical trajectory during admission</w:t>
            </w:r>
          </w:p>
          <w:p w14:paraId="4BD92895" w14:textId="77777777" w:rsidR="0094179C" w:rsidRDefault="0094179C" w:rsidP="0094179C">
            <w:pPr>
              <w:pBdr>
                <w:top w:val="nil"/>
                <w:left w:val="nil"/>
                <w:bottom w:val="nil"/>
                <w:right w:val="nil"/>
                <w:between w:val="nil"/>
              </w:pBdr>
              <w:spacing w:after="0" w:line="240" w:lineRule="auto"/>
              <w:rPr>
                <w:rFonts w:ascii="Arial" w:eastAsia="Arial" w:hAnsi="Arial" w:cs="Arial"/>
              </w:rPr>
            </w:pPr>
          </w:p>
          <w:p w14:paraId="2F2929DA" w14:textId="77777777" w:rsidR="0094179C" w:rsidRDefault="0094179C" w:rsidP="0094179C">
            <w:pPr>
              <w:pBdr>
                <w:top w:val="nil"/>
                <w:left w:val="nil"/>
                <w:bottom w:val="nil"/>
                <w:right w:val="nil"/>
                <w:between w:val="nil"/>
              </w:pBdr>
              <w:spacing w:after="0" w:line="240" w:lineRule="auto"/>
              <w:rPr>
                <w:rFonts w:ascii="Arial" w:eastAsia="Arial" w:hAnsi="Arial" w:cs="Arial"/>
              </w:rPr>
            </w:pPr>
          </w:p>
          <w:p w14:paraId="0B702AD5" w14:textId="76CC1406" w:rsidR="0094179C" w:rsidRDefault="00AB009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Times New Roman" w:hAnsi="Arial" w:cs="Arial"/>
              </w:rPr>
              <w:t>Recognize</w:t>
            </w:r>
            <w:r w:rsidR="00552276" w:rsidRPr="0094179C">
              <w:rPr>
                <w:rFonts w:ascii="Arial" w:eastAsia="Times New Roman" w:hAnsi="Arial" w:cs="Arial"/>
              </w:rPr>
              <w:t>s</w:t>
            </w:r>
            <w:r w:rsidRPr="0094179C">
              <w:rPr>
                <w:rFonts w:ascii="Arial" w:eastAsia="Times New Roman" w:hAnsi="Arial" w:cs="Arial"/>
              </w:rPr>
              <w:t xml:space="preserve"> when to escalate diuretics and change algorithm based on diuretic resistance and need for hemodynamic evaluation</w:t>
            </w:r>
          </w:p>
          <w:p w14:paraId="3B263501" w14:textId="77777777" w:rsidR="0094179C" w:rsidRDefault="0094179C" w:rsidP="0094179C">
            <w:pPr>
              <w:pBdr>
                <w:top w:val="nil"/>
                <w:left w:val="nil"/>
                <w:bottom w:val="nil"/>
                <w:right w:val="nil"/>
                <w:between w:val="nil"/>
              </w:pBdr>
              <w:spacing w:after="0" w:line="240" w:lineRule="auto"/>
              <w:rPr>
                <w:rFonts w:ascii="Arial" w:eastAsia="Arial" w:hAnsi="Arial" w:cs="Arial"/>
              </w:rPr>
            </w:pPr>
          </w:p>
          <w:p w14:paraId="09D581EA" w14:textId="77777777" w:rsidR="0094179C" w:rsidRDefault="0094179C" w:rsidP="0094179C">
            <w:pPr>
              <w:pBdr>
                <w:top w:val="nil"/>
                <w:left w:val="nil"/>
                <w:bottom w:val="nil"/>
                <w:right w:val="nil"/>
                <w:between w:val="nil"/>
              </w:pBdr>
              <w:spacing w:after="0" w:line="240" w:lineRule="auto"/>
              <w:rPr>
                <w:rFonts w:ascii="Arial" w:eastAsia="Arial" w:hAnsi="Arial" w:cs="Arial"/>
              </w:rPr>
            </w:pPr>
          </w:p>
          <w:p w14:paraId="0C32B376" w14:textId="66555A70" w:rsidR="0094179C" w:rsidRDefault="0094179C" w:rsidP="0094179C">
            <w:pPr>
              <w:pBdr>
                <w:top w:val="nil"/>
                <w:left w:val="nil"/>
                <w:bottom w:val="nil"/>
                <w:right w:val="nil"/>
                <w:between w:val="nil"/>
              </w:pBdr>
              <w:spacing w:after="0" w:line="240" w:lineRule="auto"/>
              <w:rPr>
                <w:rFonts w:ascii="Arial" w:eastAsia="Arial" w:hAnsi="Arial" w:cs="Arial"/>
              </w:rPr>
            </w:pPr>
          </w:p>
          <w:p w14:paraId="737B75F1" w14:textId="77777777" w:rsidR="00265487" w:rsidRDefault="00265487" w:rsidP="0094179C">
            <w:pPr>
              <w:pBdr>
                <w:top w:val="nil"/>
                <w:left w:val="nil"/>
                <w:bottom w:val="nil"/>
                <w:right w:val="nil"/>
                <w:between w:val="nil"/>
              </w:pBdr>
              <w:spacing w:after="0" w:line="240" w:lineRule="auto"/>
              <w:rPr>
                <w:rFonts w:ascii="Arial" w:eastAsia="Arial" w:hAnsi="Arial" w:cs="Arial"/>
              </w:rPr>
            </w:pPr>
          </w:p>
          <w:p w14:paraId="3AABDBA9" w14:textId="77777777" w:rsidR="0094179C" w:rsidRDefault="00AB009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Times New Roman" w:hAnsi="Arial" w:cs="Arial"/>
              </w:rPr>
              <w:t>With indirect supervision, implements treatment algorithms in patients with cardiogenic shock (including appropriate pressor / inotrope therapies)</w:t>
            </w:r>
          </w:p>
          <w:p w14:paraId="5864D460" w14:textId="7ED13359" w:rsidR="00AB0097" w:rsidRPr="0094179C" w:rsidRDefault="00AB009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Times New Roman" w:hAnsi="Arial" w:cs="Arial"/>
              </w:rPr>
              <w:lastRenderedPageBreak/>
              <w:t>Recognizes when to consider evaluation for home inotropes</w:t>
            </w:r>
          </w:p>
        </w:tc>
      </w:tr>
      <w:tr w:rsidR="00ED79FD" w:rsidRPr="0081398F" w14:paraId="3675A80C" w14:textId="77777777" w:rsidTr="00265487">
        <w:tc>
          <w:tcPr>
            <w:tcW w:w="4950" w:type="dxa"/>
            <w:tcBorders>
              <w:top w:val="single" w:sz="4" w:space="0" w:color="000000"/>
              <w:bottom w:val="single" w:sz="4" w:space="0" w:color="000000"/>
            </w:tcBorders>
            <w:shd w:val="clear" w:color="auto" w:fill="C9C9C9"/>
          </w:tcPr>
          <w:p w14:paraId="344E5798" w14:textId="77777777" w:rsidR="00B13E47" w:rsidRPr="00B13E47" w:rsidRDefault="00AB0097" w:rsidP="00B13E47">
            <w:pPr>
              <w:spacing w:after="0" w:line="240" w:lineRule="auto"/>
              <w:rPr>
                <w:rFonts w:ascii="Arial" w:eastAsia="Arial" w:hAnsi="Arial" w:cs="Arial"/>
                <w:i/>
                <w:iCs/>
              </w:rPr>
            </w:pPr>
            <w:r w:rsidRPr="0081398F">
              <w:rPr>
                <w:rFonts w:ascii="Arial" w:eastAsia="Arial" w:hAnsi="Arial" w:cs="Arial"/>
                <w:b/>
              </w:rPr>
              <w:lastRenderedPageBreak/>
              <w:t>Level 4</w:t>
            </w:r>
            <w:r w:rsidRPr="0081398F">
              <w:rPr>
                <w:rFonts w:ascii="Arial" w:eastAsia="Arial" w:hAnsi="Arial" w:cs="Arial"/>
              </w:rPr>
              <w:t xml:space="preserve"> </w:t>
            </w:r>
            <w:r w:rsidR="00B13E47" w:rsidRPr="00B13E47">
              <w:rPr>
                <w:rFonts w:ascii="Arial" w:eastAsia="Arial" w:hAnsi="Arial" w:cs="Arial"/>
                <w:i/>
                <w:iCs/>
              </w:rPr>
              <w:t>Recognizes the significance of heart failure education for newly diagnosed heart failure and educates the patient on self-care, warning signs, and action plans</w:t>
            </w:r>
          </w:p>
          <w:p w14:paraId="3C83292D" w14:textId="77777777" w:rsidR="00B13E47" w:rsidRPr="00B13E47" w:rsidRDefault="00B13E47" w:rsidP="00B13E47">
            <w:pPr>
              <w:spacing w:after="0" w:line="240" w:lineRule="auto"/>
              <w:rPr>
                <w:rFonts w:ascii="Arial" w:eastAsia="Arial" w:hAnsi="Arial" w:cs="Arial"/>
                <w:i/>
                <w:iCs/>
              </w:rPr>
            </w:pPr>
          </w:p>
          <w:p w14:paraId="0ECF7DB7" w14:textId="77777777" w:rsidR="00B13E47" w:rsidRPr="00B13E47" w:rsidRDefault="00B13E47" w:rsidP="00B13E47">
            <w:pPr>
              <w:spacing w:after="0" w:line="240" w:lineRule="auto"/>
              <w:rPr>
                <w:rFonts w:ascii="Arial" w:eastAsia="Arial" w:hAnsi="Arial" w:cs="Arial"/>
                <w:i/>
                <w:iCs/>
              </w:rPr>
            </w:pPr>
            <w:r w:rsidRPr="00B13E47">
              <w:rPr>
                <w:rFonts w:ascii="Arial" w:eastAsia="Arial" w:hAnsi="Arial" w:cs="Arial"/>
                <w:i/>
                <w:iCs/>
              </w:rPr>
              <w:t>Evaluates barriers, including social determinants, that might lead to high risk of readmission</w:t>
            </w:r>
          </w:p>
          <w:p w14:paraId="34CDFA41" w14:textId="77777777" w:rsidR="00B13E47" w:rsidRPr="00B13E47" w:rsidRDefault="00B13E47" w:rsidP="00B13E47">
            <w:pPr>
              <w:spacing w:after="0" w:line="240" w:lineRule="auto"/>
              <w:rPr>
                <w:rFonts w:ascii="Arial" w:eastAsia="Arial" w:hAnsi="Arial" w:cs="Arial"/>
                <w:i/>
                <w:iCs/>
              </w:rPr>
            </w:pPr>
          </w:p>
          <w:p w14:paraId="3DE97DD1" w14:textId="5D064F3A" w:rsidR="00AB0097" w:rsidRPr="0081398F" w:rsidRDefault="00B13E47" w:rsidP="00B13E47">
            <w:pPr>
              <w:spacing w:after="0" w:line="240" w:lineRule="auto"/>
              <w:rPr>
                <w:rFonts w:ascii="Arial" w:eastAsia="Arial" w:hAnsi="Arial" w:cs="Arial"/>
                <w:i/>
              </w:rPr>
            </w:pPr>
            <w:r w:rsidRPr="00B13E47">
              <w:rPr>
                <w:rFonts w:ascii="Arial" w:eastAsia="Arial" w:hAnsi="Arial" w:cs="Arial"/>
                <w:i/>
                <w:iCs/>
              </w:rPr>
              <w:t>Recognizes time and indication for temporary support device and escalation of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7DA180" w14:textId="77777777" w:rsidR="0094179C" w:rsidRDefault="00AB009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Times New Roman" w:hAnsi="Arial" w:cs="Arial"/>
              </w:rPr>
              <w:t>Appropriately engages with pharmacists, social workers, case managers, and other consultants to educate the patient on heart failure</w:t>
            </w:r>
          </w:p>
          <w:p w14:paraId="022B3AC4" w14:textId="77777777" w:rsidR="0094179C" w:rsidRDefault="0094179C" w:rsidP="0094179C">
            <w:pPr>
              <w:pBdr>
                <w:top w:val="nil"/>
                <w:left w:val="nil"/>
                <w:bottom w:val="nil"/>
                <w:right w:val="nil"/>
                <w:between w:val="nil"/>
              </w:pBdr>
              <w:spacing w:after="0" w:line="240" w:lineRule="auto"/>
              <w:rPr>
                <w:rFonts w:ascii="Arial" w:eastAsia="Arial" w:hAnsi="Arial" w:cs="Arial"/>
              </w:rPr>
            </w:pPr>
          </w:p>
          <w:p w14:paraId="1C007756" w14:textId="77777777" w:rsidR="0094179C" w:rsidRDefault="0094179C" w:rsidP="0094179C">
            <w:pPr>
              <w:pBdr>
                <w:top w:val="nil"/>
                <w:left w:val="nil"/>
                <w:bottom w:val="nil"/>
                <w:right w:val="nil"/>
                <w:between w:val="nil"/>
              </w:pBdr>
              <w:spacing w:after="0" w:line="240" w:lineRule="auto"/>
              <w:rPr>
                <w:rFonts w:ascii="Arial" w:eastAsia="Arial" w:hAnsi="Arial" w:cs="Arial"/>
              </w:rPr>
            </w:pPr>
          </w:p>
          <w:p w14:paraId="5EA81DBA" w14:textId="77777777" w:rsidR="0094179C" w:rsidRDefault="0094179C" w:rsidP="0094179C">
            <w:pPr>
              <w:pBdr>
                <w:top w:val="nil"/>
                <w:left w:val="nil"/>
                <w:bottom w:val="nil"/>
                <w:right w:val="nil"/>
                <w:between w:val="nil"/>
              </w:pBdr>
              <w:spacing w:after="0" w:line="240" w:lineRule="auto"/>
              <w:rPr>
                <w:rFonts w:ascii="Arial" w:eastAsia="Arial" w:hAnsi="Arial" w:cs="Arial"/>
              </w:rPr>
            </w:pPr>
          </w:p>
          <w:p w14:paraId="62F132E7" w14:textId="6268A27F" w:rsidR="0094179C" w:rsidRPr="00265487" w:rsidRDefault="00AB009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Times New Roman" w:hAnsi="Arial" w:cs="Arial"/>
              </w:rPr>
              <w:t>Appropriately engages with social workers, case managers, and other consultants to identify barriers to compliance leading to increased readmissions and poor outcomes</w:t>
            </w:r>
          </w:p>
          <w:p w14:paraId="632EDD64" w14:textId="17F03DD1" w:rsidR="00265487" w:rsidRDefault="00265487" w:rsidP="00265487">
            <w:pPr>
              <w:pBdr>
                <w:top w:val="nil"/>
                <w:left w:val="nil"/>
                <w:bottom w:val="nil"/>
                <w:right w:val="nil"/>
                <w:between w:val="nil"/>
              </w:pBdr>
              <w:spacing w:after="0" w:line="240" w:lineRule="auto"/>
              <w:ind w:left="180"/>
              <w:rPr>
                <w:rFonts w:ascii="Arial" w:eastAsia="Times New Roman" w:hAnsi="Arial" w:cs="Arial"/>
              </w:rPr>
            </w:pPr>
          </w:p>
          <w:p w14:paraId="76803165" w14:textId="77777777" w:rsidR="00265487" w:rsidRDefault="00265487" w:rsidP="00265487">
            <w:pPr>
              <w:pBdr>
                <w:top w:val="nil"/>
                <w:left w:val="nil"/>
                <w:bottom w:val="nil"/>
                <w:right w:val="nil"/>
                <w:between w:val="nil"/>
              </w:pBdr>
              <w:spacing w:after="0" w:line="240" w:lineRule="auto"/>
              <w:ind w:left="180"/>
              <w:rPr>
                <w:rFonts w:ascii="Arial" w:eastAsia="Arial" w:hAnsi="Arial" w:cs="Arial"/>
              </w:rPr>
            </w:pPr>
          </w:p>
          <w:p w14:paraId="7C61292D" w14:textId="0E29304E" w:rsidR="00AB0097" w:rsidRPr="0094179C" w:rsidRDefault="00AB009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Times New Roman" w:hAnsi="Arial" w:cs="Arial"/>
              </w:rPr>
              <w:t>Recognizes timing of and indications for temporary support and coordinates multidisciplinary care for complex decision making and referral for advanced therapy</w:t>
            </w:r>
          </w:p>
        </w:tc>
      </w:tr>
      <w:tr w:rsidR="00ED79FD" w:rsidRPr="0081398F" w14:paraId="0C083D6C" w14:textId="77777777" w:rsidTr="00265487">
        <w:tc>
          <w:tcPr>
            <w:tcW w:w="4950" w:type="dxa"/>
            <w:tcBorders>
              <w:top w:val="single" w:sz="4" w:space="0" w:color="000000"/>
              <w:bottom w:val="single" w:sz="4" w:space="0" w:color="000000"/>
            </w:tcBorders>
            <w:shd w:val="clear" w:color="auto" w:fill="C9C9C9"/>
          </w:tcPr>
          <w:p w14:paraId="6A2CC60C" w14:textId="77777777" w:rsidR="00B13E47" w:rsidRPr="00B13E47" w:rsidRDefault="00AB0097" w:rsidP="00B13E47">
            <w:pPr>
              <w:spacing w:after="0" w:line="240" w:lineRule="auto"/>
              <w:rPr>
                <w:rFonts w:ascii="Arial" w:eastAsia="Arial" w:hAnsi="Arial" w:cs="Arial"/>
                <w:i/>
                <w:iCs/>
              </w:rPr>
            </w:pPr>
            <w:r w:rsidRPr="0081398F">
              <w:rPr>
                <w:rFonts w:ascii="Arial" w:eastAsia="Arial" w:hAnsi="Arial" w:cs="Arial"/>
                <w:b/>
                <w:bCs/>
              </w:rPr>
              <w:t>Level 5</w:t>
            </w:r>
            <w:r w:rsidRPr="0081398F">
              <w:rPr>
                <w:rFonts w:ascii="Arial" w:eastAsia="Arial" w:hAnsi="Arial" w:cs="Arial"/>
              </w:rPr>
              <w:t xml:space="preserve"> </w:t>
            </w:r>
            <w:r w:rsidR="00B13E47" w:rsidRPr="00B13E47">
              <w:rPr>
                <w:rFonts w:ascii="Arial" w:eastAsia="Arial" w:hAnsi="Arial" w:cs="Arial"/>
                <w:i/>
                <w:iCs/>
              </w:rPr>
              <w:t>Discusses long-term prognosis and outcomes associated with guideline-directed medical therapy, including basic data and risk assessment models to increase patient understanding/awareness</w:t>
            </w:r>
          </w:p>
          <w:p w14:paraId="52B6BA7C" w14:textId="77777777" w:rsidR="00B13E47" w:rsidRPr="00B13E47" w:rsidRDefault="00B13E47" w:rsidP="00B13E47">
            <w:pPr>
              <w:spacing w:after="0" w:line="240" w:lineRule="auto"/>
              <w:rPr>
                <w:rFonts w:ascii="Arial" w:eastAsia="Arial" w:hAnsi="Arial" w:cs="Arial"/>
                <w:i/>
                <w:iCs/>
              </w:rPr>
            </w:pPr>
          </w:p>
          <w:p w14:paraId="471D181D" w14:textId="77777777" w:rsidR="00B13E47" w:rsidRPr="00B13E47" w:rsidRDefault="00B13E47" w:rsidP="00B13E47">
            <w:pPr>
              <w:spacing w:after="0" w:line="240" w:lineRule="auto"/>
              <w:rPr>
                <w:rFonts w:ascii="Arial" w:eastAsia="Arial" w:hAnsi="Arial" w:cs="Arial"/>
                <w:i/>
                <w:iCs/>
              </w:rPr>
            </w:pPr>
            <w:r w:rsidRPr="00B13E47">
              <w:rPr>
                <w:rFonts w:ascii="Arial" w:eastAsia="Arial" w:hAnsi="Arial" w:cs="Arial"/>
                <w:i/>
                <w:iCs/>
              </w:rPr>
              <w:t>Plans for patient-specific transitions of care to maintain outpatient follow up and prevent readmissions using all available resources</w:t>
            </w:r>
          </w:p>
          <w:p w14:paraId="4232EE0C" w14:textId="77777777" w:rsidR="00B13E47" w:rsidRPr="00B13E47" w:rsidRDefault="00B13E47" w:rsidP="00B13E47">
            <w:pPr>
              <w:spacing w:after="0" w:line="240" w:lineRule="auto"/>
              <w:rPr>
                <w:rFonts w:ascii="Arial" w:eastAsia="Arial" w:hAnsi="Arial" w:cs="Arial"/>
                <w:i/>
                <w:iCs/>
              </w:rPr>
            </w:pPr>
          </w:p>
          <w:p w14:paraId="21CE704C" w14:textId="68FB8027" w:rsidR="00AB0097" w:rsidRPr="0081398F" w:rsidRDefault="00B13E47" w:rsidP="00B13E47">
            <w:pPr>
              <w:spacing w:after="0" w:line="240" w:lineRule="auto"/>
              <w:rPr>
                <w:rFonts w:ascii="Arial" w:eastAsia="Arial" w:hAnsi="Arial" w:cs="Arial"/>
                <w:i/>
              </w:rPr>
            </w:pPr>
            <w:r w:rsidRPr="00B13E47">
              <w:rPr>
                <w:rFonts w:ascii="Arial" w:eastAsia="Arial" w:hAnsi="Arial" w:cs="Arial"/>
                <w:i/>
                <w:iCs/>
              </w:rPr>
              <w:t>Uses multidisciplinary team for early patient assessment; integrates program-specific guidelines to initiate evaluation for advanced therapies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CA2D9D" w14:textId="60F1C446" w:rsidR="0094179C" w:rsidRPr="0094179C" w:rsidRDefault="00AB009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Times New Roman" w:hAnsi="Arial" w:cs="Arial"/>
              </w:rPr>
              <w:t>Use</w:t>
            </w:r>
            <w:r w:rsidR="00C14482" w:rsidRPr="0094179C">
              <w:rPr>
                <w:rFonts w:ascii="Arial" w:eastAsia="Times New Roman" w:hAnsi="Arial" w:cs="Arial"/>
              </w:rPr>
              <w:t>s</w:t>
            </w:r>
            <w:r w:rsidRPr="0094179C">
              <w:rPr>
                <w:rFonts w:ascii="Arial" w:eastAsia="Times New Roman" w:hAnsi="Arial" w:cs="Arial"/>
              </w:rPr>
              <w:t xml:space="preserve"> risk assessment models </w:t>
            </w:r>
            <w:r w:rsidR="001C4E88">
              <w:rPr>
                <w:rFonts w:ascii="Arial" w:eastAsia="Times New Roman" w:hAnsi="Arial" w:cs="Arial"/>
              </w:rPr>
              <w:t xml:space="preserve">such </w:t>
            </w:r>
            <w:r w:rsidRPr="0094179C">
              <w:rPr>
                <w:rFonts w:ascii="Arial" w:eastAsia="Times New Roman" w:hAnsi="Arial" w:cs="Arial"/>
              </w:rPr>
              <w:t xml:space="preserve">as the Seattle </w:t>
            </w:r>
            <w:r w:rsidR="001C4E88">
              <w:rPr>
                <w:rFonts w:ascii="Arial" w:eastAsia="Times New Roman" w:hAnsi="Arial" w:cs="Arial"/>
              </w:rPr>
              <w:t>heart failure</w:t>
            </w:r>
            <w:r w:rsidRPr="0094179C">
              <w:rPr>
                <w:rFonts w:ascii="Arial" w:eastAsia="Times New Roman" w:hAnsi="Arial" w:cs="Arial"/>
              </w:rPr>
              <w:t xml:space="preserve"> survival model</w:t>
            </w:r>
          </w:p>
          <w:p w14:paraId="33B00E2A" w14:textId="1A12D4B6" w:rsidR="0094179C" w:rsidRDefault="0094179C" w:rsidP="0094179C">
            <w:pPr>
              <w:pBdr>
                <w:top w:val="nil"/>
                <w:left w:val="nil"/>
                <w:bottom w:val="nil"/>
                <w:right w:val="nil"/>
                <w:between w:val="nil"/>
              </w:pBdr>
              <w:spacing w:after="0" w:line="240" w:lineRule="auto"/>
              <w:rPr>
                <w:rFonts w:ascii="Arial" w:eastAsia="Arial" w:hAnsi="Arial" w:cs="Arial"/>
              </w:rPr>
            </w:pPr>
          </w:p>
          <w:p w14:paraId="5F770AEE" w14:textId="77777777" w:rsidR="0094179C" w:rsidRDefault="0094179C" w:rsidP="0094179C">
            <w:pPr>
              <w:pBdr>
                <w:top w:val="nil"/>
                <w:left w:val="nil"/>
                <w:bottom w:val="nil"/>
                <w:right w:val="nil"/>
                <w:between w:val="nil"/>
              </w:pBdr>
              <w:spacing w:after="0" w:line="240" w:lineRule="auto"/>
              <w:rPr>
                <w:rFonts w:ascii="Arial" w:eastAsia="Arial" w:hAnsi="Arial" w:cs="Arial"/>
              </w:rPr>
            </w:pPr>
          </w:p>
          <w:p w14:paraId="46624A4D" w14:textId="77777777" w:rsidR="0094179C" w:rsidRDefault="0094179C" w:rsidP="0094179C">
            <w:pPr>
              <w:pBdr>
                <w:top w:val="nil"/>
                <w:left w:val="nil"/>
                <w:bottom w:val="nil"/>
                <w:right w:val="nil"/>
                <w:between w:val="nil"/>
              </w:pBdr>
              <w:spacing w:after="0" w:line="240" w:lineRule="auto"/>
              <w:rPr>
                <w:rFonts w:ascii="Arial" w:eastAsia="Arial" w:hAnsi="Arial" w:cs="Arial"/>
              </w:rPr>
            </w:pPr>
          </w:p>
          <w:p w14:paraId="1D6DD861" w14:textId="2EF3F1EB" w:rsidR="0094179C" w:rsidRDefault="0094179C" w:rsidP="0094179C">
            <w:pPr>
              <w:pBdr>
                <w:top w:val="nil"/>
                <w:left w:val="nil"/>
                <w:bottom w:val="nil"/>
                <w:right w:val="nil"/>
                <w:between w:val="nil"/>
              </w:pBdr>
              <w:spacing w:after="0" w:line="240" w:lineRule="auto"/>
              <w:rPr>
                <w:rFonts w:ascii="Arial" w:eastAsia="Arial" w:hAnsi="Arial" w:cs="Arial"/>
              </w:rPr>
            </w:pPr>
          </w:p>
          <w:p w14:paraId="5F949285" w14:textId="77777777" w:rsidR="00265487" w:rsidRDefault="00265487" w:rsidP="0094179C">
            <w:pPr>
              <w:pBdr>
                <w:top w:val="nil"/>
                <w:left w:val="nil"/>
                <w:bottom w:val="nil"/>
                <w:right w:val="nil"/>
                <w:between w:val="nil"/>
              </w:pBdr>
              <w:spacing w:after="0" w:line="240" w:lineRule="auto"/>
              <w:rPr>
                <w:rFonts w:ascii="Arial" w:eastAsia="Arial" w:hAnsi="Arial" w:cs="Arial"/>
              </w:rPr>
            </w:pPr>
          </w:p>
          <w:p w14:paraId="6DC3BCB0" w14:textId="438C4A83" w:rsidR="0094179C" w:rsidRDefault="00AB009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Times New Roman" w:hAnsi="Arial" w:cs="Arial"/>
              </w:rPr>
              <w:t>Develops initiatives to improve health care delivery by implementing appropriate transition</w:t>
            </w:r>
            <w:r w:rsidR="001C4E88">
              <w:rPr>
                <w:rFonts w:ascii="Arial" w:eastAsia="Times New Roman" w:hAnsi="Arial" w:cs="Arial"/>
              </w:rPr>
              <w:t>-</w:t>
            </w:r>
            <w:r w:rsidRPr="0094179C">
              <w:rPr>
                <w:rFonts w:ascii="Arial" w:eastAsia="Times New Roman" w:hAnsi="Arial" w:cs="Arial"/>
              </w:rPr>
              <w:t>of</w:t>
            </w:r>
            <w:r w:rsidR="001C4E88">
              <w:rPr>
                <w:rFonts w:ascii="Arial" w:eastAsia="Times New Roman" w:hAnsi="Arial" w:cs="Arial"/>
              </w:rPr>
              <w:t>-</w:t>
            </w:r>
            <w:r w:rsidRPr="0094179C">
              <w:rPr>
                <w:rFonts w:ascii="Arial" w:eastAsia="Times New Roman" w:hAnsi="Arial" w:cs="Arial"/>
              </w:rPr>
              <w:t>care algorithms to prevent readmissions and decrease length of stay</w:t>
            </w:r>
          </w:p>
          <w:p w14:paraId="43DBA11B" w14:textId="77777777" w:rsidR="0094179C" w:rsidRDefault="0094179C" w:rsidP="0094179C">
            <w:pPr>
              <w:pBdr>
                <w:top w:val="nil"/>
                <w:left w:val="nil"/>
                <w:bottom w:val="nil"/>
                <w:right w:val="nil"/>
                <w:between w:val="nil"/>
              </w:pBdr>
              <w:spacing w:after="0" w:line="240" w:lineRule="auto"/>
              <w:rPr>
                <w:rFonts w:ascii="Arial" w:eastAsia="Arial" w:hAnsi="Arial" w:cs="Arial"/>
              </w:rPr>
            </w:pPr>
          </w:p>
          <w:p w14:paraId="7E13F1CB" w14:textId="77777777" w:rsidR="0094179C" w:rsidRDefault="0094179C" w:rsidP="0094179C">
            <w:pPr>
              <w:pBdr>
                <w:top w:val="nil"/>
                <w:left w:val="nil"/>
                <w:bottom w:val="nil"/>
                <w:right w:val="nil"/>
                <w:between w:val="nil"/>
              </w:pBdr>
              <w:spacing w:after="0" w:line="240" w:lineRule="auto"/>
              <w:rPr>
                <w:rFonts w:ascii="Arial" w:eastAsia="Arial" w:hAnsi="Arial" w:cs="Arial"/>
              </w:rPr>
            </w:pPr>
          </w:p>
          <w:p w14:paraId="3E7E3D73" w14:textId="5BC05F46" w:rsidR="00AB0097" w:rsidRPr="0094179C" w:rsidRDefault="00AB009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Times New Roman" w:hAnsi="Arial" w:cs="Arial"/>
              </w:rPr>
              <w:t>Knows the indications for referral for advanced therapy evaluation an recognizes the appropriate patient and timing</w:t>
            </w:r>
          </w:p>
        </w:tc>
      </w:tr>
      <w:tr w:rsidR="00ED79FD" w:rsidRPr="0081398F" w14:paraId="4A4B8334" w14:textId="77777777" w:rsidTr="00265487">
        <w:tc>
          <w:tcPr>
            <w:tcW w:w="4950" w:type="dxa"/>
            <w:tcBorders>
              <w:top w:val="single" w:sz="4" w:space="0" w:color="000000"/>
              <w:bottom w:val="single" w:sz="4" w:space="0" w:color="000000"/>
            </w:tcBorders>
            <w:shd w:val="clear" w:color="auto" w:fill="FFD965"/>
          </w:tcPr>
          <w:p w14:paraId="33290724" w14:textId="77777777" w:rsidR="00AB0097" w:rsidRPr="0081398F" w:rsidRDefault="00AB0097" w:rsidP="00503FC0">
            <w:pPr>
              <w:spacing w:after="0" w:line="240" w:lineRule="auto"/>
              <w:rPr>
                <w:rFonts w:ascii="Arial" w:eastAsia="Arial" w:hAnsi="Arial" w:cs="Arial"/>
              </w:rPr>
            </w:pPr>
            <w:r w:rsidRPr="0081398F">
              <w:rPr>
                <w:rFonts w:ascii="Arial" w:eastAsia="Arial" w:hAnsi="Arial" w:cs="Arial"/>
              </w:rPr>
              <w:t>Assessment Models or Tools</w:t>
            </w:r>
          </w:p>
        </w:tc>
        <w:tc>
          <w:tcPr>
            <w:tcW w:w="9175" w:type="dxa"/>
            <w:tcBorders>
              <w:top w:val="single" w:sz="4" w:space="0" w:color="000000"/>
              <w:left w:val="single" w:sz="4" w:space="0" w:color="000000" w:themeColor="text1"/>
              <w:bottom w:val="single" w:sz="4" w:space="0" w:color="000000"/>
              <w:right w:val="single" w:sz="4" w:space="0" w:color="000000" w:themeColor="text1"/>
            </w:tcBorders>
            <w:shd w:val="clear" w:color="auto" w:fill="FFD965"/>
          </w:tcPr>
          <w:p w14:paraId="6AE1E3E6" w14:textId="77777777" w:rsidR="0094179C" w:rsidRDefault="00AB009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81398F">
              <w:rPr>
                <w:rFonts w:ascii="Arial" w:eastAsia="Times New Roman" w:hAnsi="Arial" w:cs="Arial"/>
              </w:rPr>
              <w:t>D</w:t>
            </w:r>
            <w:r w:rsidRPr="0094179C">
              <w:rPr>
                <w:rFonts w:ascii="Arial" w:eastAsia="Times New Roman" w:hAnsi="Arial" w:cs="Arial"/>
              </w:rPr>
              <w:t>irect observation</w:t>
            </w:r>
          </w:p>
          <w:p w14:paraId="29B1054A" w14:textId="77777777" w:rsidR="0094179C" w:rsidRDefault="00AB009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Times New Roman" w:hAnsi="Arial" w:cs="Arial"/>
              </w:rPr>
              <w:t>End-of-rotation evaluations</w:t>
            </w:r>
          </w:p>
          <w:p w14:paraId="15C53D89" w14:textId="77777777" w:rsidR="0094179C" w:rsidRDefault="00AB009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Times New Roman" w:hAnsi="Arial" w:cs="Arial"/>
              </w:rPr>
              <w:t>Evaluation of conference discussion during morning report</w:t>
            </w:r>
          </w:p>
          <w:p w14:paraId="35F9C6C7" w14:textId="40EB1659" w:rsidR="00AB0097" w:rsidRPr="0094179C" w:rsidRDefault="00AB009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Times New Roman" w:hAnsi="Arial" w:cs="Arial"/>
              </w:rPr>
              <w:t>Multisource feedback</w:t>
            </w:r>
          </w:p>
        </w:tc>
      </w:tr>
      <w:tr w:rsidR="00ED79FD" w:rsidRPr="0081398F" w14:paraId="0ADFF039" w14:textId="77777777" w:rsidTr="00265487">
        <w:tc>
          <w:tcPr>
            <w:tcW w:w="4950" w:type="dxa"/>
            <w:tcBorders>
              <w:top w:val="single" w:sz="4" w:space="0" w:color="000000"/>
              <w:bottom w:val="single" w:sz="4" w:space="0" w:color="000000"/>
            </w:tcBorders>
            <w:shd w:val="clear" w:color="auto" w:fill="8DB3E2" w:themeFill="text2" w:themeFillTint="66"/>
          </w:tcPr>
          <w:p w14:paraId="4DF54399" w14:textId="77777777" w:rsidR="00AB0097" w:rsidRPr="0081398F" w:rsidRDefault="00AB0097" w:rsidP="00503FC0">
            <w:pPr>
              <w:spacing w:after="0" w:line="240" w:lineRule="auto"/>
              <w:rPr>
                <w:rFonts w:ascii="Arial" w:eastAsia="Arial" w:hAnsi="Arial" w:cs="Arial"/>
              </w:rPr>
            </w:pPr>
            <w:r w:rsidRPr="0081398F">
              <w:rPr>
                <w:rFonts w:ascii="Arial" w:eastAsia="Arial" w:hAnsi="Arial" w:cs="Arial"/>
              </w:rPr>
              <w:t xml:space="preserve">Curriculum Mapping </w:t>
            </w:r>
          </w:p>
        </w:tc>
        <w:tc>
          <w:tcPr>
            <w:tcW w:w="9175" w:type="dxa"/>
            <w:tcBorders>
              <w:top w:val="single" w:sz="4" w:space="0" w:color="000000"/>
              <w:left w:val="single" w:sz="4" w:space="0" w:color="000000" w:themeColor="text1"/>
              <w:bottom w:val="single" w:sz="4" w:space="0" w:color="000000"/>
              <w:right w:val="single" w:sz="4" w:space="0" w:color="000000" w:themeColor="text1"/>
            </w:tcBorders>
            <w:shd w:val="clear" w:color="auto" w:fill="8DB3E2" w:themeFill="text2" w:themeFillTint="66"/>
          </w:tcPr>
          <w:p w14:paraId="552F1906" w14:textId="0459B9AD" w:rsidR="00AB0097" w:rsidRPr="0094179C" w:rsidRDefault="00AB009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p>
        </w:tc>
      </w:tr>
      <w:tr w:rsidR="00ED79FD" w:rsidRPr="0081398F" w14:paraId="0FC364E8" w14:textId="77777777" w:rsidTr="00265487">
        <w:trPr>
          <w:trHeight w:val="80"/>
        </w:trPr>
        <w:tc>
          <w:tcPr>
            <w:tcW w:w="4950" w:type="dxa"/>
            <w:tcBorders>
              <w:top w:val="single" w:sz="4" w:space="0" w:color="000000"/>
              <w:bottom w:val="single" w:sz="4" w:space="0" w:color="000000" w:themeColor="text1"/>
            </w:tcBorders>
            <w:shd w:val="clear" w:color="auto" w:fill="A8D08D"/>
          </w:tcPr>
          <w:p w14:paraId="4C0F638B" w14:textId="77777777" w:rsidR="00AB0097" w:rsidRPr="0081398F" w:rsidRDefault="00AB0097" w:rsidP="00503FC0">
            <w:pPr>
              <w:spacing w:after="0" w:line="240" w:lineRule="auto"/>
              <w:rPr>
                <w:rFonts w:ascii="Arial" w:eastAsia="Arial" w:hAnsi="Arial" w:cs="Arial"/>
              </w:rPr>
            </w:pPr>
            <w:r w:rsidRPr="0081398F">
              <w:rPr>
                <w:rFonts w:ascii="Arial" w:eastAsia="Arial" w:hAnsi="Arial" w:cs="Arial"/>
              </w:rPr>
              <w:t>Notes or Resources</w:t>
            </w:r>
          </w:p>
        </w:tc>
        <w:tc>
          <w:tcPr>
            <w:tcW w:w="9175" w:type="dxa"/>
            <w:tcBorders>
              <w:top w:val="single" w:sz="4" w:space="0" w:color="000000"/>
              <w:left w:val="single" w:sz="4" w:space="0" w:color="000000" w:themeColor="text1"/>
              <w:bottom w:val="single" w:sz="4" w:space="0" w:color="000000" w:themeColor="text1"/>
              <w:right w:val="single" w:sz="4" w:space="0" w:color="000000" w:themeColor="text1"/>
            </w:tcBorders>
            <w:shd w:val="clear" w:color="auto" w:fill="A8D08D"/>
          </w:tcPr>
          <w:p w14:paraId="4316B1A3" w14:textId="77777777" w:rsidR="00765453" w:rsidRPr="00F72E16" w:rsidRDefault="00765453" w:rsidP="008A0AFB">
            <w:pPr>
              <w:numPr>
                <w:ilvl w:val="0"/>
                <w:numId w:val="1"/>
              </w:numPr>
              <w:pBdr>
                <w:top w:val="nil"/>
                <w:left w:val="nil"/>
                <w:bottom w:val="nil"/>
                <w:right w:val="nil"/>
                <w:between w:val="nil"/>
              </w:pBdr>
              <w:shd w:val="clear" w:color="auto" w:fill="A8D08D"/>
              <w:spacing w:after="0" w:line="240" w:lineRule="auto"/>
              <w:ind w:left="180" w:hanging="180"/>
              <w:rPr>
                <w:rFonts w:ascii="Arial" w:eastAsia="Arial" w:hAnsi="Arial" w:cs="Arial"/>
              </w:rPr>
            </w:pPr>
            <w:r>
              <w:rPr>
                <w:rFonts w:ascii="Arial" w:eastAsia="Times New Roman" w:hAnsi="Arial" w:cs="Arial"/>
              </w:rPr>
              <w:t xml:space="preserve">Baran DA, </w:t>
            </w:r>
            <w:proofErr w:type="spellStart"/>
            <w:r>
              <w:rPr>
                <w:rFonts w:ascii="Arial" w:eastAsia="Times New Roman" w:hAnsi="Arial" w:cs="Arial"/>
              </w:rPr>
              <w:t>Grines</w:t>
            </w:r>
            <w:proofErr w:type="spellEnd"/>
            <w:r>
              <w:rPr>
                <w:rFonts w:ascii="Arial" w:eastAsia="Times New Roman" w:hAnsi="Arial" w:cs="Arial"/>
              </w:rPr>
              <w:t xml:space="preserve"> CL, Bailey S, et al. SCAI clinical expert consensus statement on the classification of cardiogenic shock. </w:t>
            </w:r>
            <w:r>
              <w:rPr>
                <w:rFonts w:ascii="Arial" w:eastAsia="Times New Roman" w:hAnsi="Arial" w:cs="Arial"/>
                <w:i/>
                <w:iCs/>
              </w:rPr>
              <w:t>Catheterization and Cardiovascular Interventions</w:t>
            </w:r>
            <w:r>
              <w:rPr>
                <w:rFonts w:ascii="Arial" w:eastAsia="Times New Roman" w:hAnsi="Arial" w:cs="Arial"/>
              </w:rPr>
              <w:t xml:space="preserve">. 2019;94(1). </w:t>
            </w:r>
            <w:hyperlink r:id="rId18" w:history="1">
              <w:r w:rsidRPr="00BD19A5">
                <w:rPr>
                  <w:rStyle w:val="Hyperlink"/>
                  <w:rFonts w:ascii="Arial" w:eastAsia="Times New Roman" w:hAnsi="Arial" w:cs="Arial"/>
                </w:rPr>
                <w:t>https://onlinelibrary.wiley.com/doi/full/10.1002/ccd.28329</w:t>
              </w:r>
            </w:hyperlink>
            <w:r>
              <w:rPr>
                <w:rFonts w:ascii="Arial" w:eastAsia="Times New Roman" w:hAnsi="Arial" w:cs="Arial"/>
              </w:rPr>
              <w:t>. 2021.</w:t>
            </w:r>
          </w:p>
          <w:p w14:paraId="65814B9B" w14:textId="30A4A8B1" w:rsidR="00765453" w:rsidRPr="00765453" w:rsidRDefault="00765453" w:rsidP="008A0AFB">
            <w:pPr>
              <w:numPr>
                <w:ilvl w:val="0"/>
                <w:numId w:val="1"/>
              </w:numPr>
              <w:pBdr>
                <w:top w:val="nil"/>
                <w:left w:val="nil"/>
                <w:bottom w:val="nil"/>
                <w:right w:val="nil"/>
                <w:between w:val="nil"/>
              </w:pBdr>
              <w:shd w:val="clear" w:color="auto" w:fill="A8D08D"/>
              <w:spacing w:after="0" w:line="240" w:lineRule="auto"/>
              <w:ind w:left="180" w:hanging="180"/>
              <w:rPr>
                <w:rFonts w:ascii="Arial" w:eastAsia="Arial" w:hAnsi="Arial" w:cs="Arial"/>
              </w:rPr>
            </w:pPr>
            <w:proofErr w:type="spellStart"/>
            <w:r>
              <w:rPr>
                <w:rFonts w:ascii="Arial" w:eastAsia="Times New Roman" w:hAnsi="Arial" w:cs="Arial"/>
              </w:rPr>
              <w:t>Hollenberg</w:t>
            </w:r>
            <w:proofErr w:type="spellEnd"/>
            <w:r>
              <w:rPr>
                <w:rFonts w:ascii="Arial" w:eastAsia="Times New Roman" w:hAnsi="Arial" w:cs="Arial"/>
              </w:rPr>
              <w:t xml:space="preserve"> SM, Warner Stevenson L, Ahmad T, et al. </w:t>
            </w:r>
            <w:r>
              <w:rPr>
                <w:rFonts w:ascii="Arial" w:eastAsia="Times New Roman" w:hAnsi="Arial" w:cs="Arial"/>
                <w:i/>
                <w:iCs/>
              </w:rPr>
              <w:t xml:space="preserve">J Am Coll </w:t>
            </w:r>
            <w:proofErr w:type="spellStart"/>
            <w:r>
              <w:rPr>
                <w:rFonts w:ascii="Arial" w:eastAsia="Times New Roman" w:hAnsi="Arial" w:cs="Arial"/>
                <w:i/>
                <w:iCs/>
              </w:rPr>
              <w:t>Cardiol</w:t>
            </w:r>
            <w:proofErr w:type="spellEnd"/>
            <w:r>
              <w:rPr>
                <w:rFonts w:ascii="Arial" w:eastAsia="Times New Roman" w:hAnsi="Arial" w:cs="Arial"/>
              </w:rPr>
              <w:t xml:space="preserve">. 2019;74(15):1966-2011. </w:t>
            </w:r>
            <w:hyperlink r:id="rId19" w:history="1">
              <w:r w:rsidRPr="005861E1">
                <w:rPr>
                  <w:rStyle w:val="Hyperlink"/>
                  <w:rFonts w:ascii="Arial" w:eastAsia="Times New Roman" w:hAnsi="Arial" w:cs="Arial"/>
                </w:rPr>
                <w:t>https://www.jacc.org/doi/full/10.1016/j.jacc.2019.08.001. 2021</w:t>
              </w:r>
            </w:hyperlink>
            <w:r>
              <w:rPr>
                <w:rFonts w:ascii="Arial" w:eastAsia="Times New Roman" w:hAnsi="Arial" w:cs="Arial"/>
              </w:rPr>
              <w:t>.</w:t>
            </w:r>
          </w:p>
          <w:p w14:paraId="36D91F1D" w14:textId="6B0559DC" w:rsidR="00C82531" w:rsidRDefault="00C82531" w:rsidP="008A0AFB">
            <w:pPr>
              <w:numPr>
                <w:ilvl w:val="0"/>
                <w:numId w:val="1"/>
              </w:numPr>
              <w:pBdr>
                <w:top w:val="nil"/>
                <w:left w:val="nil"/>
                <w:bottom w:val="nil"/>
                <w:right w:val="nil"/>
                <w:between w:val="nil"/>
              </w:pBdr>
              <w:shd w:val="clear" w:color="auto" w:fill="A8D08D"/>
              <w:spacing w:after="0" w:line="240" w:lineRule="auto"/>
              <w:ind w:left="180" w:hanging="180"/>
              <w:rPr>
                <w:rFonts w:ascii="Arial" w:eastAsia="Arial" w:hAnsi="Arial" w:cs="Arial"/>
              </w:rPr>
            </w:pPr>
            <w:proofErr w:type="spellStart"/>
            <w:r>
              <w:rPr>
                <w:rFonts w:ascii="Arial" w:eastAsia="Times New Roman" w:hAnsi="Arial" w:cs="Arial"/>
              </w:rPr>
              <w:lastRenderedPageBreak/>
              <w:t>Nohria</w:t>
            </w:r>
            <w:proofErr w:type="spellEnd"/>
            <w:r>
              <w:rPr>
                <w:rFonts w:ascii="Arial" w:eastAsia="Times New Roman" w:hAnsi="Arial" w:cs="Arial"/>
              </w:rPr>
              <w:t xml:space="preserve"> A, Tsang SW, Fang JC, et al. Clinical assessment identifies hemodynamic profiles that predict outcomes in patients admitted with heart failure. </w:t>
            </w:r>
            <w:r>
              <w:rPr>
                <w:rFonts w:ascii="Arial" w:eastAsia="Times New Roman" w:hAnsi="Arial" w:cs="Arial"/>
                <w:i/>
                <w:iCs/>
              </w:rPr>
              <w:t xml:space="preserve">J AM Coll </w:t>
            </w:r>
            <w:proofErr w:type="spellStart"/>
            <w:r>
              <w:rPr>
                <w:rFonts w:ascii="Arial" w:eastAsia="Times New Roman" w:hAnsi="Arial" w:cs="Arial"/>
                <w:i/>
                <w:iCs/>
              </w:rPr>
              <w:t>Cardiol</w:t>
            </w:r>
            <w:proofErr w:type="spellEnd"/>
            <w:r>
              <w:rPr>
                <w:rFonts w:ascii="Arial" w:eastAsia="Times New Roman" w:hAnsi="Arial" w:cs="Arial"/>
              </w:rPr>
              <w:t xml:space="preserve">. 2003;41(10):1797-1804. </w:t>
            </w:r>
            <w:hyperlink r:id="rId20" w:history="1">
              <w:r w:rsidRPr="00BD19A5">
                <w:rPr>
                  <w:rStyle w:val="Hyperlink"/>
                  <w:rFonts w:ascii="Arial" w:eastAsia="Times New Roman" w:hAnsi="Arial" w:cs="Arial"/>
                </w:rPr>
                <w:t>https://www.sciencedirect.com/science/article/pii/S0735109703003097?via%3Dihub</w:t>
              </w:r>
            </w:hyperlink>
            <w:r>
              <w:rPr>
                <w:rFonts w:ascii="Arial" w:eastAsia="Times New Roman" w:hAnsi="Arial" w:cs="Arial"/>
              </w:rPr>
              <w:t>. 2021.</w:t>
            </w:r>
          </w:p>
          <w:p w14:paraId="46C85DCD" w14:textId="39BCCDEF" w:rsidR="00072A9A" w:rsidRPr="00765453" w:rsidRDefault="00C82531"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Pr>
                <w:rFonts w:ascii="Arial" w:eastAsia="Times New Roman" w:hAnsi="Arial" w:cs="Arial"/>
              </w:rPr>
              <w:t xml:space="preserve">Williams JF Jr, Bristow MR, Fowler MB, et al. Guidelines for the evaluation and management of heart failure. </w:t>
            </w:r>
            <w:r>
              <w:rPr>
                <w:rFonts w:ascii="Arial" w:eastAsia="Times New Roman" w:hAnsi="Arial" w:cs="Arial"/>
                <w:i/>
                <w:iCs/>
              </w:rPr>
              <w:t>Circulation</w:t>
            </w:r>
            <w:r>
              <w:rPr>
                <w:rFonts w:ascii="Arial" w:eastAsia="Times New Roman" w:hAnsi="Arial" w:cs="Arial"/>
              </w:rPr>
              <w:t xml:space="preserve">. </w:t>
            </w:r>
            <w:proofErr w:type="gramStart"/>
            <w:r>
              <w:rPr>
                <w:rFonts w:ascii="Arial" w:eastAsia="Times New Roman" w:hAnsi="Arial" w:cs="Arial"/>
              </w:rPr>
              <w:t>1995;92:2764</w:t>
            </w:r>
            <w:proofErr w:type="gramEnd"/>
            <w:r>
              <w:rPr>
                <w:rFonts w:ascii="Arial" w:eastAsia="Times New Roman" w:hAnsi="Arial" w:cs="Arial"/>
              </w:rPr>
              <w:t xml:space="preserve">-2784. </w:t>
            </w:r>
            <w:hyperlink r:id="rId21" w:history="1">
              <w:r w:rsidRPr="00BD19A5">
                <w:rPr>
                  <w:rStyle w:val="Hyperlink"/>
                  <w:rFonts w:ascii="Arial" w:eastAsia="Times New Roman" w:hAnsi="Arial" w:cs="Arial"/>
                </w:rPr>
                <w:t>https://www.ahajournals.org/doi/10.1161/01.CIR.92.9.2764</w:t>
              </w:r>
            </w:hyperlink>
            <w:r>
              <w:rPr>
                <w:rFonts w:ascii="Arial" w:eastAsia="Times New Roman" w:hAnsi="Arial" w:cs="Arial"/>
              </w:rPr>
              <w:t>. 2021.</w:t>
            </w:r>
          </w:p>
        </w:tc>
      </w:tr>
    </w:tbl>
    <w:p w14:paraId="723FDF51" w14:textId="6845D718" w:rsidR="00A61603" w:rsidRDefault="00A61603" w:rsidP="00503FC0">
      <w:pPr>
        <w:spacing w:after="0" w:line="240" w:lineRule="auto"/>
        <w:rPr>
          <w:rFonts w:ascii="Arial" w:hAnsi="Arial" w:cs="Arial"/>
        </w:rPr>
      </w:pPr>
    </w:p>
    <w:p w14:paraId="5A59B019" w14:textId="3CBF6BDE" w:rsidR="00327019" w:rsidRDefault="00327019">
      <w:pPr>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D1CD2" w:rsidRPr="0081398F" w14:paraId="6D6C9E1D" w14:textId="77777777" w:rsidTr="2727DC6F">
        <w:trPr>
          <w:trHeight w:val="760"/>
        </w:trPr>
        <w:tc>
          <w:tcPr>
            <w:tcW w:w="14125" w:type="dxa"/>
            <w:gridSpan w:val="2"/>
            <w:shd w:val="clear" w:color="auto" w:fill="9CC3E5"/>
          </w:tcPr>
          <w:p w14:paraId="5602CD2E" w14:textId="39EB3874" w:rsidR="007245B9" w:rsidRPr="0081398F" w:rsidRDefault="00AF1F9A" w:rsidP="00503FC0">
            <w:pPr>
              <w:keepNext/>
              <w:pBdr>
                <w:top w:val="nil"/>
                <w:left w:val="nil"/>
                <w:bottom w:val="nil"/>
                <w:right w:val="nil"/>
                <w:between w:val="nil"/>
              </w:pBdr>
              <w:spacing w:after="0" w:line="240" w:lineRule="auto"/>
              <w:jc w:val="center"/>
              <w:rPr>
                <w:rFonts w:ascii="Arial" w:eastAsia="Arial" w:hAnsi="Arial" w:cs="Arial"/>
                <w:b/>
                <w:color w:val="000000"/>
              </w:rPr>
            </w:pPr>
            <w:r w:rsidRPr="0081398F">
              <w:rPr>
                <w:rFonts w:ascii="Arial" w:eastAsia="Arial" w:hAnsi="Arial" w:cs="Arial"/>
                <w:b/>
              </w:rPr>
              <w:lastRenderedPageBreak/>
              <w:t xml:space="preserve">Patient Care 4: </w:t>
            </w:r>
            <w:r w:rsidR="00F66939" w:rsidRPr="0081398F">
              <w:rPr>
                <w:rFonts w:ascii="Arial" w:eastAsia="Arial" w:hAnsi="Arial" w:cs="Arial"/>
                <w:b/>
              </w:rPr>
              <w:t>Management of Chronic Heart Failure</w:t>
            </w:r>
          </w:p>
          <w:p w14:paraId="448640B1" w14:textId="2F0B28AD" w:rsidR="007245B9" w:rsidRPr="0094179C" w:rsidRDefault="00AF1F9A" w:rsidP="0094179C">
            <w:pPr>
              <w:spacing w:after="0" w:line="240" w:lineRule="auto"/>
              <w:ind w:left="187"/>
              <w:rPr>
                <w:rFonts w:ascii="Arial" w:eastAsia="Arial" w:hAnsi="Arial" w:cs="Arial"/>
                <w:b/>
                <w:bCs/>
                <w:color w:val="000000" w:themeColor="text1"/>
              </w:rPr>
            </w:pPr>
            <w:r w:rsidRPr="0081398F">
              <w:rPr>
                <w:rFonts w:ascii="Arial" w:eastAsia="Arial" w:hAnsi="Arial" w:cs="Arial"/>
                <w:b/>
                <w:bCs/>
              </w:rPr>
              <w:t>Overall Intent:</w:t>
            </w:r>
            <w:r w:rsidR="00503FC0" w:rsidRPr="0081398F">
              <w:rPr>
                <w:rFonts w:ascii="Arial" w:eastAsia="Arial" w:hAnsi="Arial" w:cs="Arial"/>
                <w:b/>
                <w:bCs/>
              </w:rPr>
              <w:t xml:space="preserve"> </w:t>
            </w:r>
            <w:r w:rsidR="72DC79AA" w:rsidRPr="0081398F">
              <w:rPr>
                <w:rFonts w:ascii="Arial" w:eastAsia="Arial" w:hAnsi="Arial" w:cs="Arial"/>
                <w:lang w:val="en"/>
              </w:rPr>
              <w:t xml:space="preserve">To assess, diagnose, and manage chronic </w:t>
            </w:r>
            <w:r w:rsidR="001C4E88">
              <w:rPr>
                <w:rFonts w:ascii="Arial" w:eastAsia="Arial" w:hAnsi="Arial" w:cs="Arial"/>
                <w:lang w:val="en"/>
              </w:rPr>
              <w:t>h</w:t>
            </w:r>
            <w:r w:rsidR="72DC79AA" w:rsidRPr="0081398F">
              <w:rPr>
                <w:rFonts w:ascii="Arial" w:eastAsia="Arial" w:hAnsi="Arial" w:cs="Arial"/>
                <w:lang w:val="en"/>
              </w:rPr>
              <w:t xml:space="preserve">eart </w:t>
            </w:r>
            <w:r w:rsidR="001C4E88">
              <w:rPr>
                <w:rFonts w:ascii="Arial" w:eastAsia="Arial" w:hAnsi="Arial" w:cs="Arial"/>
                <w:lang w:val="en"/>
              </w:rPr>
              <w:t>f</w:t>
            </w:r>
            <w:r w:rsidR="72DC79AA" w:rsidRPr="0081398F">
              <w:rPr>
                <w:rFonts w:ascii="Arial" w:eastAsia="Arial" w:hAnsi="Arial" w:cs="Arial"/>
                <w:lang w:val="en"/>
              </w:rPr>
              <w:t xml:space="preserve">ailure </w:t>
            </w:r>
            <w:r w:rsidR="0081398F" w:rsidRPr="0081398F">
              <w:rPr>
                <w:rFonts w:ascii="Arial" w:eastAsia="Arial" w:hAnsi="Arial" w:cs="Arial"/>
                <w:lang w:val="en"/>
              </w:rPr>
              <w:t>(</w:t>
            </w:r>
            <w:r w:rsidR="001C4E88" w:rsidRPr="00336B63">
              <w:rPr>
                <w:rFonts w:ascii="Arial" w:eastAsia="Arial" w:hAnsi="Arial" w:cs="Arial"/>
                <w:lang w:val="en"/>
              </w:rPr>
              <w:t>heart failure with preserved ejection fraction</w:t>
            </w:r>
            <w:r w:rsidR="001C4E88" w:rsidRPr="0081398F">
              <w:rPr>
                <w:rFonts w:ascii="Arial" w:eastAsia="Arial" w:hAnsi="Arial" w:cs="Arial"/>
                <w:lang w:val="en"/>
              </w:rPr>
              <w:t xml:space="preserve"> </w:t>
            </w:r>
            <w:r w:rsidR="001C4E88">
              <w:rPr>
                <w:rFonts w:ascii="Arial" w:eastAsia="Arial" w:hAnsi="Arial" w:cs="Arial"/>
                <w:lang w:val="en"/>
              </w:rPr>
              <w:t xml:space="preserve">and </w:t>
            </w:r>
            <w:r w:rsidR="001C4E88" w:rsidRPr="00336B63">
              <w:rPr>
                <w:rFonts w:ascii="Arial" w:eastAsia="Arial" w:hAnsi="Arial" w:cs="Arial"/>
                <w:lang w:val="en"/>
              </w:rPr>
              <w:t xml:space="preserve">heart failure with </w:t>
            </w:r>
            <w:r w:rsidR="001C4E88">
              <w:rPr>
                <w:rFonts w:ascii="Arial" w:eastAsia="Arial" w:hAnsi="Arial" w:cs="Arial"/>
                <w:lang w:val="en"/>
              </w:rPr>
              <w:t>reduced</w:t>
            </w:r>
            <w:r w:rsidR="001C4E88" w:rsidRPr="00336B63">
              <w:rPr>
                <w:rFonts w:ascii="Arial" w:eastAsia="Arial" w:hAnsi="Arial" w:cs="Arial"/>
                <w:lang w:val="en"/>
              </w:rPr>
              <w:t xml:space="preserve"> ejection fraction</w:t>
            </w:r>
            <w:r w:rsidR="72DC79AA" w:rsidRPr="0081398F">
              <w:rPr>
                <w:rFonts w:ascii="Arial" w:eastAsia="Arial" w:hAnsi="Arial" w:cs="Arial"/>
                <w:lang w:val="en"/>
              </w:rPr>
              <w:t>) in collaboration with outpatient multidisciplinary care team and monitor for signs of progression</w:t>
            </w:r>
          </w:p>
        </w:tc>
      </w:tr>
      <w:tr w:rsidR="00ED79FD" w:rsidRPr="0081398F" w14:paraId="2B0AE6C7" w14:textId="77777777" w:rsidTr="2727DC6F">
        <w:tc>
          <w:tcPr>
            <w:tcW w:w="4950" w:type="dxa"/>
            <w:shd w:val="clear" w:color="auto" w:fill="FAC090"/>
          </w:tcPr>
          <w:p w14:paraId="7AFABA3D" w14:textId="77777777" w:rsidR="007245B9" w:rsidRPr="0081398F" w:rsidRDefault="00AF1F9A" w:rsidP="00503FC0">
            <w:pPr>
              <w:spacing w:after="0" w:line="240" w:lineRule="auto"/>
              <w:jc w:val="center"/>
              <w:rPr>
                <w:rFonts w:ascii="Arial" w:eastAsia="Arial" w:hAnsi="Arial" w:cs="Arial"/>
                <w:b/>
              </w:rPr>
            </w:pPr>
            <w:r w:rsidRPr="0081398F">
              <w:rPr>
                <w:rFonts w:ascii="Arial" w:eastAsia="Arial" w:hAnsi="Arial" w:cs="Arial"/>
                <w:b/>
              </w:rPr>
              <w:t>Milestones</w:t>
            </w:r>
          </w:p>
        </w:tc>
        <w:tc>
          <w:tcPr>
            <w:tcW w:w="9175" w:type="dxa"/>
            <w:shd w:val="clear" w:color="auto" w:fill="FAC090"/>
          </w:tcPr>
          <w:p w14:paraId="7FC7B22A" w14:textId="77777777" w:rsidR="007245B9" w:rsidRPr="0081398F" w:rsidRDefault="00AF1F9A" w:rsidP="00503FC0">
            <w:pPr>
              <w:spacing w:after="0" w:line="240" w:lineRule="auto"/>
              <w:ind w:left="14" w:hanging="14"/>
              <w:jc w:val="center"/>
              <w:rPr>
                <w:rFonts w:ascii="Arial" w:eastAsia="Arial" w:hAnsi="Arial" w:cs="Arial"/>
                <w:b/>
              </w:rPr>
            </w:pPr>
            <w:r w:rsidRPr="0081398F">
              <w:rPr>
                <w:rFonts w:ascii="Arial" w:eastAsia="Arial" w:hAnsi="Arial" w:cs="Arial"/>
                <w:b/>
              </w:rPr>
              <w:t>Examples</w:t>
            </w:r>
          </w:p>
        </w:tc>
      </w:tr>
      <w:tr w:rsidR="00ED79FD" w:rsidRPr="0081398F" w14:paraId="42DC97E9" w14:textId="77777777" w:rsidTr="00265487">
        <w:tc>
          <w:tcPr>
            <w:tcW w:w="4950" w:type="dxa"/>
            <w:tcBorders>
              <w:top w:val="single" w:sz="4" w:space="0" w:color="000000"/>
              <w:bottom w:val="single" w:sz="4" w:space="0" w:color="000000"/>
            </w:tcBorders>
            <w:shd w:val="clear" w:color="auto" w:fill="C9C9C9"/>
          </w:tcPr>
          <w:p w14:paraId="5260692C" w14:textId="77777777" w:rsidR="00B13E47" w:rsidRPr="00B13E47" w:rsidRDefault="00604DE9" w:rsidP="00B13E47">
            <w:pPr>
              <w:spacing w:after="0" w:line="240" w:lineRule="auto"/>
              <w:rPr>
                <w:rFonts w:ascii="Arial" w:eastAsia="Arial" w:hAnsi="Arial" w:cs="Arial"/>
                <w:i/>
                <w:iCs/>
                <w:color w:val="000000"/>
              </w:rPr>
            </w:pPr>
            <w:r w:rsidRPr="0081398F">
              <w:rPr>
                <w:rFonts w:ascii="Arial" w:eastAsia="Arial" w:hAnsi="Arial" w:cs="Arial"/>
                <w:b/>
              </w:rPr>
              <w:t>Level 1</w:t>
            </w:r>
            <w:r w:rsidRPr="0081398F">
              <w:rPr>
                <w:rFonts w:ascii="Arial" w:eastAsia="Arial" w:hAnsi="Arial" w:cs="Arial"/>
              </w:rPr>
              <w:t xml:space="preserve"> </w:t>
            </w:r>
            <w:r w:rsidR="00B13E47" w:rsidRPr="00B13E47">
              <w:rPr>
                <w:rFonts w:ascii="Arial" w:eastAsia="Arial" w:hAnsi="Arial" w:cs="Arial"/>
                <w:i/>
                <w:iCs/>
                <w:color w:val="000000"/>
              </w:rPr>
              <w:t>Recognizes clinical signs and symptoms of chronic heart failure with reduced ejection fraction</w:t>
            </w:r>
          </w:p>
          <w:p w14:paraId="799DDDD1" w14:textId="77777777" w:rsidR="00B13E47" w:rsidRPr="00B13E47" w:rsidRDefault="00B13E47" w:rsidP="00B13E47">
            <w:pPr>
              <w:spacing w:after="0" w:line="240" w:lineRule="auto"/>
              <w:rPr>
                <w:rFonts w:ascii="Arial" w:eastAsia="Arial" w:hAnsi="Arial" w:cs="Arial"/>
                <w:i/>
                <w:iCs/>
                <w:color w:val="000000"/>
              </w:rPr>
            </w:pPr>
          </w:p>
          <w:p w14:paraId="7D43390D" w14:textId="385392A9" w:rsidR="00604DE9" w:rsidRPr="0081398F" w:rsidRDefault="00B13E47" w:rsidP="00B13E47">
            <w:pPr>
              <w:spacing w:after="0" w:line="240" w:lineRule="auto"/>
              <w:rPr>
                <w:rFonts w:ascii="Arial" w:eastAsia="Arial" w:hAnsi="Arial" w:cs="Arial"/>
                <w:i/>
                <w:color w:val="000000"/>
              </w:rPr>
            </w:pPr>
            <w:r w:rsidRPr="00B13E47">
              <w:rPr>
                <w:rFonts w:ascii="Arial" w:eastAsia="Arial" w:hAnsi="Arial" w:cs="Arial"/>
                <w:i/>
                <w:iCs/>
                <w:color w:val="000000"/>
              </w:rPr>
              <w:t>Recognizes clinical signs and symptoms of chronic heart failure with preserved ejection fraction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3BB272" w14:textId="5A242E17" w:rsidR="00142992" w:rsidRDefault="00604DE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Recognizes symptoms, signs</w:t>
            </w:r>
            <w:r w:rsidR="00F90B7E" w:rsidRPr="00142992">
              <w:rPr>
                <w:rFonts w:ascii="Arial" w:eastAsia="Arial" w:hAnsi="Arial" w:cs="Arial"/>
              </w:rPr>
              <w:t>,</w:t>
            </w:r>
            <w:r w:rsidRPr="00142992">
              <w:rPr>
                <w:rFonts w:ascii="Arial" w:eastAsia="Arial" w:hAnsi="Arial" w:cs="Arial"/>
              </w:rPr>
              <w:t xml:space="preserve"> and laboratory findings consistent with stable </w:t>
            </w:r>
            <w:r w:rsidR="001C4E88" w:rsidRPr="00336B63">
              <w:rPr>
                <w:rFonts w:ascii="Arial" w:eastAsia="Arial" w:hAnsi="Arial" w:cs="Arial"/>
                <w:lang w:val="en"/>
              </w:rPr>
              <w:t xml:space="preserve">heart failure with </w:t>
            </w:r>
            <w:r w:rsidR="001C4E88">
              <w:rPr>
                <w:rFonts w:ascii="Arial" w:eastAsia="Arial" w:hAnsi="Arial" w:cs="Arial"/>
                <w:lang w:val="en"/>
              </w:rPr>
              <w:t>reduced</w:t>
            </w:r>
            <w:r w:rsidR="001C4E88" w:rsidRPr="00336B63">
              <w:rPr>
                <w:rFonts w:ascii="Arial" w:eastAsia="Arial" w:hAnsi="Arial" w:cs="Arial"/>
                <w:lang w:val="en"/>
              </w:rPr>
              <w:t xml:space="preserve"> ejection fraction</w:t>
            </w:r>
          </w:p>
          <w:p w14:paraId="0B42C723"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37403996"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03007030" w14:textId="5D2ED934" w:rsidR="00604DE9" w:rsidRPr="00142992" w:rsidRDefault="00604DE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Recognizes symptoms, signs</w:t>
            </w:r>
            <w:r w:rsidR="00F90B7E" w:rsidRPr="00142992">
              <w:rPr>
                <w:rFonts w:ascii="Arial" w:eastAsia="Arial" w:hAnsi="Arial" w:cs="Arial"/>
              </w:rPr>
              <w:t>,</w:t>
            </w:r>
            <w:r w:rsidRPr="00142992">
              <w:rPr>
                <w:rFonts w:ascii="Arial" w:eastAsia="Arial" w:hAnsi="Arial" w:cs="Arial"/>
              </w:rPr>
              <w:t xml:space="preserve"> and laboratory findings consistent with stable </w:t>
            </w:r>
            <w:r w:rsidR="001C4E88" w:rsidRPr="00336B63">
              <w:rPr>
                <w:rFonts w:ascii="Arial" w:eastAsia="Arial" w:hAnsi="Arial" w:cs="Arial"/>
                <w:lang w:val="en"/>
              </w:rPr>
              <w:t>heart failure with preserved ejection fraction</w:t>
            </w:r>
          </w:p>
        </w:tc>
      </w:tr>
      <w:tr w:rsidR="00ED79FD" w:rsidRPr="0081398F" w14:paraId="2CB26D83" w14:textId="77777777" w:rsidTr="00265487">
        <w:tc>
          <w:tcPr>
            <w:tcW w:w="4950" w:type="dxa"/>
            <w:tcBorders>
              <w:top w:val="single" w:sz="4" w:space="0" w:color="000000"/>
              <w:bottom w:val="single" w:sz="4" w:space="0" w:color="000000"/>
            </w:tcBorders>
            <w:shd w:val="clear" w:color="auto" w:fill="C9C9C9"/>
          </w:tcPr>
          <w:p w14:paraId="1C6FA3E3" w14:textId="77777777" w:rsidR="00B13E47" w:rsidRPr="00B13E47" w:rsidRDefault="00604DE9" w:rsidP="00B13E47">
            <w:pPr>
              <w:spacing w:after="0" w:line="240" w:lineRule="auto"/>
              <w:rPr>
                <w:rFonts w:ascii="Arial" w:eastAsia="Arial" w:hAnsi="Arial" w:cs="Arial"/>
                <w:i/>
                <w:iCs/>
              </w:rPr>
            </w:pPr>
            <w:r w:rsidRPr="0081398F">
              <w:rPr>
                <w:rFonts w:ascii="Arial" w:eastAsia="Arial" w:hAnsi="Arial" w:cs="Arial"/>
                <w:b/>
              </w:rPr>
              <w:t>Level 2</w:t>
            </w:r>
            <w:r w:rsidRPr="0081398F">
              <w:rPr>
                <w:rFonts w:ascii="Arial" w:eastAsia="Arial" w:hAnsi="Arial" w:cs="Arial"/>
              </w:rPr>
              <w:t xml:space="preserve"> </w:t>
            </w:r>
            <w:r w:rsidR="00B13E47" w:rsidRPr="00B13E47">
              <w:rPr>
                <w:rFonts w:ascii="Arial" w:eastAsia="Arial" w:hAnsi="Arial" w:cs="Arial"/>
                <w:i/>
                <w:iCs/>
              </w:rPr>
              <w:t>Monitors patients for complications or changes related to chronic heart failure with reduced ejection fraction</w:t>
            </w:r>
          </w:p>
          <w:p w14:paraId="4A5C36AA" w14:textId="77777777" w:rsidR="00B13E47" w:rsidRPr="00B13E47" w:rsidRDefault="00B13E47" w:rsidP="00B13E47">
            <w:pPr>
              <w:spacing w:after="0" w:line="240" w:lineRule="auto"/>
              <w:rPr>
                <w:rFonts w:ascii="Arial" w:eastAsia="Arial" w:hAnsi="Arial" w:cs="Arial"/>
                <w:i/>
                <w:iCs/>
              </w:rPr>
            </w:pPr>
          </w:p>
          <w:p w14:paraId="4EA9FDBD" w14:textId="77777777" w:rsidR="00B13E47" w:rsidRPr="00B13E47" w:rsidRDefault="00B13E47" w:rsidP="00B13E47">
            <w:pPr>
              <w:spacing w:after="0" w:line="240" w:lineRule="auto"/>
              <w:rPr>
                <w:rFonts w:ascii="Arial" w:eastAsia="Arial" w:hAnsi="Arial" w:cs="Arial"/>
                <w:i/>
                <w:iCs/>
              </w:rPr>
            </w:pPr>
            <w:r w:rsidRPr="00B13E47">
              <w:rPr>
                <w:rFonts w:ascii="Arial" w:eastAsia="Arial" w:hAnsi="Arial" w:cs="Arial"/>
                <w:i/>
                <w:iCs/>
              </w:rPr>
              <w:t>Monitors patients for complications or changes related to chronic heart failure with preserved ejection fraction</w:t>
            </w:r>
          </w:p>
          <w:p w14:paraId="6A780E4E" w14:textId="77777777" w:rsidR="00B13E47" w:rsidRPr="00B13E47" w:rsidRDefault="00B13E47" w:rsidP="00B13E47">
            <w:pPr>
              <w:spacing w:after="0" w:line="240" w:lineRule="auto"/>
              <w:rPr>
                <w:rFonts w:ascii="Arial" w:eastAsia="Arial" w:hAnsi="Arial" w:cs="Arial"/>
                <w:i/>
                <w:iCs/>
              </w:rPr>
            </w:pPr>
          </w:p>
          <w:p w14:paraId="26784C25" w14:textId="461538DF" w:rsidR="00604DE9" w:rsidRPr="0081398F" w:rsidRDefault="00B13E47" w:rsidP="00B13E47">
            <w:pPr>
              <w:spacing w:after="0" w:line="240" w:lineRule="auto"/>
              <w:rPr>
                <w:rFonts w:ascii="Arial" w:eastAsia="Arial" w:hAnsi="Arial" w:cs="Arial"/>
                <w:i/>
              </w:rPr>
            </w:pPr>
            <w:r w:rsidRPr="00B13E47">
              <w:rPr>
                <w:rFonts w:ascii="Arial" w:eastAsia="Arial" w:hAnsi="Arial" w:cs="Arial"/>
                <w:i/>
                <w:iCs/>
              </w:rPr>
              <w:t>With direct supervision, effectively participates in team-based care in management of common chronic heart failure with reduced ejection fraction and heart failure with preserved ejection fraction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629183" w14:textId="2E1856A0" w:rsidR="00142992" w:rsidRDefault="00604DE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 xml:space="preserve">Monitors symptoms, signs, and laboratory findings for evidence of progression of </w:t>
            </w:r>
            <w:r w:rsidR="001C4E88" w:rsidRPr="00336B63">
              <w:rPr>
                <w:rFonts w:ascii="Arial" w:eastAsia="Arial" w:hAnsi="Arial" w:cs="Arial"/>
                <w:lang w:val="en"/>
              </w:rPr>
              <w:t xml:space="preserve">heart failure with </w:t>
            </w:r>
            <w:r w:rsidR="001C4E88">
              <w:rPr>
                <w:rFonts w:ascii="Arial" w:eastAsia="Arial" w:hAnsi="Arial" w:cs="Arial"/>
                <w:lang w:val="en"/>
              </w:rPr>
              <w:t>reduced</w:t>
            </w:r>
            <w:r w:rsidR="001C4E88" w:rsidRPr="00336B63">
              <w:rPr>
                <w:rFonts w:ascii="Arial" w:eastAsia="Arial" w:hAnsi="Arial" w:cs="Arial"/>
                <w:lang w:val="en"/>
              </w:rPr>
              <w:t xml:space="preserve"> ejection fraction</w:t>
            </w:r>
            <w:r w:rsidR="00E6588C" w:rsidRPr="00142992">
              <w:rPr>
                <w:rFonts w:ascii="Arial" w:eastAsia="Arial" w:hAnsi="Arial" w:cs="Arial"/>
              </w:rPr>
              <w:t>,</w:t>
            </w:r>
            <w:r w:rsidRPr="00142992">
              <w:rPr>
                <w:rFonts w:ascii="Arial" w:eastAsia="Arial" w:hAnsi="Arial" w:cs="Arial"/>
              </w:rPr>
              <w:t xml:space="preserve"> and develops an appropriate differential diagnosis</w:t>
            </w:r>
          </w:p>
          <w:p w14:paraId="7FD95E6C" w14:textId="00B24B05" w:rsidR="00142992" w:rsidRDefault="00142992" w:rsidP="00142992">
            <w:pPr>
              <w:pBdr>
                <w:top w:val="nil"/>
                <w:left w:val="nil"/>
                <w:bottom w:val="nil"/>
                <w:right w:val="nil"/>
                <w:between w:val="nil"/>
              </w:pBdr>
              <w:spacing w:after="0" w:line="240" w:lineRule="auto"/>
              <w:rPr>
                <w:rFonts w:ascii="Arial" w:eastAsia="Arial" w:hAnsi="Arial" w:cs="Arial"/>
              </w:rPr>
            </w:pPr>
          </w:p>
          <w:p w14:paraId="52F4B417" w14:textId="77777777" w:rsidR="00265487" w:rsidRDefault="00265487" w:rsidP="00142992">
            <w:pPr>
              <w:pBdr>
                <w:top w:val="nil"/>
                <w:left w:val="nil"/>
                <w:bottom w:val="nil"/>
                <w:right w:val="nil"/>
                <w:between w:val="nil"/>
              </w:pBdr>
              <w:spacing w:after="0" w:line="240" w:lineRule="auto"/>
              <w:rPr>
                <w:rFonts w:ascii="Arial" w:eastAsia="Arial" w:hAnsi="Arial" w:cs="Arial"/>
              </w:rPr>
            </w:pPr>
          </w:p>
          <w:p w14:paraId="0CD085F2" w14:textId="694F9AEC" w:rsidR="00142992" w:rsidRDefault="00604DE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 xml:space="preserve">Monitors symptoms, signs, and laboratory findings for evidence of progression of </w:t>
            </w:r>
            <w:r w:rsidR="001C4E88" w:rsidRPr="00336B63">
              <w:rPr>
                <w:rFonts w:ascii="Arial" w:eastAsia="Arial" w:hAnsi="Arial" w:cs="Arial"/>
                <w:lang w:val="en"/>
              </w:rPr>
              <w:t>heart failure with preserved ejection fraction</w:t>
            </w:r>
            <w:r w:rsidR="00E6588C" w:rsidRPr="00142992">
              <w:rPr>
                <w:rFonts w:ascii="Arial" w:eastAsia="Arial" w:hAnsi="Arial" w:cs="Arial"/>
              </w:rPr>
              <w:t>,</w:t>
            </w:r>
            <w:r w:rsidRPr="00142992">
              <w:rPr>
                <w:rFonts w:ascii="Arial" w:eastAsia="Arial" w:hAnsi="Arial" w:cs="Arial"/>
              </w:rPr>
              <w:t xml:space="preserve"> and develops an appropriate differential diagnosis</w:t>
            </w:r>
          </w:p>
          <w:p w14:paraId="2CC695B8" w14:textId="10ADB5D2" w:rsidR="00142992" w:rsidRDefault="00142992" w:rsidP="00142992">
            <w:pPr>
              <w:pBdr>
                <w:top w:val="nil"/>
                <w:left w:val="nil"/>
                <w:bottom w:val="nil"/>
                <w:right w:val="nil"/>
                <w:between w:val="nil"/>
              </w:pBdr>
              <w:spacing w:after="0" w:line="240" w:lineRule="auto"/>
              <w:rPr>
                <w:rFonts w:ascii="Arial" w:eastAsia="Arial" w:hAnsi="Arial" w:cs="Arial"/>
              </w:rPr>
            </w:pPr>
          </w:p>
          <w:p w14:paraId="7324E199" w14:textId="77777777" w:rsidR="00265487" w:rsidRPr="00142992" w:rsidRDefault="00265487" w:rsidP="00142992">
            <w:pPr>
              <w:pBdr>
                <w:top w:val="nil"/>
                <w:left w:val="nil"/>
                <w:bottom w:val="nil"/>
                <w:right w:val="nil"/>
                <w:between w:val="nil"/>
              </w:pBdr>
              <w:spacing w:after="0" w:line="240" w:lineRule="auto"/>
              <w:rPr>
                <w:rFonts w:ascii="Arial" w:eastAsia="Arial" w:hAnsi="Arial" w:cs="Arial"/>
              </w:rPr>
            </w:pPr>
          </w:p>
          <w:p w14:paraId="137939FD" w14:textId="7BB5AA4D" w:rsidR="00604DE9" w:rsidRPr="00142992" w:rsidRDefault="00604DE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Appropriately engages with pharmacists, social workers, case managers, and other consultants in the management of heart failure patients, with direct supervision</w:t>
            </w:r>
          </w:p>
        </w:tc>
      </w:tr>
      <w:tr w:rsidR="00ED79FD" w:rsidRPr="0081398F" w14:paraId="572089AC" w14:textId="77777777" w:rsidTr="00265487">
        <w:tc>
          <w:tcPr>
            <w:tcW w:w="4950" w:type="dxa"/>
            <w:tcBorders>
              <w:top w:val="single" w:sz="4" w:space="0" w:color="000000"/>
              <w:bottom w:val="single" w:sz="4" w:space="0" w:color="000000"/>
            </w:tcBorders>
            <w:shd w:val="clear" w:color="auto" w:fill="C9C9C9"/>
          </w:tcPr>
          <w:p w14:paraId="79ADA5E4" w14:textId="77777777" w:rsidR="00B13E47" w:rsidRPr="00B13E47" w:rsidRDefault="00604DE9" w:rsidP="00B13E47">
            <w:pPr>
              <w:spacing w:after="0" w:line="240" w:lineRule="auto"/>
              <w:rPr>
                <w:rFonts w:ascii="Arial" w:eastAsia="Arial" w:hAnsi="Arial" w:cs="Arial"/>
                <w:i/>
                <w:iCs/>
              </w:rPr>
            </w:pPr>
            <w:r w:rsidRPr="0081398F">
              <w:rPr>
                <w:rFonts w:ascii="Arial" w:eastAsia="Arial" w:hAnsi="Arial" w:cs="Arial"/>
                <w:b/>
              </w:rPr>
              <w:t>Level 3</w:t>
            </w:r>
            <w:r w:rsidRPr="0081398F">
              <w:rPr>
                <w:rFonts w:ascii="Arial" w:eastAsia="Arial" w:hAnsi="Arial" w:cs="Arial"/>
              </w:rPr>
              <w:t xml:space="preserve"> </w:t>
            </w:r>
            <w:r w:rsidR="00B13E47" w:rsidRPr="00B13E47">
              <w:rPr>
                <w:rFonts w:ascii="Arial" w:eastAsia="Arial" w:hAnsi="Arial" w:cs="Arial"/>
                <w:i/>
                <w:iCs/>
              </w:rPr>
              <w:t>Manages patients with stable chronic heart failure with reduced ejection fraction</w:t>
            </w:r>
          </w:p>
          <w:p w14:paraId="15C21105" w14:textId="77777777" w:rsidR="00B13E47" w:rsidRPr="00B13E47" w:rsidRDefault="00B13E47" w:rsidP="00B13E47">
            <w:pPr>
              <w:spacing w:after="0" w:line="240" w:lineRule="auto"/>
              <w:rPr>
                <w:rFonts w:ascii="Arial" w:eastAsia="Arial" w:hAnsi="Arial" w:cs="Arial"/>
                <w:i/>
                <w:iCs/>
              </w:rPr>
            </w:pPr>
          </w:p>
          <w:p w14:paraId="7EA3F9F2" w14:textId="33A716BD" w:rsidR="00B13E47" w:rsidRPr="00B13E47" w:rsidRDefault="00B13E47" w:rsidP="00B13E47">
            <w:pPr>
              <w:spacing w:after="0" w:line="240" w:lineRule="auto"/>
              <w:rPr>
                <w:rFonts w:ascii="Arial" w:eastAsia="Arial" w:hAnsi="Arial" w:cs="Arial"/>
                <w:i/>
                <w:iCs/>
              </w:rPr>
            </w:pPr>
            <w:r w:rsidRPr="00B13E47">
              <w:rPr>
                <w:rFonts w:ascii="Arial" w:eastAsia="Arial" w:hAnsi="Arial" w:cs="Arial"/>
                <w:i/>
                <w:iCs/>
              </w:rPr>
              <w:t>Manages patients with stable chronic heart failure with preserved ejection fraction</w:t>
            </w:r>
          </w:p>
          <w:p w14:paraId="73B8BE0F" w14:textId="77777777" w:rsidR="00B13E47" w:rsidRPr="00B13E47" w:rsidRDefault="00B13E47" w:rsidP="00B13E47">
            <w:pPr>
              <w:spacing w:after="0" w:line="240" w:lineRule="auto"/>
              <w:rPr>
                <w:rFonts w:ascii="Arial" w:eastAsia="Arial" w:hAnsi="Arial" w:cs="Arial"/>
                <w:i/>
                <w:iCs/>
              </w:rPr>
            </w:pPr>
          </w:p>
          <w:p w14:paraId="0DA6CFB8" w14:textId="2D184055" w:rsidR="00604DE9" w:rsidRPr="0081398F" w:rsidRDefault="00B13E47" w:rsidP="00B13E47">
            <w:pPr>
              <w:spacing w:after="0" w:line="240" w:lineRule="auto"/>
              <w:rPr>
                <w:rFonts w:ascii="Arial" w:eastAsia="Arial" w:hAnsi="Arial" w:cs="Arial"/>
                <w:i/>
                <w:color w:val="000000"/>
              </w:rPr>
            </w:pPr>
            <w:r w:rsidRPr="00B13E47">
              <w:rPr>
                <w:rFonts w:ascii="Arial" w:eastAsia="Arial" w:hAnsi="Arial" w:cs="Arial"/>
                <w:i/>
                <w:iCs/>
              </w:rPr>
              <w:t>With indirect supervision, effectively participates in team-based care in management of common chronic heart failure with reduced ejection fraction and heart failure with preserved ejection fraction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7F3E81" w14:textId="209E5DA5" w:rsidR="00142992" w:rsidRDefault="00604DE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 xml:space="preserve">Develops pharmacologic treatment plans for patients with </w:t>
            </w:r>
            <w:r w:rsidR="001C4E88" w:rsidRPr="00336B63">
              <w:rPr>
                <w:rFonts w:ascii="Arial" w:eastAsia="Arial" w:hAnsi="Arial" w:cs="Arial"/>
                <w:lang w:val="en"/>
              </w:rPr>
              <w:t xml:space="preserve">heart failure with </w:t>
            </w:r>
            <w:r w:rsidR="001C4E88">
              <w:rPr>
                <w:rFonts w:ascii="Arial" w:eastAsia="Arial" w:hAnsi="Arial" w:cs="Arial"/>
                <w:lang w:val="en"/>
              </w:rPr>
              <w:t>reduced</w:t>
            </w:r>
            <w:r w:rsidR="001C4E88" w:rsidRPr="00336B63">
              <w:rPr>
                <w:rFonts w:ascii="Arial" w:eastAsia="Arial" w:hAnsi="Arial" w:cs="Arial"/>
                <w:lang w:val="en"/>
              </w:rPr>
              <w:t xml:space="preserve"> ejection fraction</w:t>
            </w:r>
          </w:p>
          <w:p w14:paraId="458D5829" w14:textId="77777777" w:rsidR="00142992" w:rsidRPr="00142992" w:rsidRDefault="00142992" w:rsidP="00142992">
            <w:pPr>
              <w:pBdr>
                <w:top w:val="nil"/>
                <w:left w:val="nil"/>
                <w:bottom w:val="nil"/>
                <w:right w:val="nil"/>
                <w:between w:val="nil"/>
              </w:pBdr>
              <w:spacing w:after="0" w:line="240" w:lineRule="auto"/>
              <w:rPr>
                <w:rFonts w:ascii="Arial" w:eastAsia="Arial" w:hAnsi="Arial" w:cs="Arial"/>
              </w:rPr>
            </w:pPr>
          </w:p>
          <w:p w14:paraId="10C3A921" w14:textId="2DF73351" w:rsidR="00142992" w:rsidRDefault="00604DE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 xml:space="preserve">Develops pharmacologic treatment plans for patients with </w:t>
            </w:r>
            <w:r w:rsidR="001C4E88" w:rsidRPr="00336B63">
              <w:rPr>
                <w:rFonts w:ascii="Arial" w:eastAsia="Arial" w:hAnsi="Arial" w:cs="Arial"/>
                <w:lang w:val="en"/>
              </w:rPr>
              <w:t>heart failure with preserved ejection fraction</w:t>
            </w:r>
          </w:p>
          <w:p w14:paraId="43A3C651"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6C42BB83" w14:textId="3D3C0BF7" w:rsidR="00604DE9" w:rsidRPr="00142992" w:rsidRDefault="00604DE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Appropriately engages with pharmacists, social workers, case managers, and other consultants in the management of heart failure patients, with indirect supervision from faculty members</w:t>
            </w:r>
          </w:p>
        </w:tc>
      </w:tr>
      <w:tr w:rsidR="00ED79FD" w:rsidRPr="0081398F" w14:paraId="60E8BEE8" w14:textId="77777777" w:rsidTr="00265487">
        <w:tc>
          <w:tcPr>
            <w:tcW w:w="4950" w:type="dxa"/>
            <w:tcBorders>
              <w:top w:val="single" w:sz="4" w:space="0" w:color="000000"/>
              <w:bottom w:val="single" w:sz="4" w:space="0" w:color="000000"/>
            </w:tcBorders>
            <w:shd w:val="clear" w:color="auto" w:fill="C9C9C9"/>
          </w:tcPr>
          <w:p w14:paraId="180BB143" w14:textId="77777777" w:rsidR="00B13E47" w:rsidRPr="00B13E47" w:rsidRDefault="00604DE9" w:rsidP="00B13E47">
            <w:pPr>
              <w:spacing w:after="0" w:line="240" w:lineRule="auto"/>
              <w:rPr>
                <w:rFonts w:ascii="Arial" w:eastAsia="Arial" w:hAnsi="Arial" w:cs="Arial"/>
                <w:i/>
                <w:iCs/>
              </w:rPr>
            </w:pPr>
            <w:r w:rsidRPr="0081398F">
              <w:rPr>
                <w:rFonts w:ascii="Arial" w:eastAsia="Arial" w:hAnsi="Arial" w:cs="Arial"/>
                <w:b/>
              </w:rPr>
              <w:lastRenderedPageBreak/>
              <w:t>Level 4</w:t>
            </w:r>
            <w:r w:rsidRPr="0081398F">
              <w:rPr>
                <w:rFonts w:ascii="Arial" w:eastAsia="Arial" w:hAnsi="Arial" w:cs="Arial"/>
              </w:rPr>
              <w:t xml:space="preserve"> </w:t>
            </w:r>
            <w:r w:rsidR="00B13E47" w:rsidRPr="00B13E47">
              <w:rPr>
                <w:rFonts w:ascii="Arial" w:eastAsia="Arial" w:hAnsi="Arial" w:cs="Arial"/>
                <w:i/>
                <w:iCs/>
              </w:rPr>
              <w:t>Manages patients with advanced and end-stage chronic heart failure with reduced ejection fraction</w:t>
            </w:r>
          </w:p>
          <w:p w14:paraId="139C1B3A" w14:textId="77777777" w:rsidR="00B13E47" w:rsidRPr="00B13E47" w:rsidRDefault="00B13E47" w:rsidP="00B13E47">
            <w:pPr>
              <w:spacing w:after="0" w:line="240" w:lineRule="auto"/>
              <w:rPr>
                <w:rFonts w:ascii="Arial" w:eastAsia="Arial" w:hAnsi="Arial" w:cs="Arial"/>
                <w:i/>
                <w:iCs/>
              </w:rPr>
            </w:pPr>
          </w:p>
          <w:p w14:paraId="6C80EE06" w14:textId="77777777" w:rsidR="00B13E47" w:rsidRPr="00B13E47" w:rsidRDefault="00B13E47" w:rsidP="00B13E47">
            <w:pPr>
              <w:spacing w:after="0" w:line="240" w:lineRule="auto"/>
              <w:rPr>
                <w:rFonts w:ascii="Arial" w:eastAsia="Arial" w:hAnsi="Arial" w:cs="Arial"/>
                <w:i/>
                <w:iCs/>
              </w:rPr>
            </w:pPr>
            <w:r w:rsidRPr="00B13E47">
              <w:rPr>
                <w:rFonts w:ascii="Arial" w:eastAsia="Arial" w:hAnsi="Arial" w:cs="Arial"/>
                <w:i/>
                <w:iCs/>
              </w:rPr>
              <w:t>Manages patients with advanced and end-stage chronic heart failure with preserved ejection fraction</w:t>
            </w:r>
          </w:p>
          <w:p w14:paraId="29385617" w14:textId="77777777" w:rsidR="00B13E47" w:rsidRPr="00B13E47" w:rsidRDefault="00B13E47" w:rsidP="00B13E47">
            <w:pPr>
              <w:spacing w:after="0" w:line="240" w:lineRule="auto"/>
              <w:rPr>
                <w:rFonts w:ascii="Arial" w:eastAsia="Arial" w:hAnsi="Arial" w:cs="Arial"/>
                <w:i/>
                <w:iCs/>
              </w:rPr>
            </w:pPr>
          </w:p>
          <w:p w14:paraId="07DE40D5" w14:textId="774F90DF" w:rsidR="00604DE9" w:rsidRPr="0081398F" w:rsidRDefault="00B13E47" w:rsidP="00B13E47">
            <w:pPr>
              <w:spacing w:after="0" w:line="240" w:lineRule="auto"/>
              <w:rPr>
                <w:rFonts w:ascii="Arial" w:eastAsia="Arial" w:hAnsi="Arial" w:cs="Arial"/>
                <w:i/>
              </w:rPr>
            </w:pPr>
            <w:r w:rsidRPr="00B13E47">
              <w:rPr>
                <w:rFonts w:ascii="Arial" w:eastAsia="Arial" w:hAnsi="Arial" w:cs="Arial"/>
                <w:i/>
                <w:iCs/>
              </w:rPr>
              <w:t>Effectively participates in team-based care, including palliative care, in management of advanced or end-stage chronic heart failure with reduced ejection fraction and heart failure with preserved ejection fraction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5F2481" w14:textId="77777777" w:rsidR="00142992" w:rsidRDefault="00604DE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Develops a plan for assessing barriers to heart transplantation and appropriateness of transplant listing</w:t>
            </w:r>
          </w:p>
          <w:p w14:paraId="71BCD07F" w14:textId="69E5869F" w:rsidR="00142992" w:rsidRDefault="00142992" w:rsidP="00142992">
            <w:pPr>
              <w:pBdr>
                <w:top w:val="nil"/>
                <w:left w:val="nil"/>
                <w:bottom w:val="nil"/>
                <w:right w:val="nil"/>
                <w:between w:val="nil"/>
              </w:pBdr>
              <w:spacing w:after="0" w:line="240" w:lineRule="auto"/>
              <w:rPr>
                <w:rFonts w:ascii="Arial" w:eastAsia="Arial" w:hAnsi="Arial" w:cs="Arial"/>
              </w:rPr>
            </w:pPr>
          </w:p>
          <w:p w14:paraId="256A759A" w14:textId="77777777" w:rsidR="00265487" w:rsidRDefault="00265487" w:rsidP="00142992">
            <w:pPr>
              <w:pBdr>
                <w:top w:val="nil"/>
                <w:left w:val="nil"/>
                <w:bottom w:val="nil"/>
                <w:right w:val="nil"/>
                <w:between w:val="nil"/>
              </w:pBdr>
              <w:spacing w:after="0" w:line="240" w:lineRule="auto"/>
              <w:rPr>
                <w:rFonts w:ascii="Arial" w:eastAsia="Arial" w:hAnsi="Arial" w:cs="Arial"/>
              </w:rPr>
            </w:pPr>
          </w:p>
          <w:p w14:paraId="0045B255" w14:textId="7F786D42" w:rsidR="00142992" w:rsidRDefault="00604DE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 xml:space="preserve">Develops a plan for phenotyping the primary drivers of </w:t>
            </w:r>
            <w:r w:rsidR="001C4E88" w:rsidRPr="00336B63">
              <w:rPr>
                <w:rFonts w:ascii="Arial" w:eastAsia="Arial" w:hAnsi="Arial" w:cs="Arial"/>
                <w:lang w:val="en"/>
              </w:rPr>
              <w:t>heart failure with preserved ejection fraction</w:t>
            </w:r>
            <w:r w:rsidR="001C4E88" w:rsidRPr="0081398F">
              <w:rPr>
                <w:rFonts w:ascii="Arial" w:eastAsia="Arial" w:hAnsi="Arial" w:cs="Arial"/>
                <w:lang w:val="en"/>
              </w:rPr>
              <w:t xml:space="preserve"> </w:t>
            </w:r>
            <w:r w:rsidRPr="00142992">
              <w:rPr>
                <w:rFonts w:ascii="Arial" w:eastAsia="Arial" w:hAnsi="Arial" w:cs="Arial"/>
              </w:rPr>
              <w:t>and target therapeutic choices</w:t>
            </w:r>
          </w:p>
          <w:p w14:paraId="1BB2FAD5" w14:textId="002E67BF" w:rsidR="00142992" w:rsidRDefault="00142992" w:rsidP="00142992">
            <w:pPr>
              <w:pBdr>
                <w:top w:val="nil"/>
                <w:left w:val="nil"/>
                <w:bottom w:val="nil"/>
                <w:right w:val="nil"/>
                <w:between w:val="nil"/>
              </w:pBdr>
              <w:spacing w:after="0" w:line="240" w:lineRule="auto"/>
              <w:rPr>
                <w:rFonts w:ascii="Arial" w:eastAsia="Arial" w:hAnsi="Arial" w:cs="Arial"/>
              </w:rPr>
            </w:pPr>
          </w:p>
          <w:p w14:paraId="0F4EB2DA" w14:textId="77777777" w:rsidR="00265487" w:rsidRPr="00142992" w:rsidRDefault="00265487" w:rsidP="00142992">
            <w:pPr>
              <w:pBdr>
                <w:top w:val="nil"/>
                <w:left w:val="nil"/>
                <w:bottom w:val="nil"/>
                <w:right w:val="nil"/>
                <w:between w:val="nil"/>
              </w:pBdr>
              <w:spacing w:after="0" w:line="240" w:lineRule="auto"/>
              <w:rPr>
                <w:rFonts w:ascii="Arial" w:eastAsia="Arial" w:hAnsi="Arial" w:cs="Arial"/>
              </w:rPr>
            </w:pPr>
          </w:p>
          <w:p w14:paraId="60CE2EDD" w14:textId="30E78015" w:rsidR="00604DE9" w:rsidRPr="00142992" w:rsidRDefault="00604DE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Appropriately engages with pharmacists, social workers, case managers, and other consultants in the management of heart failure patients</w:t>
            </w:r>
          </w:p>
        </w:tc>
      </w:tr>
      <w:tr w:rsidR="00ED79FD" w:rsidRPr="0081398F" w14:paraId="000816AB" w14:textId="77777777" w:rsidTr="00265487">
        <w:tc>
          <w:tcPr>
            <w:tcW w:w="4950" w:type="dxa"/>
            <w:tcBorders>
              <w:top w:val="single" w:sz="4" w:space="0" w:color="000000"/>
              <w:bottom w:val="single" w:sz="4" w:space="0" w:color="000000"/>
            </w:tcBorders>
            <w:shd w:val="clear" w:color="auto" w:fill="C9C9C9"/>
          </w:tcPr>
          <w:p w14:paraId="21016FBE" w14:textId="77777777" w:rsidR="00B13E47" w:rsidRPr="00B13E47" w:rsidRDefault="00604DE9" w:rsidP="00B13E47">
            <w:pPr>
              <w:spacing w:after="0" w:line="240" w:lineRule="auto"/>
              <w:rPr>
                <w:rFonts w:ascii="Arial" w:eastAsia="Arial" w:hAnsi="Arial" w:cs="Arial"/>
                <w:i/>
                <w:iCs/>
              </w:rPr>
            </w:pPr>
            <w:r w:rsidRPr="0081398F">
              <w:rPr>
                <w:rFonts w:ascii="Arial" w:eastAsia="Arial" w:hAnsi="Arial" w:cs="Arial"/>
                <w:b/>
              </w:rPr>
              <w:t>Level 5</w:t>
            </w:r>
            <w:r w:rsidRPr="0081398F">
              <w:rPr>
                <w:rFonts w:ascii="Arial" w:eastAsia="Arial" w:hAnsi="Arial" w:cs="Arial"/>
              </w:rPr>
              <w:t xml:space="preserve"> </w:t>
            </w:r>
            <w:r w:rsidR="00B13E47" w:rsidRPr="00B13E47">
              <w:rPr>
                <w:rFonts w:ascii="Arial" w:eastAsia="Arial" w:hAnsi="Arial" w:cs="Arial"/>
                <w:i/>
                <w:iCs/>
              </w:rPr>
              <w:t>Manages an outpatient chronic heart failure program</w:t>
            </w:r>
          </w:p>
          <w:p w14:paraId="69F137D3" w14:textId="77777777" w:rsidR="00B13E47" w:rsidRDefault="00B13E47" w:rsidP="00B13E47">
            <w:pPr>
              <w:spacing w:after="0" w:line="240" w:lineRule="auto"/>
              <w:rPr>
                <w:rFonts w:ascii="Arial" w:eastAsia="Arial" w:hAnsi="Arial" w:cs="Arial"/>
                <w:i/>
                <w:iCs/>
              </w:rPr>
            </w:pPr>
          </w:p>
          <w:p w14:paraId="79687C81" w14:textId="2C20307F" w:rsidR="00B13E47" w:rsidRPr="00B13E47" w:rsidRDefault="00B13E47" w:rsidP="00B13E47">
            <w:pPr>
              <w:spacing w:after="0" w:line="240" w:lineRule="auto"/>
              <w:rPr>
                <w:rFonts w:ascii="Arial" w:eastAsia="Arial" w:hAnsi="Arial" w:cs="Arial"/>
                <w:i/>
                <w:iCs/>
              </w:rPr>
            </w:pPr>
            <w:r w:rsidRPr="00B13E47">
              <w:rPr>
                <w:rFonts w:ascii="Arial" w:eastAsia="Arial" w:hAnsi="Arial" w:cs="Arial"/>
                <w:i/>
                <w:iCs/>
              </w:rPr>
              <w:t>Advances quality of clinical practice in the treatment strategies for chronic heart failure</w:t>
            </w:r>
          </w:p>
          <w:p w14:paraId="387D6184" w14:textId="77777777" w:rsidR="00B13E47" w:rsidRPr="00B13E47" w:rsidRDefault="00B13E47" w:rsidP="00B13E47">
            <w:pPr>
              <w:spacing w:after="0" w:line="240" w:lineRule="auto"/>
              <w:rPr>
                <w:rFonts w:ascii="Arial" w:eastAsia="Arial" w:hAnsi="Arial" w:cs="Arial"/>
                <w:i/>
                <w:iCs/>
              </w:rPr>
            </w:pPr>
          </w:p>
          <w:p w14:paraId="47DF33AC" w14:textId="3388B40A" w:rsidR="00604DE9" w:rsidRPr="0081398F" w:rsidRDefault="00B13E47" w:rsidP="00B13E47">
            <w:pPr>
              <w:spacing w:after="0" w:line="240" w:lineRule="auto"/>
              <w:rPr>
                <w:rFonts w:ascii="Arial" w:eastAsia="Arial" w:hAnsi="Arial" w:cs="Arial"/>
                <w:color w:val="000000"/>
              </w:rPr>
            </w:pPr>
            <w:r w:rsidRPr="00B13E47">
              <w:rPr>
                <w:rFonts w:ascii="Arial" w:eastAsia="Arial" w:hAnsi="Arial" w:cs="Arial"/>
                <w:i/>
                <w:iCs/>
              </w:rPr>
              <w:t>Effectively develops and implements team-based care models in management of chronic heart failure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337A3C" w14:textId="77777777" w:rsidR="00142992" w:rsidRDefault="00604DE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Coordinates interdisciplinary care for complex heart failure patients with multiple comorbidities</w:t>
            </w:r>
          </w:p>
          <w:p w14:paraId="55CA1C79"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55DB4F9C" w14:textId="77777777" w:rsidR="00142992" w:rsidRDefault="00604DE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Implements programs targeted at improving the use of guideline-directed medical therapies</w:t>
            </w:r>
          </w:p>
          <w:p w14:paraId="694649CB" w14:textId="77777777" w:rsidR="00142992" w:rsidRPr="00142992" w:rsidRDefault="00142992" w:rsidP="00142992">
            <w:pPr>
              <w:pBdr>
                <w:top w:val="nil"/>
                <w:left w:val="nil"/>
                <w:bottom w:val="nil"/>
                <w:right w:val="nil"/>
                <w:between w:val="nil"/>
              </w:pBdr>
              <w:spacing w:after="0" w:line="240" w:lineRule="auto"/>
              <w:rPr>
                <w:rFonts w:ascii="Arial" w:eastAsia="Arial" w:hAnsi="Arial" w:cs="Arial"/>
              </w:rPr>
            </w:pPr>
          </w:p>
          <w:p w14:paraId="3283A971" w14:textId="1B8EEA95" w:rsidR="00604DE9" w:rsidRPr="00142992" w:rsidRDefault="00604DE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Develops initiatives with other health care professionals to improve dietary adherence recommendations in heart failure</w:t>
            </w:r>
          </w:p>
        </w:tc>
      </w:tr>
      <w:tr w:rsidR="00ED79FD" w:rsidRPr="0081398F" w14:paraId="2828C3D9" w14:textId="77777777" w:rsidTr="00265487">
        <w:tc>
          <w:tcPr>
            <w:tcW w:w="4950" w:type="dxa"/>
            <w:tcBorders>
              <w:top w:val="single" w:sz="4" w:space="0" w:color="000000"/>
              <w:bottom w:val="single" w:sz="4" w:space="0" w:color="000000"/>
            </w:tcBorders>
            <w:shd w:val="clear" w:color="auto" w:fill="FFD965"/>
          </w:tcPr>
          <w:p w14:paraId="515A3D97" w14:textId="77777777" w:rsidR="00604DE9" w:rsidRPr="0081398F" w:rsidRDefault="00604DE9" w:rsidP="00503FC0">
            <w:pPr>
              <w:spacing w:after="0" w:line="240" w:lineRule="auto"/>
              <w:rPr>
                <w:rFonts w:ascii="Arial" w:eastAsia="Arial" w:hAnsi="Arial" w:cs="Arial"/>
              </w:rPr>
            </w:pPr>
            <w:r w:rsidRPr="0081398F">
              <w:rPr>
                <w:rFonts w:ascii="Arial" w:eastAsia="Arial" w:hAnsi="Arial" w:cs="Arial"/>
              </w:rPr>
              <w:t>Assessment Models or Tools</w:t>
            </w:r>
          </w:p>
        </w:tc>
        <w:tc>
          <w:tcPr>
            <w:tcW w:w="9175" w:type="dxa"/>
            <w:tcBorders>
              <w:top w:val="single" w:sz="4" w:space="0" w:color="000000"/>
              <w:left w:val="single" w:sz="4" w:space="0" w:color="000000" w:themeColor="text1"/>
              <w:bottom w:val="single" w:sz="4" w:space="0" w:color="000000"/>
              <w:right w:val="single" w:sz="4" w:space="0" w:color="000000" w:themeColor="text1"/>
            </w:tcBorders>
            <w:shd w:val="clear" w:color="auto" w:fill="FFD965"/>
          </w:tcPr>
          <w:p w14:paraId="2ADBB921" w14:textId="77777777" w:rsidR="00142992" w:rsidRDefault="00604DE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Direct observation</w:t>
            </w:r>
          </w:p>
          <w:p w14:paraId="28602860" w14:textId="77777777" w:rsidR="00142992" w:rsidRDefault="00604DE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End-of-rotation assessments</w:t>
            </w:r>
          </w:p>
          <w:p w14:paraId="6F62B0DF" w14:textId="77777777" w:rsidR="00142992" w:rsidRDefault="00604DE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Individual performance metrics from electronic health records (EHR)</w:t>
            </w:r>
          </w:p>
          <w:p w14:paraId="067F49E1" w14:textId="77777777" w:rsidR="00142992" w:rsidRDefault="00604DE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 xml:space="preserve">Multisource feedback </w:t>
            </w:r>
          </w:p>
          <w:p w14:paraId="267D18AF" w14:textId="3D15C04E" w:rsidR="00604DE9" w:rsidRPr="00142992" w:rsidRDefault="00604DE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Research/quality assurance project presentations</w:t>
            </w:r>
          </w:p>
        </w:tc>
      </w:tr>
      <w:tr w:rsidR="00ED79FD" w:rsidRPr="0081398F" w14:paraId="51266031" w14:textId="77777777" w:rsidTr="00265487">
        <w:tc>
          <w:tcPr>
            <w:tcW w:w="4950" w:type="dxa"/>
            <w:tcBorders>
              <w:top w:val="single" w:sz="4" w:space="0" w:color="000000"/>
              <w:bottom w:val="single" w:sz="4" w:space="0" w:color="000000"/>
            </w:tcBorders>
            <w:shd w:val="clear" w:color="auto" w:fill="8DB3E2" w:themeFill="text2" w:themeFillTint="66"/>
          </w:tcPr>
          <w:p w14:paraId="3EEE203E" w14:textId="77777777" w:rsidR="00604DE9" w:rsidRPr="0081398F" w:rsidRDefault="00604DE9" w:rsidP="00503FC0">
            <w:pPr>
              <w:spacing w:after="0" w:line="240" w:lineRule="auto"/>
              <w:rPr>
                <w:rFonts w:ascii="Arial" w:eastAsia="Arial" w:hAnsi="Arial" w:cs="Arial"/>
              </w:rPr>
            </w:pPr>
            <w:r w:rsidRPr="0081398F">
              <w:rPr>
                <w:rFonts w:ascii="Arial" w:eastAsia="Arial" w:hAnsi="Arial" w:cs="Arial"/>
              </w:rPr>
              <w:t xml:space="preserve">Curriculum Mapping </w:t>
            </w:r>
          </w:p>
        </w:tc>
        <w:tc>
          <w:tcPr>
            <w:tcW w:w="9175" w:type="dxa"/>
            <w:tcBorders>
              <w:top w:val="single" w:sz="4" w:space="0" w:color="000000"/>
              <w:left w:val="single" w:sz="4" w:space="0" w:color="000000" w:themeColor="text1"/>
              <w:bottom w:val="single" w:sz="4" w:space="0" w:color="000000"/>
              <w:right w:val="single" w:sz="4" w:space="0" w:color="000000" w:themeColor="text1"/>
            </w:tcBorders>
            <w:shd w:val="clear" w:color="auto" w:fill="8DB3E2" w:themeFill="text2" w:themeFillTint="66"/>
          </w:tcPr>
          <w:p w14:paraId="5057BE25" w14:textId="47CB57A2" w:rsidR="00604DE9" w:rsidRPr="00142992" w:rsidRDefault="00604DE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p>
        </w:tc>
      </w:tr>
      <w:tr w:rsidR="00ED79FD" w:rsidRPr="0081398F" w14:paraId="53F735FF" w14:textId="77777777" w:rsidTr="00265487">
        <w:trPr>
          <w:trHeight w:val="80"/>
        </w:trPr>
        <w:tc>
          <w:tcPr>
            <w:tcW w:w="4950" w:type="dxa"/>
            <w:tcBorders>
              <w:top w:val="single" w:sz="4" w:space="0" w:color="000000"/>
              <w:bottom w:val="single" w:sz="4" w:space="0" w:color="000000"/>
            </w:tcBorders>
            <w:shd w:val="clear" w:color="auto" w:fill="A8D08D"/>
          </w:tcPr>
          <w:p w14:paraId="48450DF8" w14:textId="77777777" w:rsidR="00604DE9" w:rsidRPr="0081398F" w:rsidRDefault="00604DE9" w:rsidP="00503FC0">
            <w:pPr>
              <w:spacing w:after="0" w:line="240" w:lineRule="auto"/>
              <w:rPr>
                <w:rFonts w:ascii="Arial" w:eastAsia="Arial" w:hAnsi="Arial" w:cs="Arial"/>
              </w:rPr>
            </w:pPr>
            <w:r w:rsidRPr="0081398F">
              <w:rPr>
                <w:rFonts w:ascii="Arial" w:eastAsia="Arial" w:hAnsi="Arial" w:cs="Arial"/>
              </w:rPr>
              <w:t>Notes or Resources</w:t>
            </w:r>
          </w:p>
        </w:tc>
        <w:tc>
          <w:tcPr>
            <w:tcW w:w="9175" w:type="dxa"/>
            <w:tcBorders>
              <w:top w:val="single" w:sz="4" w:space="0" w:color="000000"/>
              <w:left w:val="single" w:sz="4" w:space="0" w:color="000000" w:themeColor="text1"/>
              <w:bottom w:val="single" w:sz="4" w:space="0" w:color="000000"/>
              <w:right w:val="single" w:sz="4" w:space="0" w:color="000000" w:themeColor="text1"/>
            </w:tcBorders>
            <w:shd w:val="clear" w:color="auto" w:fill="A8D08D"/>
          </w:tcPr>
          <w:p w14:paraId="1C35B897" w14:textId="5C09F406" w:rsidR="00604DE9" w:rsidRPr="00142992" w:rsidRDefault="00072A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 xml:space="preserve">Jessup M, </w:t>
            </w:r>
            <w:proofErr w:type="spellStart"/>
            <w:r>
              <w:rPr>
                <w:rFonts w:ascii="Arial" w:eastAsia="Arial" w:hAnsi="Arial" w:cs="Arial"/>
              </w:rPr>
              <w:t>Drazner</w:t>
            </w:r>
            <w:proofErr w:type="spellEnd"/>
            <w:r>
              <w:rPr>
                <w:rFonts w:ascii="Arial" w:eastAsia="Arial" w:hAnsi="Arial" w:cs="Arial"/>
              </w:rPr>
              <w:t xml:space="preserve"> MH, Book W, et al. 2017 ACC/AHA/HFSA/ISHLT/ACP advanced training statement on advanced heart failure and transplant cardiology (revision of the ACCF/AHA/ACP/HFSA/ISHLT 2010 clinical competence statement on management of patients with advanced heart failure and cardiac transplant): A report of the ACC Competency Management Committee. </w:t>
            </w:r>
            <w:r>
              <w:rPr>
                <w:rFonts w:ascii="Arial" w:eastAsia="Arial" w:hAnsi="Arial" w:cs="Arial"/>
                <w:i/>
                <w:iCs/>
              </w:rPr>
              <w:t>Journal of the American College of Cardiology</w:t>
            </w:r>
            <w:r>
              <w:rPr>
                <w:rFonts w:ascii="Arial" w:eastAsia="Arial" w:hAnsi="Arial" w:cs="Arial"/>
              </w:rPr>
              <w:t xml:space="preserve">. 2017;69(24):2977-3001. </w:t>
            </w:r>
            <w:hyperlink r:id="rId22" w:history="1">
              <w:r w:rsidRPr="00BD19A5">
                <w:rPr>
                  <w:rStyle w:val="Hyperlink"/>
                  <w:rFonts w:ascii="Arial" w:eastAsia="Arial" w:hAnsi="Arial" w:cs="Arial"/>
                </w:rPr>
                <w:t>https://reader.elsevier.com/reader/sd/pii/S0735109718336210?token=EF203D3DD300D1818F437ABE659A99689601D2D3FAFF05174BB1D9CCB254D7D87D5E60E840598BADC64A32CD2EAFB740</w:t>
              </w:r>
            </w:hyperlink>
            <w:r>
              <w:rPr>
                <w:rFonts w:ascii="Arial" w:eastAsia="Arial" w:hAnsi="Arial" w:cs="Arial"/>
              </w:rPr>
              <w:t>. 2021.</w:t>
            </w:r>
          </w:p>
        </w:tc>
      </w:tr>
      <w:tr w:rsidR="002D1CD2" w:rsidRPr="0081398F" w14:paraId="6B8DDCB2" w14:textId="77777777" w:rsidTr="7C4E182A">
        <w:trPr>
          <w:trHeight w:val="760"/>
        </w:trPr>
        <w:tc>
          <w:tcPr>
            <w:tcW w:w="14125" w:type="dxa"/>
            <w:gridSpan w:val="2"/>
            <w:shd w:val="clear" w:color="auto" w:fill="9CC3E5"/>
          </w:tcPr>
          <w:p w14:paraId="299AC38E" w14:textId="0F16FE04" w:rsidR="0058099A" w:rsidRPr="0081398F" w:rsidRDefault="0058099A" w:rsidP="00503FC0">
            <w:pPr>
              <w:keepNext/>
              <w:pBdr>
                <w:top w:val="nil"/>
                <w:left w:val="nil"/>
                <w:bottom w:val="nil"/>
                <w:right w:val="nil"/>
                <w:between w:val="nil"/>
              </w:pBdr>
              <w:spacing w:after="0" w:line="240" w:lineRule="auto"/>
              <w:jc w:val="center"/>
              <w:rPr>
                <w:rFonts w:ascii="Arial" w:eastAsia="Arial" w:hAnsi="Arial" w:cs="Arial"/>
                <w:b/>
                <w:color w:val="000000"/>
              </w:rPr>
            </w:pPr>
            <w:r w:rsidRPr="0081398F">
              <w:rPr>
                <w:rFonts w:ascii="Arial" w:eastAsia="Arial" w:hAnsi="Arial" w:cs="Arial"/>
                <w:b/>
              </w:rPr>
              <w:lastRenderedPageBreak/>
              <w:t>Patient Care 5: Pulmonary Hypertension</w:t>
            </w:r>
          </w:p>
          <w:p w14:paraId="314CD4D6" w14:textId="6F1B0FDE" w:rsidR="0058099A" w:rsidRPr="0081398F" w:rsidRDefault="0058099A" w:rsidP="00503FC0">
            <w:pPr>
              <w:spacing w:after="0" w:line="240" w:lineRule="auto"/>
              <w:ind w:left="187"/>
              <w:rPr>
                <w:rFonts w:ascii="Arial" w:eastAsia="Arial" w:hAnsi="Arial" w:cs="Arial"/>
                <w:b/>
                <w:bCs/>
                <w:color w:val="000000"/>
              </w:rPr>
            </w:pPr>
            <w:r w:rsidRPr="0081398F">
              <w:rPr>
                <w:rFonts w:ascii="Arial" w:eastAsia="Arial" w:hAnsi="Arial" w:cs="Arial"/>
                <w:b/>
                <w:bCs/>
              </w:rPr>
              <w:t>Overall Intent:</w:t>
            </w:r>
            <w:r w:rsidRPr="0081398F">
              <w:rPr>
                <w:rFonts w:ascii="Arial" w:eastAsia="Arial" w:hAnsi="Arial" w:cs="Arial"/>
              </w:rPr>
              <w:t xml:space="preserve"> </w:t>
            </w:r>
            <w:r w:rsidR="685016F1" w:rsidRPr="0081398F">
              <w:rPr>
                <w:rFonts w:ascii="Arial" w:eastAsia="Arial" w:hAnsi="Arial" w:cs="Arial"/>
              </w:rPr>
              <w:t>T</w:t>
            </w:r>
            <w:r w:rsidR="685016F1" w:rsidRPr="0081398F">
              <w:rPr>
                <w:rFonts w:ascii="Arial" w:hAnsi="Arial" w:cs="Arial"/>
                <w:color w:val="000000" w:themeColor="text1"/>
              </w:rPr>
              <w:t>o assess, diagnose</w:t>
            </w:r>
            <w:r w:rsidR="001C4E88">
              <w:rPr>
                <w:rFonts w:ascii="Arial" w:hAnsi="Arial" w:cs="Arial"/>
                <w:color w:val="000000" w:themeColor="text1"/>
              </w:rPr>
              <w:t>,</w:t>
            </w:r>
            <w:r w:rsidR="685016F1" w:rsidRPr="0081398F">
              <w:rPr>
                <w:rFonts w:ascii="Arial" w:hAnsi="Arial" w:cs="Arial"/>
                <w:color w:val="000000" w:themeColor="text1"/>
              </w:rPr>
              <w:t xml:space="preserve"> and manage pulmonary hypertension in collaboration with multidisciplinary team</w:t>
            </w:r>
            <w:r w:rsidR="001C4E88">
              <w:rPr>
                <w:rFonts w:ascii="Arial" w:hAnsi="Arial" w:cs="Arial"/>
                <w:color w:val="000000" w:themeColor="text1"/>
              </w:rPr>
              <w:t>; to i</w:t>
            </w:r>
            <w:r w:rsidR="685016F1" w:rsidRPr="0081398F">
              <w:rPr>
                <w:rFonts w:ascii="Arial" w:hAnsi="Arial" w:cs="Arial"/>
                <w:color w:val="000000" w:themeColor="text1"/>
              </w:rPr>
              <w:t xml:space="preserve">mplement appropriate transitions of care and </w:t>
            </w:r>
            <w:r w:rsidR="001C4E88">
              <w:rPr>
                <w:rFonts w:ascii="Arial" w:hAnsi="Arial" w:cs="Arial"/>
                <w:color w:val="000000" w:themeColor="text1"/>
              </w:rPr>
              <w:t xml:space="preserve">discuss </w:t>
            </w:r>
            <w:r w:rsidR="685016F1" w:rsidRPr="0081398F">
              <w:rPr>
                <w:rFonts w:ascii="Arial" w:hAnsi="Arial" w:cs="Arial"/>
                <w:color w:val="000000" w:themeColor="text1"/>
              </w:rPr>
              <w:t>long-term prognos</w:t>
            </w:r>
            <w:r w:rsidR="001C4E88">
              <w:rPr>
                <w:rFonts w:ascii="Arial" w:hAnsi="Arial" w:cs="Arial"/>
                <w:color w:val="000000" w:themeColor="text1"/>
              </w:rPr>
              <w:t>e</w:t>
            </w:r>
            <w:r w:rsidR="685016F1" w:rsidRPr="0081398F">
              <w:rPr>
                <w:rFonts w:ascii="Arial" w:hAnsi="Arial" w:cs="Arial"/>
                <w:color w:val="000000" w:themeColor="text1"/>
              </w:rPr>
              <w:t>s</w:t>
            </w:r>
          </w:p>
        </w:tc>
      </w:tr>
      <w:tr w:rsidR="00ED79FD" w:rsidRPr="0081398F" w14:paraId="07D51E29" w14:textId="77777777" w:rsidTr="7C4E182A">
        <w:tc>
          <w:tcPr>
            <w:tcW w:w="4950" w:type="dxa"/>
            <w:shd w:val="clear" w:color="auto" w:fill="FAC090"/>
          </w:tcPr>
          <w:p w14:paraId="3C589964" w14:textId="77777777" w:rsidR="0058099A" w:rsidRPr="0081398F" w:rsidRDefault="0058099A" w:rsidP="00503FC0">
            <w:pPr>
              <w:spacing w:after="0" w:line="240" w:lineRule="auto"/>
              <w:jc w:val="center"/>
              <w:rPr>
                <w:rFonts w:ascii="Arial" w:eastAsia="Arial" w:hAnsi="Arial" w:cs="Arial"/>
                <w:b/>
              </w:rPr>
            </w:pPr>
            <w:r w:rsidRPr="0081398F">
              <w:rPr>
                <w:rFonts w:ascii="Arial" w:eastAsia="Arial" w:hAnsi="Arial" w:cs="Arial"/>
                <w:b/>
              </w:rPr>
              <w:t>Milestones</w:t>
            </w:r>
          </w:p>
        </w:tc>
        <w:tc>
          <w:tcPr>
            <w:tcW w:w="9175" w:type="dxa"/>
            <w:shd w:val="clear" w:color="auto" w:fill="FAC090"/>
          </w:tcPr>
          <w:p w14:paraId="2E016D91" w14:textId="77777777" w:rsidR="0058099A" w:rsidRPr="0081398F" w:rsidRDefault="0058099A" w:rsidP="00503FC0">
            <w:pPr>
              <w:spacing w:after="0" w:line="240" w:lineRule="auto"/>
              <w:ind w:left="14" w:hanging="14"/>
              <w:jc w:val="center"/>
              <w:rPr>
                <w:rFonts w:ascii="Arial" w:eastAsia="Arial" w:hAnsi="Arial" w:cs="Arial"/>
                <w:b/>
              </w:rPr>
            </w:pPr>
            <w:r w:rsidRPr="0081398F">
              <w:rPr>
                <w:rFonts w:ascii="Arial" w:eastAsia="Arial" w:hAnsi="Arial" w:cs="Arial"/>
                <w:b/>
              </w:rPr>
              <w:t>Examples</w:t>
            </w:r>
          </w:p>
        </w:tc>
      </w:tr>
      <w:tr w:rsidR="00ED79FD" w:rsidRPr="0081398F" w14:paraId="1896059D" w14:textId="77777777" w:rsidTr="009159B0">
        <w:tc>
          <w:tcPr>
            <w:tcW w:w="4950" w:type="dxa"/>
            <w:tcBorders>
              <w:top w:val="single" w:sz="4" w:space="0" w:color="000000"/>
              <w:bottom w:val="single" w:sz="4" w:space="0" w:color="000000"/>
            </w:tcBorders>
            <w:shd w:val="clear" w:color="auto" w:fill="C9C9C9"/>
          </w:tcPr>
          <w:p w14:paraId="47DD0467" w14:textId="588EB01F" w:rsidR="00B13E47" w:rsidRPr="00B13E47" w:rsidRDefault="00D74418" w:rsidP="00B13E47">
            <w:pPr>
              <w:pStyle w:val="paragraph"/>
              <w:spacing w:after="0"/>
              <w:textAlignment w:val="baseline"/>
              <w:rPr>
                <w:rStyle w:val="normaltextrun"/>
                <w:rFonts w:ascii="Arial" w:hAnsi="Arial" w:cs="Arial"/>
                <w:i/>
                <w:iCs/>
                <w:color w:val="000000" w:themeColor="text1"/>
                <w:sz w:val="22"/>
                <w:szCs w:val="22"/>
              </w:rPr>
            </w:pPr>
            <w:r w:rsidRPr="0081398F">
              <w:rPr>
                <w:rFonts w:ascii="Arial" w:eastAsia="Arial" w:hAnsi="Arial" w:cs="Arial"/>
                <w:b/>
                <w:sz w:val="22"/>
                <w:szCs w:val="22"/>
              </w:rPr>
              <w:t>Level 1</w:t>
            </w:r>
            <w:r w:rsidRPr="0081398F">
              <w:rPr>
                <w:rFonts w:ascii="Arial" w:eastAsia="Arial" w:hAnsi="Arial" w:cs="Arial"/>
                <w:sz w:val="22"/>
                <w:szCs w:val="22"/>
              </w:rPr>
              <w:t xml:space="preserve"> </w:t>
            </w:r>
            <w:r w:rsidR="00B13E47" w:rsidRPr="00B13E47">
              <w:rPr>
                <w:rStyle w:val="normaltextrun"/>
                <w:rFonts w:ascii="Arial" w:hAnsi="Arial" w:cs="Arial"/>
                <w:i/>
                <w:iCs/>
                <w:color w:val="000000" w:themeColor="text1"/>
                <w:sz w:val="22"/>
                <w:szCs w:val="22"/>
              </w:rPr>
              <w:t>Discusses the clinical features of pulmonary hypertension</w:t>
            </w:r>
          </w:p>
          <w:p w14:paraId="15F2AD24" w14:textId="04FEC6ED" w:rsidR="00D74418" w:rsidRPr="0081398F" w:rsidRDefault="00B13E47" w:rsidP="00B13E47">
            <w:pPr>
              <w:pStyle w:val="paragraph"/>
              <w:spacing w:before="0" w:beforeAutospacing="0" w:after="0" w:afterAutospacing="0"/>
              <w:textAlignment w:val="baseline"/>
              <w:rPr>
                <w:rFonts w:ascii="Arial" w:eastAsia="Arial" w:hAnsi="Arial" w:cs="Arial"/>
                <w:i/>
                <w:color w:val="000000"/>
                <w:sz w:val="22"/>
                <w:szCs w:val="22"/>
              </w:rPr>
            </w:pPr>
            <w:r w:rsidRPr="00B13E47">
              <w:rPr>
                <w:rStyle w:val="normaltextrun"/>
                <w:rFonts w:ascii="Arial" w:hAnsi="Arial" w:cs="Arial"/>
                <w:i/>
                <w:iCs/>
                <w:color w:val="000000" w:themeColor="text1"/>
                <w:sz w:val="22"/>
                <w:szCs w:val="22"/>
              </w:rPr>
              <w:t>Discusses risk factors, outcomes, and survival of patients with pulmonary hypertension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F45D79" w14:textId="77777777" w:rsidR="00142992" w:rsidRPr="00142992" w:rsidRDefault="00D7441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Describes signs and symptoms suggestive of pulmonary hypertension</w:t>
            </w:r>
          </w:p>
          <w:p w14:paraId="3388E135" w14:textId="2444DC87" w:rsidR="00142992" w:rsidRPr="00142992" w:rsidRDefault="00D7441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 xml:space="preserve">Interprets </w:t>
            </w:r>
            <w:r w:rsidR="001C4E88">
              <w:rPr>
                <w:rFonts w:ascii="Arial" w:hAnsi="Arial" w:cs="Arial"/>
              </w:rPr>
              <w:t>electrocardiogram (</w:t>
            </w:r>
            <w:r w:rsidRPr="00142992">
              <w:rPr>
                <w:rFonts w:ascii="Arial" w:hAnsi="Arial" w:cs="Arial"/>
              </w:rPr>
              <w:t>EKG</w:t>
            </w:r>
            <w:r w:rsidR="001C4E88">
              <w:rPr>
                <w:rFonts w:ascii="Arial" w:hAnsi="Arial" w:cs="Arial"/>
              </w:rPr>
              <w:t>)</w:t>
            </w:r>
            <w:r w:rsidRPr="00142992">
              <w:rPr>
                <w:rFonts w:ascii="Arial" w:hAnsi="Arial" w:cs="Arial"/>
              </w:rPr>
              <w:t xml:space="preserve"> findings suggestive of pulmonary hypertension</w:t>
            </w:r>
          </w:p>
          <w:p w14:paraId="4205900C" w14:textId="77777777" w:rsidR="00F72E16" w:rsidRPr="00F72E16" w:rsidRDefault="00F72E16" w:rsidP="00F72E16">
            <w:pPr>
              <w:pBdr>
                <w:top w:val="nil"/>
                <w:left w:val="nil"/>
                <w:bottom w:val="nil"/>
                <w:right w:val="nil"/>
                <w:between w:val="nil"/>
              </w:pBdr>
              <w:spacing w:after="0" w:line="240" w:lineRule="auto"/>
              <w:rPr>
                <w:rFonts w:ascii="Arial" w:eastAsia="Arial" w:hAnsi="Arial" w:cs="Arial"/>
              </w:rPr>
            </w:pPr>
          </w:p>
          <w:p w14:paraId="3CAA39E3" w14:textId="4A047E14" w:rsidR="00142992" w:rsidRPr="00142992" w:rsidRDefault="00D7441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Lists risk factors associated with pulmonary hypertension</w:t>
            </w:r>
          </w:p>
          <w:p w14:paraId="0868C95F" w14:textId="77777777" w:rsidR="00142992" w:rsidRPr="00142992" w:rsidRDefault="00D7441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Knows survival rate of patients with pulmonary hypertension</w:t>
            </w:r>
          </w:p>
          <w:p w14:paraId="19E8F1EE" w14:textId="2B737C00" w:rsidR="00D74418" w:rsidRPr="00142992" w:rsidRDefault="00D7441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Lists factors associated with poor prognosis</w:t>
            </w:r>
          </w:p>
        </w:tc>
      </w:tr>
      <w:tr w:rsidR="00ED79FD" w:rsidRPr="0081398F" w14:paraId="11EB2C00" w14:textId="77777777" w:rsidTr="009159B0">
        <w:tc>
          <w:tcPr>
            <w:tcW w:w="4950" w:type="dxa"/>
            <w:tcBorders>
              <w:top w:val="single" w:sz="4" w:space="0" w:color="000000"/>
              <w:bottom w:val="single" w:sz="4" w:space="0" w:color="000000"/>
            </w:tcBorders>
            <w:shd w:val="clear" w:color="auto" w:fill="C9C9C9"/>
          </w:tcPr>
          <w:p w14:paraId="38538427" w14:textId="75077FCF" w:rsidR="00B13E47" w:rsidRPr="00B13E47" w:rsidRDefault="00D74418" w:rsidP="00B13E47">
            <w:pPr>
              <w:pStyle w:val="paragraph"/>
              <w:spacing w:after="0"/>
              <w:textAlignment w:val="baseline"/>
              <w:rPr>
                <w:rStyle w:val="eop"/>
                <w:rFonts w:ascii="Arial" w:hAnsi="Arial" w:cs="Arial"/>
                <w:i/>
                <w:iCs/>
                <w:sz w:val="22"/>
                <w:szCs w:val="22"/>
              </w:rPr>
            </w:pPr>
            <w:r w:rsidRPr="0081398F">
              <w:rPr>
                <w:rFonts w:ascii="Arial" w:eastAsia="Arial" w:hAnsi="Arial" w:cs="Arial"/>
                <w:b/>
                <w:sz w:val="22"/>
                <w:szCs w:val="22"/>
              </w:rPr>
              <w:t>Level 2</w:t>
            </w:r>
            <w:r w:rsidRPr="0081398F">
              <w:rPr>
                <w:rFonts w:ascii="Arial" w:eastAsia="Arial" w:hAnsi="Arial" w:cs="Arial"/>
                <w:sz w:val="22"/>
                <w:szCs w:val="22"/>
              </w:rPr>
              <w:t xml:space="preserve"> </w:t>
            </w:r>
            <w:r w:rsidR="00B13E47" w:rsidRPr="00B13E47">
              <w:rPr>
                <w:rStyle w:val="eop"/>
                <w:rFonts w:ascii="Arial" w:hAnsi="Arial" w:cs="Arial"/>
                <w:i/>
                <w:iCs/>
                <w:sz w:val="22"/>
                <w:szCs w:val="22"/>
              </w:rPr>
              <w:t>Identifies the basic evaluation of the patient with pulmonary hypertension, including history and physical, echocardiogram, hemodynamic evaluation, and laboratory evaluation</w:t>
            </w:r>
          </w:p>
          <w:p w14:paraId="24F87464" w14:textId="7701A94D" w:rsidR="00D74418" w:rsidRPr="0081398F" w:rsidRDefault="00B13E47" w:rsidP="00B13E47">
            <w:pPr>
              <w:pStyle w:val="paragraph"/>
              <w:spacing w:before="0" w:beforeAutospacing="0" w:after="0" w:afterAutospacing="0"/>
              <w:textAlignment w:val="baseline"/>
              <w:rPr>
                <w:rFonts w:ascii="Arial" w:hAnsi="Arial" w:cs="Arial"/>
                <w:color w:val="000000" w:themeColor="text1"/>
                <w:sz w:val="22"/>
                <w:szCs w:val="22"/>
              </w:rPr>
            </w:pPr>
            <w:r w:rsidRPr="00B13E47">
              <w:rPr>
                <w:rStyle w:val="eop"/>
                <w:rFonts w:ascii="Arial" w:hAnsi="Arial" w:cs="Arial"/>
                <w:i/>
                <w:iCs/>
                <w:sz w:val="22"/>
                <w:szCs w:val="22"/>
              </w:rPr>
              <w:t>Discusses options for therapy for pulmonary hypertension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447960" w14:textId="00CCDF65" w:rsidR="00142992" w:rsidRPr="00142992" w:rsidRDefault="00D7441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Know</w:t>
            </w:r>
            <w:r w:rsidR="001C4E88">
              <w:rPr>
                <w:rFonts w:ascii="Arial" w:hAnsi="Arial" w:cs="Arial"/>
              </w:rPr>
              <w:t>s</w:t>
            </w:r>
            <w:r w:rsidRPr="00142992">
              <w:rPr>
                <w:rFonts w:ascii="Arial" w:hAnsi="Arial" w:cs="Arial"/>
              </w:rPr>
              <w:t xml:space="preserve"> characteristic findings on echocardiogram of pulmonary hypertension</w:t>
            </w:r>
          </w:p>
          <w:p w14:paraId="78AD6800" w14:textId="4EA2C995" w:rsidR="00142992" w:rsidRPr="00142992" w:rsidRDefault="00D7441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Know</w:t>
            </w:r>
            <w:r w:rsidR="001C4E88">
              <w:rPr>
                <w:rFonts w:ascii="Arial" w:hAnsi="Arial" w:cs="Arial"/>
              </w:rPr>
              <w:t>s</w:t>
            </w:r>
            <w:r w:rsidRPr="00142992">
              <w:rPr>
                <w:rFonts w:ascii="Arial" w:hAnsi="Arial" w:cs="Arial"/>
              </w:rPr>
              <w:t xml:space="preserve"> the indications/contraindi</w:t>
            </w:r>
            <w:r w:rsidR="003220C3" w:rsidRPr="00142992">
              <w:rPr>
                <w:rFonts w:ascii="Arial" w:hAnsi="Arial" w:cs="Arial"/>
              </w:rPr>
              <w:t>c</w:t>
            </w:r>
            <w:r w:rsidRPr="00142992">
              <w:rPr>
                <w:rFonts w:ascii="Arial" w:hAnsi="Arial" w:cs="Arial"/>
              </w:rPr>
              <w:t>ations for hemodynamic evaluation</w:t>
            </w:r>
          </w:p>
          <w:p w14:paraId="6702A674" w14:textId="561C3331" w:rsidR="00142992" w:rsidRPr="00142992" w:rsidRDefault="00D7441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Determine</w:t>
            </w:r>
            <w:r w:rsidR="001C4E88">
              <w:rPr>
                <w:rFonts w:ascii="Arial" w:hAnsi="Arial" w:cs="Arial"/>
              </w:rPr>
              <w:t>s</w:t>
            </w:r>
            <w:r w:rsidRPr="00142992">
              <w:rPr>
                <w:rFonts w:ascii="Arial" w:hAnsi="Arial" w:cs="Arial"/>
              </w:rPr>
              <w:t xml:space="preserve"> types of pulmonary hypertension based on hemodynamic interpretation</w:t>
            </w:r>
          </w:p>
          <w:p w14:paraId="001D18A8" w14:textId="5CC21364" w:rsidR="00F72E16" w:rsidRDefault="00F72E16" w:rsidP="00F72E16">
            <w:pPr>
              <w:pBdr>
                <w:top w:val="nil"/>
                <w:left w:val="nil"/>
                <w:bottom w:val="nil"/>
                <w:right w:val="nil"/>
                <w:between w:val="nil"/>
              </w:pBdr>
              <w:spacing w:after="0" w:line="240" w:lineRule="auto"/>
              <w:rPr>
                <w:rFonts w:ascii="Arial" w:eastAsia="Arial" w:hAnsi="Arial" w:cs="Arial"/>
              </w:rPr>
            </w:pPr>
          </w:p>
          <w:p w14:paraId="1C6EC855" w14:textId="77777777" w:rsidR="00F72E16" w:rsidRPr="00F72E16" w:rsidRDefault="00F72E16" w:rsidP="00F72E16">
            <w:pPr>
              <w:pBdr>
                <w:top w:val="nil"/>
                <w:left w:val="nil"/>
                <w:bottom w:val="nil"/>
                <w:right w:val="nil"/>
                <w:between w:val="nil"/>
              </w:pBdr>
              <w:spacing w:after="0" w:line="240" w:lineRule="auto"/>
              <w:rPr>
                <w:rFonts w:ascii="Arial" w:eastAsia="Arial" w:hAnsi="Arial" w:cs="Arial"/>
              </w:rPr>
            </w:pPr>
          </w:p>
          <w:p w14:paraId="11509DCA" w14:textId="77777777" w:rsidR="00F72E16" w:rsidRPr="00F72E16" w:rsidRDefault="00F72E16" w:rsidP="00F72E16">
            <w:pPr>
              <w:pBdr>
                <w:top w:val="nil"/>
                <w:left w:val="nil"/>
                <w:bottom w:val="nil"/>
                <w:right w:val="nil"/>
                <w:between w:val="nil"/>
              </w:pBdr>
              <w:spacing w:after="0" w:line="240" w:lineRule="auto"/>
              <w:rPr>
                <w:rFonts w:ascii="Arial" w:eastAsia="Arial" w:hAnsi="Arial" w:cs="Arial"/>
              </w:rPr>
            </w:pPr>
          </w:p>
          <w:p w14:paraId="6A95DA78" w14:textId="12E4D0D8" w:rsidR="00D74418" w:rsidRPr="00142992" w:rsidRDefault="00D7441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List</w:t>
            </w:r>
            <w:r w:rsidR="001C4E88">
              <w:rPr>
                <w:rFonts w:ascii="Arial" w:hAnsi="Arial" w:cs="Arial"/>
              </w:rPr>
              <w:t>s</w:t>
            </w:r>
            <w:r w:rsidRPr="00142992">
              <w:rPr>
                <w:rFonts w:ascii="Arial" w:hAnsi="Arial" w:cs="Arial"/>
              </w:rPr>
              <w:t xml:space="preserve"> treatment options approved for pulmonary hypertension</w:t>
            </w:r>
          </w:p>
        </w:tc>
      </w:tr>
      <w:tr w:rsidR="00ED79FD" w:rsidRPr="0081398F" w14:paraId="012D9565" w14:textId="77777777" w:rsidTr="009159B0">
        <w:tc>
          <w:tcPr>
            <w:tcW w:w="4950" w:type="dxa"/>
            <w:tcBorders>
              <w:top w:val="single" w:sz="4" w:space="0" w:color="000000"/>
              <w:bottom w:val="single" w:sz="4" w:space="0" w:color="000000"/>
            </w:tcBorders>
            <w:shd w:val="clear" w:color="auto" w:fill="C9C9C9"/>
          </w:tcPr>
          <w:p w14:paraId="2CB2D386" w14:textId="77777777" w:rsidR="00B13E47" w:rsidRPr="00B13E47" w:rsidRDefault="00D74418" w:rsidP="00B13E47">
            <w:pPr>
              <w:pStyle w:val="paragraph"/>
              <w:spacing w:after="0"/>
              <w:textAlignment w:val="baseline"/>
              <w:rPr>
                <w:rStyle w:val="eop"/>
                <w:rFonts w:ascii="Arial" w:hAnsi="Arial" w:cs="Arial"/>
                <w:i/>
                <w:iCs/>
                <w:sz w:val="22"/>
                <w:szCs w:val="22"/>
              </w:rPr>
            </w:pPr>
            <w:r w:rsidRPr="0081398F">
              <w:rPr>
                <w:rFonts w:ascii="Arial" w:eastAsia="Arial" w:hAnsi="Arial" w:cs="Arial"/>
                <w:b/>
                <w:sz w:val="22"/>
                <w:szCs w:val="22"/>
              </w:rPr>
              <w:t>Level 3</w:t>
            </w:r>
            <w:r w:rsidRPr="0081398F">
              <w:rPr>
                <w:rFonts w:ascii="Arial" w:eastAsia="Arial" w:hAnsi="Arial" w:cs="Arial"/>
                <w:sz w:val="22"/>
                <w:szCs w:val="22"/>
              </w:rPr>
              <w:t xml:space="preserve"> </w:t>
            </w:r>
            <w:r w:rsidR="00B13E47" w:rsidRPr="00B13E47">
              <w:rPr>
                <w:rStyle w:val="eop"/>
                <w:rFonts w:ascii="Arial" w:hAnsi="Arial" w:cs="Arial"/>
                <w:i/>
                <w:iCs/>
                <w:sz w:val="22"/>
                <w:szCs w:val="22"/>
              </w:rPr>
              <w:t>Selects tests for the evaluation and monitoring of the patient with pulmonary hypertension</w:t>
            </w:r>
          </w:p>
          <w:p w14:paraId="2B6D37FB" w14:textId="77777777" w:rsidR="00B13E47" w:rsidRDefault="00B13E47" w:rsidP="00B13E47">
            <w:pPr>
              <w:pStyle w:val="paragraph"/>
              <w:spacing w:before="0" w:beforeAutospacing="0" w:after="0" w:afterAutospacing="0"/>
              <w:textAlignment w:val="baseline"/>
              <w:rPr>
                <w:rStyle w:val="eop"/>
                <w:rFonts w:ascii="Arial" w:hAnsi="Arial" w:cs="Arial"/>
                <w:i/>
                <w:iCs/>
                <w:sz w:val="22"/>
                <w:szCs w:val="22"/>
              </w:rPr>
            </w:pPr>
          </w:p>
          <w:p w14:paraId="58E530AB" w14:textId="3BBF0D47" w:rsidR="00D74418" w:rsidRPr="0081398F" w:rsidRDefault="00B13E47" w:rsidP="00B13E47">
            <w:pPr>
              <w:pStyle w:val="paragraph"/>
              <w:spacing w:before="0" w:beforeAutospacing="0" w:after="0" w:afterAutospacing="0"/>
              <w:textAlignment w:val="baseline"/>
              <w:rPr>
                <w:rFonts w:ascii="Arial" w:eastAsia="Arial" w:hAnsi="Arial" w:cs="Arial"/>
                <w:i/>
                <w:color w:val="000000"/>
                <w:sz w:val="22"/>
                <w:szCs w:val="22"/>
              </w:rPr>
            </w:pPr>
            <w:r w:rsidRPr="00B13E47">
              <w:rPr>
                <w:rStyle w:val="eop"/>
                <w:rFonts w:ascii="Arial" w:hAnsi="Arial" w:cs="Arial"/>
                <w:i/>
                <w:iCs/>
                <w:sz w:val="22"/>
                <w:szCs w:val="22"/>
              </w:rPr>
              <w:t>Develops team-based care and treatment strategies for pulmonary hypertension, with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7DC447" w14:textId="3E972CD7" w:rsidR="00142992" w:rsidRPr="00142992" w:rsidRDefault="00D7441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Describes available tests for the assessment and monitoring of patients with pulmonary hypertension</w:t>
            </w:r>
            <w:r w:rsidR="009B4D3B" w:rsidRPr="00142992">
              <w:rPr>
                <w:rFonts w:ascii="Arial" w:hAnsi="Arial" w:cs="Arial"/>
              </w:rPr>
              <w:t xml:space="preserve">, including </w:t>
            </w:r>
            <w:r w:rsidR="001C4E88">
              <w:rPr>
                <w:rFonts w:ascii="Arial" w:hAnsi="Arial" w:cs="Arial"/>
              </w:rPr>
              <w:t>computerized tomography (</w:t>
            </w:r>
            <w:r w:rsidR="00F81152" w:rsidRPr="00142992">
              <w:rPr>
                <w:rFonts w:ascii="Arial" w:hAnsi="Arial" w:cs="Arial"/>
              </w:rPr>
              <w:t>CT</w:t>
            </w:r>
            <w:r w:rsidR="001C4E88">
              <w:rPr>
                <w:rFonts w:ascii="Arial" w:hAnsi="Arial" w:cs="Arial"/>
              </w:rPr>
              <w:t>)</w:t>
            </w:r>
            <w:r w:rsidR="00F81152" w:rsidRPr="00142992">
              <w:rPr>
                <w:rFonts w:ascii="Arial" w:hAnsi="Arial" w:cs="Arial"/>
              </w:rPr>
              <w:t xml:space="preserve"> scan</w:t>
            </w:r>
            <w:r w:rsidR="001C4E88">
              <w:rPr>
                <w:rFonts w:ascii="Arial" w:hAnsi="Arial" w:cs="Arial"/>
              </w:rPr>
              <w:t>s</w:t>
            </w:r>
            <w:r w:rsidR="00F81152" w:rsidRPr="00142992">
              <w:rPr>
                <w:rFonts w:ascii="Arial" w:hAnsi="Arial" w:cs="Arial"/>
              </w:rPr>
              <w:t xml:space="preserve">, </w:t>
            </w:r>
            <w:r w:rsidR="001C4E88" w:rsidRPr="001C4E88">
              <w:rPr>
                <w:rFonts w:ascii="Arial" w:hAnsi="Arial" w:cs="Arial"/>
              </w:rPr>
              <w:t xml:space="preserve">ventilation–perfusion </w:t>
            </w:r>
            <w:r w:rsidR="00F81152" w:rsidRPr="00142992">
              <w:rPr>
                <w:rFonts w:ascii="Arial" w:hAnsi="Arial" w:cs="Arial"/>
              </w:rPr>
              <w:t>scan</w:t>
            </w:r>
            <w:r w:rsidR="001C4E88">
              <w:rPr>
                <w:rFonts w:ascii="Arial" w:hAnsi="Arial" w:cs="Arial"/>
              </w:rPr>
              <w:t>s</w:t>
            </w:r>
            <w:r w:rsidR="00F81152" w:rsidRPr="00142992">
              <w:rPr>
                <w:rFonts w:ascii="Arial" w:hAnsi="Arial" w:cs="Arial"/>
              </w:rPr>
              <w:t>, cardiopulmonary stress testing, genetic testing</w:t>
            </w:r>
            <w:r w:rsidR="00136253" w:rsidRPr="00142992">
              <w:rPr>
                <w:rFonts w:ascii="Arial" w:hAnsi="Arial" w:cs="Arial"/>
              </w:rPr>
              <w:t>, right heart cath</w:t>
            </w:r>
            <w:r w:rsidR="001C4E88" w:rsidRPr="001C4E88">
              <w:rPr>
                <w:rFonts w:ascii="Arial" w:hAnsi="Arial" w:cs="Arial"/>
              </w:rPr>
              <w:t>eterization</w:t>
            </w:r>
            <w:r w:rsidR="00847607" w:rsidRPr="00142992">
              <w:rPr>
                <w:rFonts w:ascii="Arial" w:hAnsi="Arial" w:cs="Arial"/>
              </w:rPr>
              <w:t>, CT angiogram</w:t>
            </w:r>
            <w:r w:rsidR="00F81A7F" w:rsidRPr="00142992">
              <w:rPr>
                <w:rFonts w:ascii="Arial" w:hAnsi="Arial" w:cs="Arial"/>
              </w:rPr>
              <w:t>, six-minute walk</w:t>
            </w:r>
          </w:p>
          <w:p w14:paraId="726BF17A" w14:textId="77777777" w:rsidR="00142992" w:rsidRPr="00142992" w:rsidRDefault="00142992" w:rsidP="00142992">
            <w:pPr>
              <w:pBdr>
                <w:top w:val="nil"/>
                <w:left w:val="nil"/>
                <w:bottom w:val="nil"/>
                <w:right w:val="nil"/>
                <w:between w:val="nil"/>
              </w:pBdr>
              <w:spacing w:after="0" w:line="240" w:lineRule="auto"/>
              <w:rPr>
                <w:rFonts w:ascii="Arial" w:eastAsia="Arial" w:hAnsi="Arial" w:cs="Arial"/>
              </w:rPr>
            </w:pPr>
          </w:p>
          <w:p w14:paraId="6B88FBB7" w14:textId="10DFBD40" w:rsidR="00C9769B" w:rsidRPr="00142992" w:rsidRDefault="000F47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Consults and coordinates with the multidisciplinary team, including cardiothoracic surgery</w:t>
            </w:r>
            <w:r w:rsidR="001A34F2" w:rsidRPr="00142992">
              <w:rPr>
                <w:rFonts w:ascii="Arial" w:hAnsi="Arial" w:cs="Arial"/>
              </w:rPr>
              <w:t xml:space="preserve">, </w:t>
            </w:r>
            <w:r w:rsidR="00692B62" w:rsidRPr="00142992">
              <w:rPr>
                <w:rFonts w:ascii="Arial" w:hAnsi="Arial" w:cs="Arial"/>
              </w:rPr>
              <w:t xml:space="preserve">interventional </w:t>
            </w:r>
            <w:r w:rsidRPr="00142992">
              <w:rPr>
                <w:rFonts w:ascii="Arial" w:hAnsi="Arial" w:cs="Arial"/>
              </w:rPr>
              <w:t>cardiolo</w:t>
            </w:r>
            <w:r w:rsidR="001A34F2" w:rsidRPr="00142992">
              <w:rPr>
                <w:rFonts w:ascii="Arial" w:hAnsi="Arial" w:cs="Arial"/>
              </w:rPr>
              <w:t>gy, social work, and pharmacy</w:t>
            </w:r>
          </w:p>
        </w:tc>
      </w:tr>
      <w:tr w:rsidR="00ED79FD" w:rsidRPr="0081398F" w14:paraId="7DD142FC" w14:textId="77777777" w:rsidTr="009159B0">
        <w:tc>
          <w:tcPr>
            <w:tcW w:w="4950" w:type="dxa"/>
            <w:tcBorders>
              <w:top w:val="single" w:sz="4" w:space="0" w:color="000000"/>
              <w:bottom w:val="single" w:sz="4" w:space="0" w:color="000000"/>
            </w:tcBorders>
            <w:shd w:val="clear" w:color="auto" w:fill="C9C9C9"/>
          </w:tcPr>
          <w:p w14:paraId="70DD6733" w14:textId="77777777" w:rsidR="00B13E47" w:rsidRPr="00B13E47" w:rsidRDefault="00D74418" w:rsidP="00B13E47">
            <w:pPr>
              <w:pStyle w:val="paragraph"/>
              <w:spacing w:after="0"/>
              <w:textAlignment w:val="baseline"/>
              <w:rPr>
                <w:rStyle w:val="eop"/>
                <w:rFonts w:ascii="Arial" w:hAnsi="Arial" w:cs="Arial"/>
                <w:i/>
                <w:iCs/>
                <w:sz w:val="22"/>
                <w:szCs w:val="22"/>
              </w:rPr>
            </w:pPr>
            <w:r w:rsidRPr="0081398F">
              <w:rPr>
                <w:rFonts w:ascii="Arial" w:eastAsia="Arial" w:hAnsi="Arial" w:cs="Arial"/>
                <w:b/>
                <w:sz w:val="22"/>
                <w:szCs w:val="22"/>
              </w:rPr>
              <w:t>Level 4</w:t>
            </w:r>
            <w:r w:rsidRPr="0081398F">
              <w:rPr>
                <w:rFonts w:ascii="Arial" w:eastAsia="Arial" w:hAnsi="Arial" w:cs="Arial"/>
                <w:sz w:val="22"/>
                <w:szCs w:val="22"/>
              </w:rPr>
              <w:t xml:space="preserve"> </w:t>
            </w:r>
            <w:r w:rsidR="00B13E47" w:rsidRPr="00B13E47">
              <w:rPr>
                <w:rStyle w:val="eop"/>
                <w:rFonts w:ascii="Arial" w:hAnsi="Arial" w:cs="Arial"/>
                <w:i/>
                <w:iCs/>
                <w:sz w:val="22"/>
                <w:szCs w:val="22"/>
              </w:rPr>
              <w:t>Independently interprets testing results to develop individual treatment strategies for pulmonary hypertension</w:t>
            </w:r>
          </w:p>
          <w:p w14:paraId="520D1D55" w14:textId="604E61F8" w:rsidR="00D74418" w:rsidRPr="0081398F" w:rsidRDefault="00B13E47" w:rsidP="00B13E47">
            <w:pPr>
              <w:pStyle w:val="paragraph"/>
              <w:spacing w:before="0" w:beforeAutospacing="0" w:after="0" w:afterAutospacing="0"/>
              <w:textAlignment w:val="baseline"/>
              <w:rPr>
                <w:rFonts w:ascii="Arial" w:eastAsia="Arial" w:hAnsi="Arial" w:cs="Arial"/>
                <w:i/>
                <w:sz w:val="22"/>
                <w:szCs w:val="22"/>
              </w:rPr>
            </w:pPr>
            <w:r w:rsidRPr="00B13E47">
              <w:rPr>
                <w:rStyle w:val="eop"/>
                <w:rFonts w:ascii="Arial" w:hAnsi="Arial" w:cs="Arial"/>
                <w:i/>
                <w:iCs/>
                <w:sz w:val="22"/>
                <w:szCs w:val="22"/>
              </w:rPr>
              <w:t>Independently develops individual treatment strategies for pulmonary hypertension, including lung or heart-lung transplant referral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0D8A6F" w14:textId="6096CFD8" w:rsidR="00142992" w:rsidRPr="00142992" w:rsidRDefault="00D7441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Determine</w:t>
            </w:r>
            <w:r w:rsidR="00D77390">
              <w:rPr>
                <w:rFonts w:ascii="Arial" w:hAnsi="Arial" w:cs="Arial"/>
              </w:rPr>
              <w:t>s the</w:t>
            </w:r>
            <w:r w:rsidRPr="00142992">
              <w:rPr>
                <w:rFonts w:ascii="Arial" w:hAnsi="Arial" w:cs="Arial"/>
              </w:rPr>
              <w:t xml:space="preserve"> type of pulmonary hypertension</w:t>
            </w:r>
            <w:r w:rsidR="00D77390">
              <w:rPr>
                <w:rFonts w:ascii="Arial" w:hAnsi="Arial" w:cs="Arial"/>
              </w:rPr>
              <w:t xml:space="preserve"> present</w:t>
            </w:r>
            <w:r w:rsidRPr="00142992">
              <w:rPr>
                <w:rFonts w:ascii="Arial" w:hAnsi="Arial" w:cs="Arial"/>
              </w:rPr>
              <w:t xml:space="preserve"> based on hemodynamic interpretation</w:t>
            </w:r>
          </w:p>
          <w:p w14:paraId="472D8342" w14:textId="53E86FA1" w:rsidR="00142992" w:rsidRPr="00142992" w:rsidRDefault="001A61E6"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Determine</w:t>
            </w:r>
            <w:r w:rsidR="00D77390">
              <w:rPr>
                <w:rFonts w:ascii="Arial" w:hAnsi="Arial" w:cs="Arial"/>
              </w:rPr>
              <w:t>s</w:t>
            </w:r>
            <w:r w:rsidRPr="00142992">
              <w:rPr>
                <w:rFonts w:ascii="Arial" w:hAnsi="Arial" w:cs="Arial"/>
              </w:rPr>
              <w:t xml:space="preserve"> therapies base</w:t>
            </w:r>
            <w:r w:rsidR="00D77390">
              <w:rPr>
                <w:rFonts w:ascii="Arial" w:hAnsi="Arial" w:cs="Arial"/>
              </w:rPr>
              <w:t>d</w:t>
            </w:r>
            <w:r w:rsidRPr="00142992">
              <w:rPr>
                <w:rFonts w:ascii="Arial" w:hAnsi="Arial" w:cs="Arial"/>
              </w:rPr>
              <w:t xml:space="preserve"> on hemodynamic findings</w:t>
            </w:r>
          </w:p>
          <w:p w14:paraId="13807459" w14:textId="77777777" w:rsidR="00F72E16" w:rsidRPr="00F72E16" w:rsidRDefault="00F72E16" w:rsidP="00F72E16">
            <w:pPr>
              <w:pBdr>
                <w:top w:val="nil"/>
                <w:left w:val="nil"/>
                <w:bottom w:val="nil"/>
                <w:right w:val="nil"/>
                <w:between w:val="nil"/>
              </w:pBdr>
              <w:spacing w:after="0" w:line="240" w:lineRule="auto"/>
              <w:rPr>
                <w:rFonts w:ascii="Arial" w:eastAsia="Arial" w:hAnsi="Arial" w:cs="Arial"/>
              </w:rPr>
            </w:pPr>
          </w:p>
          <w:p w14:paraId="5C2B2257" w14:textId="48A00075" w:rsidR="00D74418" w:rsidRPr="00142992" w:rsidRDefault="00D7441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Identifies patients who may benefit from lung or heart-lung transplant</w:t>
            </w:r>
            <w:r w:rsidR="00D77390">
              <w:rPr>
                <w:rFonts w:ascii="Arial" w:hAnsi="Arial" w:cs="Arial"/>
              </w:rPr>
              <w:t>s</w:t>
            </w:r>
          </w:p>
        </w:tc>
      </w:tr>
      <w:tr w:rsidR="00ED79FD" w:rsidRPr="0081398F" w14:paraId="099E9814" w14:textId="77777777" w:rsidTr="009159B0">
        <w:tc>
          <w:tcPr>
            <w:tcW w:w="4950" w:type="dxa"/>
            <w:tcBorders>
              <w:top w:val="single" w:sz="4" w:space="0" w:color="000000"/>
              <w:bottom w:val="single" w:sz="4" w:space="0" w:color="000000"/>
            </w:tcBorders>
            <w:shd w:val="clear" w:color="auto" w:fill="C9C9C9"/>
          </w:tcPr>
          <w:p w14:paraId="61A53EB5" w14:textId="77777777" w:rsidR="00B13E47" w:rsidRPr="00B13E47" w:rsidRDefault="00D74418" w:rsidP="00B13E47">
            <w:pPr>
              <w:pStyle w:val="paragraph"/>
              <w:spacing w:after="0"/>
              <w:textAlignment w:val="baseline"/>
              <w:rPr>
                <w:rStyle w:val="normaltextrun"/>
                <w:rFonts w:ascii="Arial" w:hAnsi="Arial" w:cs="Arial"/>
                <w:i/>
                <w:iCs/>
                <w:color w:val="000000"/>
                <w:sz w:val="22"/>
                <w:szCs w:val="22"/>
              </w:rPr>
            </w:pPr>
            <w:r w:rsidRPr="0081398F">
              <w:rPr>
                <w:rFonts w:ascii="Arial" w:eastAsia="Arial" w:hAnsi="Arial" w:cs="Arial"/>
                <w:b/>
                <w:sz w:val="22"/>
                <w:szCs w:val="22"/>
              </w:rPr>
              <w:t>Level 5</w:t>
            </w:r>
            <w:r w:rsidRPr="0081398F">
              <w:rPr>
                <w:rFonts w:ascii="Arial" w:eastAsia="Arial" w:hAnsi="Arial" w:cs="Arial"/>
                <w:sz w:val="22"/>
                <w:szCs w:val="22"/>
              </w:rPr>
              <w:t xml:space="preserve"> </w:t>
            </w:r>
            <w:r w:rsidR="00B13E47" w:rsidRPr="00B13E47">
              <w:rPr>
                <w:rStyle w:val="normaltextrun"/>
                <w:rFonts w:ascii="Arial" w:hAnsi="Arial" w:cs="Arial"/>
                <w:i/>
                <w:iCs/>
                <w:color w:val="000000"/>
                <w:sz w:val="22"/>
                <w:szCs w:val="22"/>
              </w:rPr>
              <w:t>Advances quality of clinical practice in the treatment strategies for pulmonary hypertension</w:t>
            </w:r>
          </w:p>
          <w:p w14:paraId="0BE3914B" w14:textId="7CFF9161" w:rsidR="00D74418" w:rsidRPr="0081398F" w:rsidRDefault="00B13E47" w:rsidP="00B13E47">
            <w:pPr>
              <w:pStyle w:val="paragraph"/>
              <w:spacing w:before="0" w:beforeAutospacing="0" w:after="0" w:afterAutospacing="0"/>
              <w:textAlignment w:val="baseline"/>
              <w:rPr>
                <w:rFonts w:ascii="Arial" w:eastAsia="Arial" w:hAnsi="Arial" w:cs="Arial"/>
                <w:i/>
                <w:sz w:val="22"/>
                <w:szCs w:val="22"/>
              </w:rPr>
            </w:pPr>
            <w:r w:rsidRPr="00B13E47">
              <w:rPr>
                <w:rStyle w:val="normaltextrun"/>
                <w:rFonts w:ascii="Arial" w:hAnsi="Arial" w:cs="Arial"/>
                <w:i/>
                <w:iCs/>
                <w:color w:val="000000"/>
                <w:sz w:val="22"/>
                <w:szCs w:val="22"/>
              </w:rPr>
              <w:lastRenderedPageBreak/>
              <w:t>Identifies strategies to develop a pulmonary hypertension program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49ADD5" w14:textId="57F9DF2C" w:rsidR="00D74418" w:rsidRPr="00142992" w:rsidRDefault="006C466B"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lastRenderedPageBreak/>
              <w:t>Describes the components of a pulmonary hypertension program</w:t>
            </w:r>
          </w:p>
        </w:tc>
      </w:tr>
      <w:tr w:rsidR="00ED79FD" w:rsidRPr="0081398F" w14:paraId="4F4E3A6C" w14:textId="77777777" w:rsidTr="7C4E182A">
        <w:tc>
          <w:tcPr>
            <w:tcW w:w="4950" w:type="dxa"/>
            <w:shd w:val="clear" w:color="auto" w:fill="FFD965"/>
          </w:tcPr>
          <w:p w14:paraId="243CE69F" w14:textId="77777777" w:rsidR="00D74418" w:rsidRPr="0081398F" w:rsidRDefault="00D74418" w:rsidP="00503FC0">
            <w:pPr>
              <w:spacing w:after="0" w:line="240" w:lineRule="auto"/>
              <w:rPr>
                <w:rFonts w:ascii="Arial" w:eastAsia="Arial" w:hAnsi="Arial" w:cs="Arial"/>
              </w:rPr>
            </w:pPr>
            <w:r w:rsidRPr="0081398F">
              <w:rPr>
                <w:rFonts w:ascii="Arial" w:eastAsia="Arial" w:hAnsi="Arial" w:cs="Arial"/>
              </w:rPr>
              <w:t>Assessment Models or Tools</w:t>
            </w:r>
          </w:p>
        </w:tc>
        <w:tc>
          <w:tcPr>
            <w:tcW w:w="9175" w:type="dxa"/>
            <w:shd w:val="clear" w:color="auto" w:fill="FFD965"/>
          </w:tcPr>
          <w:p w14:paraId="7456BF60" w14:textId="77777777" w:rsidR="00142992" w:rsidRDefault="00D7441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Direct observation</w:t>
            </w:r>
          </w:p>
          <w:p w14:paraId="0FCBEF0C" w14:textId="77777777" w:rsidR="00142992" w:rsidRDefault="00D7441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Evaluation of case presentation</w:t>
            </w:r>
          </w:p>
          <w:p w14:paraId="2C92607F" w14:textId="77777777" w:rsidR="00142992" w:rsidRDefault="00D7441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In-training exam</w:t>
            </w:r>
          </w:p>
          <w:p w14:paraId="54FEAFFB" w14:textId="77777777" w:rsidR="00142992" w:rsidRDefault="00D7441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Medical record (chart) audit</w:t>
            </w:r>
          </w:p>
          <w:p w14:paraId="1C3FB45D" w14:textId="77777777" w:rsidR="00142992" w:rsidRDefault="00D7441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Multisource feedback</w:t>
            </w:r>
          </w:p>
          <w:p w14:paraId="0E077633" w14:textId="61412BF1" w:rsidR="00D74418" w:rsidRPr="00142992" w:rsidRDefault="00D7441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Procedure log</w:t>
            </w:r>
          </w:p>
        </w:tc>
      </w:tr>
      <w:tr w:rsidR="00ED79FD" w:rsidRPr="0081398F" w14:paraId="4E4E8D95" w14:textId="77777777" w:rsidTr="7C4E182A">
        <w:tc>
          <w:tcPr>
            <w:tcW w:w="4950" w:type="dxa"/>
            <w:shd w:val="clear" w:color="auto" w:fill="8DB3E2" w:themeFill="text2" w:themeFillTint="66"/>
          </w:tcPr>
          <w:p w14:paraId="07242E69" w14:textId="77777777" w:rsidR="0058099A" w:rsidRPr="0081398F" w:rsidRDefault="0058099A" w:rsidP="00503FC0">
            <w:pPr>
              <w:spacing w:after="0" w:line="240" w:lineRule="auto"/>
              <w:rPr>
                <w:rFonts w:ascii="Arial" w:eastAsia="Arial" w:hAnsi="Arial" w:cs="Arial"/>
              </w:rPr>
            </w:pPr>
            <w:r w:rsidRPr="0081398F">
              <w:rPr>
                <w:rFonts w:ascii="Arial" w:eastAsia="Arial" w:hAnsi="Arial" w:cs="Arial"/>
              </w:rPr>
              <w:t xml:space="preserve">Curriculum Mapping </w:t>
            </w:r>
          </w:p>
        </w:tc>
        <w:tc>
          <w:tcPr>
            <w:tcW w:w="9175" w:type="dxa"/>
            <w:shd w:val="clear" w:color="auto" w:fill="8DB3E2" w:themeFill="text2" w:themeFillTint="66"/>
          </w:tcPr>
          <w:p w14:paraId="12151836" w14:textId="796936D0" w:rsidR="0058099A" w:rsidRPr="00142992" w:rsidRDefault="005809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p>
        </w:tc>
      </w:tr>
      <w:tr w:rsidR="00ED79FD" w:rsidRPr="0081398F" w14:paraId="2EA46775" w14:textId="77777777" w:rsidTr="7C4E182A">
        <w:trPr>
          <w:trHeight w:val="80"/>
        </w:trPr>
        <w:tc>
          <w:tcPr>
            <w:tcW w:w="4950" w:type="dxa"/>
            <w:shd w:val="clear" w:color="auto" w:fill="A8D08D"/>
          </w:tcPr>
          <w:p w14:paraId="369A6F49" w14:textId="77777777" w:rsidR="0058099A" w:rsidRPr="0081398F" w:rsidRDefault="0058099A" w:rsidP="00503FC0">
            <w:pPr>
              <w:spacing w:after="0" w:line="240" w:lineRule="auto"/>
              <w:rPr>
                <w:rFonts w:ascii="Arial" w:eastAsia="Arial" w:hAnsi="Arial" w:cs="Arial"/>
              </w:rPr>
            </w:pPr>
            <w:r w:rsidRPr="0081398F">
              <w:rPr>
                <w:rFonts w:ascii="Arial" w:eastAsia="Arial" w:hAnsi="Arial" w:cs="Arial"/>
              </w:rPr>
              <w:t>Notes or Resources</w:t>
            </w:r>
          </w:p>
        </w:tc>
        <w:tc>
          <w:tcPr>
            <w:tcW w:w="9175" w:type="dxa"/>
            <w:shd w:val="clear" w:color="auto" w:fill="A8D08D"/>
          </w:tcPr>
          <w:p w14:paraId="5DAC1B69" w14:textId="342CB21F" w:rsidR="00072A9A" w:rsidRPr="00142992" w:rsidRDefault="00072A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proofErr w:type="spellStart"/>
            <w:r>
              <w:rPr>
                <w:rFonts w:ascii="Arial" w:hAnsi="Arial" w:cs="Arial"/>
                <w:color w:val="000000"/>
              </w:rPr>
              <w:t>Gali</w:t>
            </w:r>
            <w:r w:rsidRPr="00072A9A">
              <w:rPr>
                <w:rFonts w:ascii="Arial" w:hAnsi="Arial" w:cs="Arial"/>
                <w:color w:val="000000"/>
              </w:rPr>
              <w:t>è</w:t>
            </w:r>
            <w:proofErr w:type="spellEnd"/>
            <w:r>
              <w:rPr>
                <w:rFonts w:ascii="Arial" w:hAnsi="Arial" w:cs="Arial"/>
                <w:color w:val="000000"/>
              </w:rPr>
              <w:t xml:space="preserve"> N, Humbert M, </w:t>
            </w:r>
            <w:proofErr w:type="spellStart"/>
            <w:r>
              <w:rPr>
                <w:rFonts w:ascii="Arial" w:hAnsi="Arial" w:cs="Arial"/>
                <w:color w:val="000000"/>
              </w:rPr>
              <w:t>Vachiery</w:t>
            </w:r>
            <w:proofErr w:type="spellEnd"/>
            <w:r>
              <w:rPr>
                <w:rFonts w:ascii="Arial" w:hAnsi="Arial" w:cs="Arial"/>
                <w:color w:val="000000"/>
              </w:rPr>
              <w:t xml:space="preserve"> JL, et al. 2015 ESC/ERS guidelines for the diagnosis and treatment of pulmonary hypertension: The Joint Task Force for the </w:t>
            </w:r>
            <w:proofErr w:type="spellStart"/>
            <w:r>
              <w:rPr>
                <w:rFonts w:ascii="Arial" w:hAnsi="Arial" w:cs="Arial"/>
                <w:color w:val="000000"/>
              </w:rPr>
              <w:t>Diganosis</w:t>
            </w:r>
            <w:proofErr w:type="spellEnd"/>
            <w:r>
              <w:rPr>
                <w:rFonts w:ascii="Arial" w:hAnsi="Arial" w:cs="Arial"/>
                <w:color w:val="000000"/>
              </w:rPr>
              <w:t xml:space="preserve"> and Treatment of Pulmonary Hypertension of the European Society of Cardiology (ESC) and the European Respiratory Society (ERS): Endorsed by: Association for European Pediatric and Congenital Cardiology (AEPC), International Society for Heart and Lung Transplantation (ISHLT). </w:t>
            </w:r>
            <w:r>
              <w:rPr>
                <w:rFonts w:ascii="Arial" w:hAnsi="Arial" w:cs="Arial"/>
                <w:i/>
                <w:iCs/>
                <w:color w:val="000000"/>
              </w:rPr>
              <w:t>Eur Heart J</w:t>
            </w:r>
            <w:r>
              <w:rPr>
                <w:rFonts w:ascii="Arial" w:hAnsi="Arial" w:cs="Arial"/>
                <w:color w:val="000000"/>
              </w:rPr>
              <w:t xml:space="preserve">. 2016;37(1):67-119. </w:t>
            </w:r>
            <w:hyperlink r:id="rId23" w:history="1">
              <w:r w:rsidRPr="00BD19A5">
                <w:rPr>
                  <w:rStyle w:val="Hyperlink"/>
                  <w:rFonts w:ascii="Arial" w:hAnsi="Arial" w:cs="Arial"/>
                </w:rPr>
                <w:t>https://pubmed.ncbi.nlm.nih.gov/26320113/</w:t>
              </w:r>
            </w:hyperlink>
            <w:r>
              <w:rPr>
                <w:rFonts w:ascii="Arial" w:hAnsi="Arial" w:cs="Arial"/>
                <w:color w:val="000000"/>
              </w:rPr>
              <w:t xml:space="preserve">. 2021. </w:t>
            </w:r>
          </w:p>
        </w:tc>
      </w:tr>
    </w:tbl>
    <w:p w14:paraId="0C877883" w14:textId="26536C73" w:rsidR="007245B9" w:rsidRPr="00503FC0" w:rsidRDefault="00AF1F9A" w:rsidP="00503FC0">
      <w:pPr>
        <w:spacing w:after="0" w:line="240" w:lineRule="auto"/>
        <w:rPr>
          <w:rFonts w:ascii="Arial" w:eastAsia="Arial" w:hAnsi="Arial" w:cs="Arial"/>
        </w:rPr>
      </w:pPr>
      <w:r w:rsidRPr="00503FC0">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0"/>
        <w:gridCol w:w="9157"/>
        <w:gridCol w:w="28"/>
      </w:tblGrid>
      <w:tr w:rsidR="002415CD" w:rsidRPr="0081398F" w14:paraId="500C22A0" w14:textId="77777777" w:rsidTr="596F872E">
        <w:trPr>
          <w:trHeight w:val="760"/>
        </w:trPr>
        <w:tc>
          <w:tcPr>
            <w:tcW w:w="14125" w:type="dxa"/>
            <w:gridSpan w:val="3"/>
            <w:shd w:val="clear" w:color="auto" w:fill="9CC3E5"/>
          </w:tcPr>
          <w:p w14:paraId="4426EB6B" w14:textId="12308356" w:rsidR="007245B9" w:rsidRPr="0081398F" w:rsidRDefault="00AF1F9A" w:rsidP="00503FC0">
            <w:pPr>
              <w:keepNext/>
              <w:pBdr>
                <w:top w:val="nil"/>
                <w:left w:val="nil"/>
                <w:bottom w:val="nil"/>
                <w:right w:val="nil"/>
                <w:between w:val="nil"/>
              </w:pBdr>
              <w:spacing w:after="0" w:line="240" w:lineRule="auto"/>
              <w:jc w:val="center"/>
              <w:rPr>
                <w:rFonts w:ascii="Arial" w:eastAsia="Arial" w:hAnsi="Arial" w:cs="Arial"/>
                <w:b/>
                <w:color w:val="000000"/>
              </w:rPr>
            </w:pPr>
            <w:r w:rsidRPr="0081398F">
              <w:rPr>
                <w:rFonts w:ascii="Arial" w:eastAsia="Arial" w:hAnsi="Arial" w:cs="Arial"/>
                <w:b/>
              </w:rPr>
              <w:lastRenderedPageBreak/>
              <w:t xml:space="preserve">Medical Knowledge 1: </w:t>
            </w:r>
            <w:r w:rsidR="0058099A" w:rsidRPr="0081398F">
              <w:rPr>
                <w:rFonts w:ascii="Arial" w:eastAsia="Arial" w:hAnsi="Arial" w:cs="Arial"/>
                <w:b/>
              </w:rPr>
              <w:t>Transplant</w:t>
            </w:r>
          </w:p>
          <w:p w14:paraId="242239B2" w14:textId="512D5D82" w:rsidR="007245B9" w:rsidRPr="0081398F" w:rsidRDefault="00AF1F9A" w:rsidP="00503FC0">
            <w:pPr>
              <w:spacing w:after="0" w:line="240" w:lineRule="auto"/>
              <w:ind w:left="187"/>
              <w:rPr>
                <w:rFonts w:ascii="Arial" w:eastAsia="Arial" w:hAnsi="Arial" w:cs="Arial"/>
              </w:rPr>
            </w:pPr>
            <w:r w:rsidRPr="0081398F">
              <w:rPr>
                <w:rFonts w:ascii="Arial" w:eastAsia="Arial" w:hAnsi="Arial" w:cs="Arial"/>
                <w:b/>
                <w:bCs/>
              </w:rPr>
              <w:t>Overall Intent:</w:t>
            </w:r>
            <w:r w:rsidRPr="0081398F">
              <w:rPr>
                <w:rFonts w:ascii="Arial" w:eastAsia="Arial" w:hAnsi="Arial" w:cs="Arial"/>
              </w:rPr>
              <w:t xml:space="preserve"> </w:t>
            </w:r>
            <w:r w:rsidR="4EC03A81" w:rsidRPr="0081398F">
              <w:rPr>
                <w:rFonts w:ascii="Arial" w:eastAsia="Arial" w:hAnsi="Arial" w:cs="Arial"/>
              </w:rPr>
              <w:t>To demonstrate comprehensive knowledge of heart transplantation</w:t>
            </w:r>
          </w:p>
        </w:tc>
      </w:tr>
      <w:tr w:rsidR="002415CD" w:rsidRPr="0081398F" w14:paraId="454229E0" w14:textId="77777777" w:rsidTr="596F872E">
        <w:tc>
          <w:tcPr>
            <w:tcW w:w="4950" w:type="dxa"/>
            <w:shd w:val="clear" w:color="auto" w:fill="FAC090"/>
          </w:tcPr>
          <w:p w14:paraId="7C994078" w14:textId="77777777" w:rsidR="007245B9" w:rsidRPr="0081398F" w:rsidRDefault="00AF1F9A" w:rsidP="00503FC0">
            <w:pPr>
              <w:spacing w:after="0" w:line="240" w:lineRule="auto"/>
              <w:jc w:val="center"/>
              <w:rPr>
                <w:rFonts w:ascii="Arial" w:eastAsia="Arial" w:hAnsi="Arial" w:cs="Arial"/>
                <w:b/>
              </w:rPr>
            </w:pPr>
            <w:r w:rsidRPr="0081398F">
              <w:rPr>
                <w:rFonts w:ascii="Arial" w:eastAsia="Arial" w:hAnsi="Arial" w:cs="Arial"/>
                <w:b/>
              </w:rPr>
              <w:t>Milestones</w:t>
            </w:r>
          </w:p>
        </w:tc>
        <w:tc>
          <w:tcPr>
            <w:tcW w:w="9175" w:type="dxa"/>
            <w:gridSpan w:val="2"/>
            <w:shd w:val="clear" w:color="auto" w:fill="FAC090"/>
          </w:tcPr>
          <w:p w14:paraId="1E4B2E76" w14:textId="77777777" w:rsidR="007245B9" w:rsidRPr="0081398F" w:rsidRDefault="00AF1F9A" w:rsidP="00503FC0">
            <w:pPr>
              <w:spacing w:after="0" w:line="240" w:lineRule="auto"/>
              <w:ind w:left="14" w:hanging="14"/>
              <w:jc w:val="center"/>
              <w:rPr>
                <w:rFonts w:ascii="Arial" w:eastAsia="Arial" w:hAnsi="Arial" w:cs="Arial"/>
                <w:b/>
              </w:rPr>
            </w:pPr>
            <w:r w:rsidRPr="0081398F">
              <w:rPr>
                <w:rFonts w:ascii="Arial" w:eastAsia="Arial" w:hAnsi="Arial" w:cs="Arial"/>
                <w:b/>
              </w:rPr>
              <w:t>Examples</w:t>
            </w:r>
          </w:p>
        </w:tc>
      </w:tr>
      <w:tr w:rsidR="004B21CC" w:rsidRPr="0081398F" w14:paraId="07C5C4C5" w14:textId="77777777" w:rsidTr="009159B0">
        <w:trPr>
          <w:gridAfter w:val="1"/>
          <w:wAfter w:w="28" w:type="dxa"/>
        </w:trPr>
        <w:tc>
          <w:tcPr>
            <w:tcW w:w="4950" w:type="dxa"/>
            <w:tcBorders>
              <w:top w:val="single" w:sz="4" w:space="0" w:color="000000"/>
              <w:bottom w:val="single" w:sz="4" w:space="0" w:color="000000"/>
            </w:tcBorders>
            <w:shd w:val="clear" w:color="auto" w:fill="C9C9C9"/>
          </w:tcPr>
          <w:p w14:paraId="74FED825" w14:textId="77777777" w:rsidR="00B13E47" w:rsidRPr="00B13E47" w:rsidRDefault="79D1F57E" w:rsidP="00B13E47">
            <w:pPr>
              <w:spacing w:after="0" w:line="240" w:lineRule="auto"/>
              <w:rPr>
                <w:rFonts w:ascii="Arial" w:eastAsia="Arial" w:hAnsi="Arial" w:cs="Arial"/>
                <w:i/>
                <w:iCs/>
              </w:rPr>
            </w:pPr>
            <w:r w:rsidRPr="0081398F">
              <w:rPr>
                <w:rFonts w:ascii="Arial" w:eastAsia="Arial" w:hAnsi="Arial" w:cs="Arial"/>
                <w:b/>
                <w:bCs/>
              </w:rPr>
              <w:t>Level 1</w:t>
            </w:r>
            <w:r w:rsidRPr="0081398F">
              <w:rPr>
                <w:rFonts w:ascii="Arial" w:eastAsia="Arial" w:hAnsi="Arial" w:cs="Arial"/>
              </w:rPr>
              <w:t xml:space="preserve"> </w:t>
            </w:r>
            <w:r w:rsidR="00B13E47" w:rsidRPr="00B13E47">
              <w:rPr>
                <w:rFonts w:ascii="Arial" w:eastAsia="Arial" w:hAnsi="Arial" w:cs="Arial"/>
                <w:i/>
                <w:iCs/>
              </w:rPr>
              <w:t>Demonstrates knowledge of the indications for and contraindications to heart transplantation</w:t>
            </w:r>
          </w:p>
          <w:p w14:paraId="6FB6F152" w14:textId="77777777" w:rsidR="00B13E47" w:rsidRPr="00B13E47" w:rsidRDefault="00B13E47" w:rsidP="00B13E47">
            <w:pPr>
              <w:spacing w:after="0" w:line="240" w:lineRule="auto"/>
              <w:rPr>
                <w:rFonts w:ascii="Arial" w:eastAsia="Arial" w:hAnsi="Arial" w:cs="Arial"/>
                <w:i/>
                <w:iCs/>
              </w:rPr>
            </w:pPr>
          </w:p>
          <w:p w14:paraId="5854D258" w14:textId="77777777" w:rsidR="00B13E47" w:rsidRPr="00B13E47" w:rsidRDefault="00B13E47" w:rsidP="00B13E47">
            <w:pPr>
              <w:spacing w:after="0" w:line="240" w:lineRule="auto"/>
              <w:rPr>
                <w:rFonts w:ascii="Arial" w:eastAsia="Arial" w:hAnsi="Arial" w:cs="Arial"/>
                <w:i/>
                <w:iCs/>
              </w:rPr>
            </w:pPr>
          </w:p>
          <w:p w14:paraId="164D5B62" w14:textId="7BA21AF3" w:rsidR="007245B9" w:rsidRPr="0081398F" w:rsidRDefault="00B13E47" w:rsidP="00B13E47">
            <w:pPr>
              <w:spacing w:after="0" w:line="240" w:lineRule="auto"/>
              <w:rPr>
                <w:rFonts w:ascii="Arial" w:eastAsia="Arial" w:hAnsi="Arial" w:cs="Arial"/>
                <w:color w:val="881798"/>
              </w:rPr>
            </w:pPr>
            <w:r w:rsidRPr="00B13E47">
              <w:rPr>
                <w:rFonts w:ascii="Arial" w:eastAsia="Arial" w:hAnsi="Arial" w:cs="Arial"/>
                <w:i/>
                <w:iCs/>
              </w:rPr>
              <w:t>Knows the principles of immunology pertinent to heart transplantation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9E4C46" w14:textId="77777777" w:rsidR="00142992" w:rsidRDefault="6D1A322E"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Know</w:t>
            </w:r>
            <w:r w:rsidR="00D02DFE" w:rsidRPr="00142992">
              <w:rPr>
                <w:rFonts w:ascii="Arial" w:eastAsia="Arial" w:hAnsi="Arial" w:cs="Arial"/>
              </w:rPr>
              <w:t>s</w:t>
            </w:r>
            <w:r w:rsidR="7C48461C" w:rsidRPr="00142992">
              <w:rPr>
                <w:rFonts w:ascii="Arial" w:eastAsia="Arial" w:hAnsi="Arial" w:cs="Arial"/>
              </w:rPr>
              <w:t xml:space="preserve"> the indications for and contraindications to heart transplantation</w:t>
            </w:r>
          </w:p>
          <w:p w14:paraId="3BE3CCA4" w14:textId="77777777" w:rsidR="00142992" w:rsidRDefault="6D1A322E"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Know</w:t>
            </w:r>
            <w:r w:rsidR="00D02DFE" w:rsidRPr="00142992">
              <w:rPr>
                <w:rFonts w:ascii="Arial" w:eastAsia="Arial" w:hAnsi="Arial" w:cs="Arial"/>
              </w:rPr>
              <w:t>s</w:t>
            </w:r>
            <w:r w:rsidR="7C48461C" w:rsidRPr="00142992">
              <w:rPr>
                <w:rFonts w:ascii="Arial" w:eastAsia="Arial" w:hAnsi="Arial" w:cs="Arial"/>
              </w:rPr>
              <w:t xml:space="preserve"> the expected short- and long-term survival rates following heart transplantation</w:t>
            </w:r>
          </w:p>
          <w:p w14:paraId="6C4F8BF3" w14:textId="29659DE8" w:rsidR="00142992" w:rsidRDefault="6D1A322E"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Know</w:t>
            </w:r>
            <w:r w:rsidR="00D02DFE" w:rsidRPr="00142992">
              <w:rPr>
                <w:rFonts w:ascii="Arial" w:eastAsia="Arial" w:hAnsi="Arial" w:cs="Arial"/>
              </w:rPr>
              <w:t>s</w:t>
            </w:r>
            <w:r w:rsidR="7C48461C" w:rsidRPr="00142992">
              <w:rPr>
                <w:rFonts w:ascii="Arial" w:eastAsia="Arial" w:hAnsi="Arial" w:cs="Arial"/>
              </w:rPr>
              <w:t xml:space="preserve"> the </w:t>
            </w:r>
            <w:r w:rsidR="006A00C4" w:rsidRPr="00142992">
              <w:rPr>
                <w:rFonts w:ascii="Arial" w:eastAsia="Arial" w:hAnsi="Arial" w:cs="Arial"/>
              </w:rPr>
              <w:t>indications for when to refer for</w:t>
            </w:r>
            <w:r w:rsidR="7C48461C" w:rsidRPr="00142992">
              <w:rPr>
                <w:rFonts w:ascii="Arial" w:eastAsia="Arial" w:hAnsi="Arial" w:cs="Arial"/>
              </w:rPr>
              <w:t xml:space="preserve"> multi</w:t>
            </w:r>
            <w:r w:rsidR="00D77390">
              <w:rPr>
                <w:rFonts w:ascii="Arial" w:eastAsia="Arial" w:hAnsi="Arial" w:cs="Arial"/>
              </w:rPr>
              <w:t>-</w:t>
            </w:r>
            <w:r w:rsidR="7C48461C" w:rsidRPr="00142992">
              <w:rPr>
                <w:rFonts w:ascii="Arial" w:eastAsia="Arial" w:hAnsi="Arial" w:cs="Arial"/>
              </w:rPr>
              <w:t>organ (e</w:t>
            </w:r>
            <w:r w:rsidR="00D77390">
              <w:rPr>
                <w:rFonts w:ascii="Arial" w:eastAsia="Arial" w:hAnsi="Arial" w:cs="Arial"/>
              </w:rPr>
              <w:t>.</w:t>
            </w:r>
            <w:r w:rsidR="7C48461C" w:rsidRPr="00142992">
              <w:rPr>
                <w:rFonts w:ascii="Arial" w:eastAsia="Arial" w:hAnsi="Arial" w:cs="Arial"/>
              </w:rPr>
              <w:t>g</w:t>
            </w:r>
            <w:r w:rsidR="00D77390">
              <w:rPr>
                <w:rFonts w:ascii="Arial" w:eastAsia="Arial" w:hAnsi="Arial" w:cs="Arial"/>
              </w:rPr>
              <w:t>.</w:t>
            </w:r>
            <w:r w:rsidR="7C48461C" w:rsidRPr="00142992">
              <w:rPr>
                <w:rFonts w:ascii="Arial" w:eastAsia="Arial" w:hAnsi="Arial" w:cs="Arial"/>
              </w:rPr>
              <w:t>, heart-lung, heart-kidney, heart-liver) transplantation</w:t>
            </w:r>
          </w:p>
          <w:p w14:paraId="20599E77" w14:textId="77777777" w:rsidR="00880309" w:rsidRDefault="00880309" w:rsidP="00880309">
            <w:pPr>
              <w:pBdr>
                <w:top w:val="nil"/>
                <w:left w:val="nil"/>
                <w:bottom w:val="nil"/>
                <w:right w:val="nil"/>
                <w:between w:val="nil"/>
              </w:pBdr>
              <w:spacing w:after="0" w:line="240" w:lineRule="auto"/>
              <w:rPr>
                <w:rFonts w:ascii="Arial" w:eastAsia="Arial" w:hAnsi="Arial" w:cs="Arial"/>
              </w:rPr>
            </w:pPr>
          </w:p>
          <w:p w14:paraId="30B76C62" w14:textId="6A1AC738" w:rsidR="007245B9" w:rsidRPr="00142992" w:rsidRDefault="002563FC"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Knows the principles of immunology that pertain to heart transplantation, including sensitization and histocompatibility</w:t>
            </w:r>
          </w:p>
        </w:tc>
      </w:tr>
      <w:tr w:rsidR="004B21CC" w:rsidRPr="0081398F" w14:paraId="330A2A5E" w14:textId="77777777" w:rsidTr="009159B0">
        <w:trPr>
          <w:gridAfter w:val="1"/>
          <w:wAfter w:w="28" w:type="dxa"/>
        </w:trPr>
        <w:tc>
          <w:tcPr>
            <w:tcW w:w="4950" w:type="dxa"/>
            <w:tcBorders>
              <w:top w:val="single" w:sz="4" w:space="0" w:color="000000"/>
              <w:bottom w:val="single" w:sz="4" w:space="0" w:color="000000"/>
            </w:tcBorders>
            <w:shd w:val="clear" w:color="auto" w:fill="C9C9C9"/>
          </w:tcPr>
          <w:p w14:paraId="108A2FB5" w14:textId="77777777" w:rsidR="00B13E47" w:rsidRPr="00B13E47" w:rsidRDefault="79D1F57E" w:rsidP="00B13E47">
            <w:pPr>
              <w:spacing w:after="0" w:line="240" w:lineRule="auto"/>
              <w:rPr>
                <w:rFonts w:ascii="Arial" w:eastAsia="Arial" w:hAnsi="Arial" w:cs="Arial"/>
                <w:i/>
                <w:iCs/>
              </w:rPr>
            </w:pPr>
            <w:r w:rsidRPr="0081398F">
              <w:rPr>
                <w:rFonts w:ascii="Arial" w:eastAsia="Arial" w:hAnsi="Arial" w:cs="Arial"/>
                <w:b/>
                <w:bCs/>
              </w:rPr>
              <w:t>Level 2</w:t>
            </w:r>
            <w:r w:rsidRPr="0081398F">
              <w:rPr>
                <w:rFonts w:ascii="Arial" w:eastAsia="Arial" w:hAnsi="Arial" w:cs="Arial"/>
              </w:rPr>
              <w:t xml:space="preserve"> </w:t>
            </w:r>
            <w:r w:rsidR="00B13E47" w:rsidRPr="00B13E47">
              <w:rPr>
                <w:rFonts w:ascii="Arial" w:eastAsia="Arial" w:hAnsi="Arial" w:cs="Arial"/>
                <w:i/>
                <w:iCs/>
              </w:rPr>
              <w:t>Knows the intra- and early post-operative complications of heart transplantation</w:t>
            </w:r>
          </w:p>
          <w:p w14:paraId="2054F9A3" w14:textId="77777777" w:rsidR="00B13E47" w:rsidRPr="00B13E47" w:rsidRDefault="00B13E47" w:rsidP="00B13E47">
            <w:pPr>
              <w:spacing w:after="0" w:line="240" w:lineRule="auto"/>
              <w:rPr>
                <w:rFonts w:ascii="Arial" w:eastAsia="Arial" w:hAnsi="Arial" w:cs="Arial"/>
                <w:i/>
                <w:iCs/>
              </w:rPr>
            </w:pPr>
          </w:p>
          <w:p w14:paraId="76F9B59B" w14:textId="77777777" w:rsidR="00B13E47" w:rsidRPr="00B13E47" w:rsidRDefault="00B13E47" w:rsidP="00B13E47">
            <w:pPr>
              <w:spacing w:after="0" w:line="240" w:lineRule="auto"/>
              <w:rPr>
                <w:rFonts w:ascii="Arial" w:eastAsia="Arial" w:hAnsi="Arial" w:cs="Arial"/>
                <w:i/>
                <w:iCs/>
              </w:rPr>
            </w:pPr>
          </w:p>
          <w:p w14:paraId="69BE8CFB" w14:textId="4FDFE66F" w:rsidR="007245B9" w:rsidRPr="0081398F" w:rsidRDefault="00B13E47" w:rsidP="00B13E47">
            <w:pPr>
              <w:spacing w:after="0" w:line="240" w:lineRule="auto"/>
              <w:rPr>
                <w:rFonts w:ascii="Arial" w:eastAsia="Arial" w:hAnsi="Arial" w:cs="Arial"/>
                <w:i/>
              </w:rPr>
            </w:pPr>
            <w:r w:rsidRPr="00B13E47">
              <w:rPr>
                <w:rFonts w:ascii="Arial" w:eastAsia="Arial" w:hAnsi="Arial" w:cs="Arial"/>
                <w:i/>
                <w:iCs/>
              </w:rPr>
              <w:t>Knows the mechanism of action, adverse effects, and drug-drug interactions of immunosuppressant therapies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121F8E" w14:textId="15AEC307" w:rsidR="00142992" w:rsidRDefault="709EA3C2"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Know</w:t>
            </w:r>
            <w:r w:rsidR="00D02DFE" w:rsidRPr="00142992">
              <w:rPr>
                <w:rFonts w:ascii="Arial" w:eastAsia="Arial" w:hAnsi="Arial" w:cs="Arial"/>
              </w:rPr>
              <w:t>s</w:t>
            </w:r>
            <w:r w:rsidRPr="00142992">
              <w:rPr>
                <w:rFonts w:ascii="Arial" w:eastAsia="Arial" w:hAnsi="Arial" w:cs="Arial"/>
              </w:rPr>
              <w:t xml:space="preserve"> the pre</w:t>
            </w:r>
            <w:r w:rsidR="00D77390">
              <w:rPr>
                <w:rFonts w:ascii="Arial" w:eastAsia="Arial" w:hAnsi="Arial" w:cs="Arial"/>
              </w:rPr>
              <w:t>-</w:t>
            </w:r>
            <w:r w:rsidRPr="00142992">
              <w:rPr>
                <w:rFonts w:ascii="Arial" w:eastAsia="Arial" w:hAnsi="Arial" w:cs="Arial"/>
              </w:rPr>
              <w:t>operative considerations applicable to potential heart transplant recipients</w:t>
            </w:r>
          </w:p>
          <w:p w14:paraId="3EE13F30" w14:textId="017E3AB8" w:rsidR="00142992" w:rsidRDefault="006A00C4"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Knows the intra</w:t>
            </w:r>
            <w:r w:rsidR="00D77390">
              <w:rPr>
                <w:rFonts w:ascii="Arial" w:eastAsia="Arial" w:hAnsi="Arial" w:cs="Arial"/>
              </w:rPr>
              <w:t>-</w:t>
            </w:r>
            <w:r w:rsidRPr="00142992">
              <w:rPr>
                <w:rFonts w:ascii="Arial" w:eastAsia="Arial" w:hAnsi="Arial" w:cs="Arial"/>
              </w:rPr>
              <w:t>operative and early post</w:t>
            </w:r>
            <w:r w:rsidR="00D77390">
              <w:rPr>
                <w:rFonts w:ascii="Arial" w:eastAsia="Arial" w:hAnsi="Arial" w:cs="Arial"/>
              </w:rPr>
              <w:t>-</w:t>
            </w:r>
            <w:r w:rsidRPr="00142992">
              <w:rPr>
                <w:rFonts w:ascii="Arial" w:eastAsia="Arial" w:hAnsi="Arial" w:cs="Arial"/>
              </w:rPr>
              <w:t>operative complications of heart transplantation and their management</w:t>
            </w:r>
          </w:p>
          <w:p w14:paraId="0F6E23DE" w14:textId="77777777" w:rsidR="00880309" w:rsidRDefault="00880309" w:rsidP="00880309">
            <w:pPr>
              <w:pBdr>
                <w:top w:val="nil"/>
                <w:left w:val="nil"/>
                <w:bottom w:val="nil"/>
                <w:right w:val="nil"/>
                <w:between w:val="nil"/>
              </w:pBdr>
              <w:spacing w:after="0" w:line="240" w:lineRule="auto"/>
              <w:rPr>
                <w:rFonts w:ascii="Arial" w:eastAsia="Arial" w:hAnsi="Arial" w:cs="Arial"/>
              </w:rPr>
            </w:pPr>
          </w:p>
          <w:p w14:paraId="6A895EE3" w14:textId="597F9B1A" w:rsidR="007245B9" w:rsidRPr="00142992" w:rsidRDefault="709EA3C2"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Know</w:t>
            </w:r>
            <w:r w:rsidR="00D02DFE" w:rsidRPr="00142992">
              <w:rPr>
                <w:rFonts w:ascii="Arial" w:eastAsia="Arial" w:hAnsi="Arial" w:cs="Arial"/>
              </w:rPr>
              <w:t>s</w:t>
            </w:r>
            <w:r w:rsidRPr="00142992">
              <w:rPr>
                <w:rFonts w:ascii="Arial" w:eastAsia="Arial" w:hAnsi="Arial" w:cs="Arial"/>
              </w:rPr>
              <w:t xml:space="preserve"> the anatomic, surgical, and comorbid conditions that may impact transplant surgery planning and outcomes in adult patients with congenital heart disease, necessitating evaluation at a transplant center with expertise in these conditions</w:t>
            </w:r>
          </w:p>
        </w:tc>
      </w:tr>
      <w:tr w:rsidR="004B21CC" w:rsidRPr="0081398F" w14:paraId="20FC1EB6" w14:textId="77777777" w:rsidTr="009159B0">
        <w:trPr>
          <w:gridAfter w:val="1"/>
          <w:wAfter w:w="28" w:type="dxa"/>
        </w:trPr>
        <w:tc>
          <w:tcPr>
            <w:tcW w:w="4950" w:type="dxa"/>
            <w:tcBorders>
              <w:top w:val="single" w:sz="4" w:space="0" w:color="000000"/>
              <w:bottom w:val="single" w:sz="4" w:space="0" w:color="000000"/>
            </w:tcBorders>
            <w:shd w:val="clear" w:color="auto" w:fill="C9C9C9"/>
          </w:tcPr>
          <w:p w14:paraId="486504C1" w14:textId="77777777" w:rsidR="00B13E47" w:rsidRPr="00B13E47" w:rsidRDefault="79D1F57E" w:rsidP="00B13E47">
            <w:pPr>
              <w:spacing w:after="0" w:line="240" w:lineRule="auto"/>
              <w:rPr>
                <w:rFonts w:ascii="Arial" w:eastAsia="Arial" w:hAnsi="Arial" w:cs="Arial"/>
                <w:i/>
                <w:iCs/>
              </w:rPr>
            </w:pPr>
            <w:r w:rsidRPr="0081398F">
              <w:rPr>
                <w:rFonts w:ascii="Arial" w:eastAsia="Arial" w:hAnsi="Arial" w:cs="Arial"/>
                <w:b/>
                <w:bCs/>
              </w:rPr>
              <w:t>Level 3</w:t>
            </w:r>
            <w:r w:rsidRPr="0081398F">
              <w:rPr>
                <w:rFonts w:ascii="Arial" w:eastAsia="Arial" w:hAnsi="Arial" w:cs="Arial"/>
                <w:i/>
                <w:iCs/>
              </w:rPr>
              <w:t xml:space="preserve"> </w:t>
            </w:r>
            <w:r w:rsidR="00B13E47" w:rsidRPr="00B13E47">
              <w:rPr>
                <w:rFonts w:ascii="Arial" w:eastAsia="Arial" w:hAnsi="Arial" w:cs="Arial"/>
                <w:i/>
                <w:iCs/>
              </w:rPr>
              <w:t>Knows the long-term complications of heart transplantation</w:t>
            </w:r>
          </w:p>
          <w:p w14:paraId="667439A7" w14:textId="77777777" w:rsidR="00B13E47" w:rsidRPr="00B13E47" w:rsidRDefault="00B13E47" w:rsidP="00B13E47">
            <w:pPr>
              <w:spacing w:after="0" w:line="240" w:lineRule="auto"/>
              <w:rPr>
                <w:rFonts w:ascii="Arial" w:eastAsia="Arial" w:hAnsi="Arial" w:cs="Arial"/>
                <w:i/>
                <w:iCs/>
              </w:rPr>
            </w:pPr>
          </w:p>
          <w:p w14:paraId="13D497D5" w14:textId="77777777" w:rsidR="00B13E47" w:rsidRPr="00B13E47" w:rsidRDefault="00B13E47" w:rsidP="00B13E47">
            <w:pPr>
              <w:spacing w:after="0" w:line="240" w:lineRule="auto"/>
              <w:rPr>
                <w:rFonts w:ascii="Arial" w:eastAsia="Arial" w:hAnsi="Arial" w:cs="Arial"/>
                <w:i/>
                <w:iCs/>
              </w:rPr>
            </w:pPr>
          </w:p>
          <w:p w14:paraId="68756820" w14:textId="47C3C045" w:rsidR="007245B9" w:rsidRPr="0081398F" w:rsidRDefault="00B13E47" w:rsidP="00B13E47">
            <w:pPr>
              <w:spacing w:after="0" w:line="240" w:lineRule="auto"/>
              <w:rPr>
                <w:rFonts w:ascii="Arial" w:eastAsia="Arial" w:hAnsi="Arial" w:cs="Arial"/>
                <w:i/>
                <w:color w:val="000000"/>
              </w:rPr>
            </w:pPr>
            <w:r w:rsidRPr="00B13E47">
              <w:rPr>
                <w:rFonts w:ascii="Arial" w:eastAsia="Arial" w:hAnsi="Arial" w:cs="Arial"/>
                <w:i/>
                <w:iCs/>
              </w:rPr>
              <w:t>Knows the strengths and limitations of strategies used to detect, monitor, and treat transplant rejection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E9676AB" w14:textId="77777777" w:rsidR="00142992" w:rsidRDefault="593F08AF"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Know</w:t>
            </w:r>
            <w:r w:rsidR="00D02DFE" w:rsidRPr="00142992">
              <w:rPr>
                <w:rFonts w:ascii="Arial" w:eastAsia="Arial" w:hAnsi="Arial" w:cs="Arial"/>
              </w:rPr>
              <w:t>s</w:t>
            </w:r>
            <w:r w:rsidRPr="00142992">
              <w:rPr>
                <w:rFonts w:ascii="Arial" w:eastAsia="Arial" w:hAnsi="Arial" w:cs="Arial"/>
              </w:rPr>
              <w:t xml:space="preserve"> the factors used to assess the suitability of a potential donor heart</w:t>
            </w:r>
          </w:p>
          <w:p w14:paraId="17F8687B" w14:textId="3A67A28D" w:rsidR="00142992" w:rsidRDefault="0D794BA1"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Know</w:t>
            </w:r>
            <w:r w:rsidR="00D02DFE" w:rsidRPr="00142992">
              <w:rPr>
                <w:rFonts w:ascii="Arial" w:eastAsia="Arial" w:hAnsi="Arial" w:cs="Arial"/>
              </w:rPr>
              <w:t>s</w:t>
            </w:r>
            <w:r w:rsidRPr="00142992">
              <w:rPr>
                <w:rFonts w:ascii="Arial" w:eastAsia="Arial" w:hAnsi="Arial" w:cs="Arial"/>
              </w:rPr>
              <w:t xml:space="preserve"> the risk factors for, clinical presentations of, and treatment for hyperacute, acute cellular, and antibody-</w:t>
            </w:r>
            <w:r w:rsidR="6FE449B5" w:rsidRPr="00142992">
              <w:rPr>
                <w:rFonts w:ascii="Arial" w:eastAsia="Arial" w:hAnsi="Arial" w:cs="Arial"/>
              </w:rPr>
              <w:t>mediated rejection</w:t>
            </w:r>
          </w:p>
          <w:p w14:paraId="5CC43F00" w14:textId="77777777" w:rsidR="00106194" w:rsidRDefault="00106194" w:rsidP="00106194">
            <w:pPr>
              <w:pBdr>
                <w:top w:val="nil"/>
                <w:left w:val="nil"/>
                <w:bottom w:val="nil"/>
                <w:right w:val="nil"/>
                <w:between w:val="nil"/>
              </w:pBdr>
              <w:spacing w:after="0" w:line="240" w:lineRule="auto"/>
              <w:rPr>
                <w:rFonts w:ascii="Arial" w:eastAsia="Arial" w:hAnsi="Arial" w:cs="Arial"/>
              </w:rPr>
            </w:pPr>
          </w:p>
          <w:p w14:paraId="39377E7C" w14:textId="0402069C" w:rsidR="007245B9" w:rsidRPr="00142992" w:rsidRDefault="048B400B"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Know</w:t>
            </w:r>
            <w:r w:rsidR="00D02DFE" w:rsidRPr="00142992">
              <w:rPr>
                <w:rFonts w:ascii="Arial" w:eastAsia="Arial" w:hAnsi="Arial" w:cs="Arial"/>
              </w:rPr>
              <w:t>s</w:t>
            </w:r>
            <w:r w:rsidRPr="00142992">
              <w:rPr>
                <w:rFonts w:ascii="Arial" w:eastAsia="Arial" w:hAnsi="Arial" w:cs="Arial"/>
              </w:rPr>
              <w:t xml:space="preserve"> the grades of acute cellular and antibody-mediated transplant rejection, based on interpretation of an endomyocardial biops</w:t>
            </w:r>
            <w:r w:rsidR="66C6AD7C" w:rsidRPr="00142992">
              <w:rPr>
                <w:rFonts w:ascii="Arial" w:eastAsia="Arial" w:hAnsi="Arial" w:cs="Arial"/>
              </w:rPr>
              <w:t>y</w:t>
            </w:r>
          </w:p>
        </w:tc>
      </w:tr>
      <w:tr w:rsidR="004B21CC" w:rsidRPr="0081398F" w14:paraId="2743D01B" w14:textId="77777777" w:rsidTr="009159B0">
        <w:trPr>
          <w:gridAfter w:val="1"/>
          <w:wAfter w:w="28" w:type="dxa"/>
        </w:trPr>
        <w:tc>
          <w:tcPr>
            <w:tcW w:w="4950" w:type="dxa"/>
            <w:tcBorders>
              <w:top w:val="single" w:sz="4" w:space="0" w:color="000000"/>
              <w:bottom w:val="single" w:sz="4" w:space="0" w:color="000000"/>
            </w:tcBorders>
            <w:shd w:val="clear" w:color="auto" w:fill="C9C9C9"/>
          </w:tcPr>
          <w:p w14:paraId="27A8310E" w14:textId="77777777" w:rsidR="00B13E47" w:rsidRPr="00B13E47" w:rsidRDefault="79D1F57E" w:rsidP="00B13E47">
            <w:pPr>
              <w:spacing w:after="0" w:line="240" w:lineRule="auto"/>
              <w:rPr>
                <w:rFonts w:ascii="Arial" w:eastAsia="Arial" w:hAnsi="Arial" w:cs="Arial"/>
                <w:i/>
                <w:iCs/>
              </w:rPr>
            </w:pPr>
            <w:r w:rsidRPr="0081398F">
              <w:rPr>
                <w:rFonts w:ascii="Arial" w:eastAsia="Arial" w:hAnsi="Arial" w:cs="Arial"/>
                <w:b/>
                <w:bCs/>
              </w:rPr>
              <w:t>Level 4</w:t>
            </w:r>
            <w:r w:rsidRPr="0081398F">
              <w:rPr>
                <w:rFonts w:ascii="Arial" w:eastAsia="Arial" w:hAnsi="Arial" w:cs="Arial"/>
              </w:rPr>
              <w:t xml:space="preserve"> </w:t>
            </w:r>
            <w:r w:rsidR="00B13E47" w:rsidRPr="00B13E47">
              <w:rPr>
                <w:rFonts w:ascii="Arial" w:eastAsia="Arial" w:hAnsi="Arial" w:cs="Arial"/>
                <w:i/>
                <w:iCs/>
              </w:rPr>
              <w:t>Applies knowledge of potential complications after heart transplantation to optimize patient outcomes</w:t>
            </w:r>
          </w:p>
          <w:p w14:paraId="7A6EC026" w14:textId="77777777" w:rsidR="00B13E47" w:rsidRPr="00B13E47" w:rsidRDefault="00B13E47" w:rsidP="00B13E47">
            <w:pPr>
              <w:spacing w:after="0" w:line="240" w:lineRule="auto"/>
              <w:rPr>
                <w:rFonts w:ascii="Arial" w:eastAsia="Arial" w:hAnsi="Arial" w:cs="Arial"/>
                <w:i/>
                <w:iCs/>
              </w:rPr>
            </w:pPr>
          </w:p>
          <w:p w14:paraId="05CE5863" w14:textId="74A5DA42" w:rsidR="00B13E47" w:rsidRDefault="00B13E47" w:rsidP="00B13E47">
            <w:pPr>
              <w:spacing w:after="0" w:line="240" w:lineRule="auto"/>
              <w:rPr>
                <w:rFonts w:ascii="Arial" w:eastAsia="Arial" w:hAnsi="Arial" w:cs="Arial"/>
                <w:i/>
                <w:iCs/>
              </w:rPr>
            </w:pPr>
          </w:p>
          <w:p w14:paraId="19B2FC55" w14:textId="02870127" w:rsidR="006F4D0B" w:rsidRDefault="006F4D0B" w:rsidP="00B13E47">
            <w:pPr>
              <w:spacing w:after="0" w:line="240" w:lineRule="auto"/>
              <w:rPr>
                <w:rFonts w:ascii="Arial" w:eastAsia="Arial" w:hAnsi="Arial" w:cs="Arial"/>
                <w:i/>
                <w:iCs/>
              </w:rPr>
            </w:pPr>
          </w:p>
          <w:p w14:paraId="1043F875" w14:textId="77777777" w:rsidR="006F4D0B" w:rsidRPr="00B13E47" w:rsidRDefault="006F4D0B" w:rsidP="00B13E47">
            <w:pPr>
              <w:spacing w:after="0" w:line="240" w:lineRule="auto"/>
              <w:rPr>
                <w:rFonts w:ascii="Arial" w:eastAsia="Arial" w:hAnsi="Arial" w:cs="Arial"/>
                <w:i/>
                <w:iCs/>
              </w:rPr>
            </w:pPr>
          </w:p>
          <w:p w14:paraId="6F47E004" w14:textId="582174B4" w:rsidR="007245B9" w:rsidRPr="0081398F" w:rsidRDefault="00B13E47" w:rsidP="00B13E47">
            <w:pPr>
              <w:spacing w:after="0" w:line="240" w:lineRule="auto"/>
              <w:rPr>
                <w:rFonts w:ascii="Arial" w:eastAsia="Arial" w:hAnsi="Arial" w:cs="Arial"/>
                <w:i/>
              </w:rPr>
            </w:pPr>
            <w:r w:rsidRPr="00B13E47">
              <w:rPr>
                <w:rFonts w:ascii="Arial" w:eastAsia="Arial" w:hAnsi="Arial" w:cs="Arial"/>
                <w:i/>
                <w:iCs/>
              </w:rPr>
              <w:t>Applies knowledge of transplant immunology and pharmacology to optimize patient outcomes</w:t>
            </w:r>
            <w:r w:rsidR="009159B0" w:rsidRPr="009159B0">
              <w:rPr>
                <w:rFonts w:ascii="Arial" w:eastAsia="Arial" w:hAnsi="Arial" w:cs="Arial"/>
                <w:i/>
                <w:iCs/>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D84E90" w14:textId="1DD6B591" w:rsidR="00142992" w:rsidRDefault="5DFD69E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Know</w:t>
            </w:r>
            <w:r w:rsidR="00365FC3" w:rsidRPr="00142992">
              <w:rPr>
                <w:rFonts w:ascii="Arial" w:eastAsia="Arial" w:hAnsi="Arial" w:cs="Arial"/>
              </w:rPr>
              <w:t>s</w:t>
            </w:r>
            <w:r w:rsidRPr="00142992">
              <w:rPr>
                <w:rFonts w:ascii="Arial" w:eastAsia="Arial" w:hAnsi="Arial" w:cs="Arial"/>
              </w:rPr>
              <w:t xml:space="preserve"> the risk factors, clinical presentation, International Society for Heart </w:t>
            </w:r>
            <w:r w:rsidR="000710E7">
              <w:rPr>
                <w:rFonts w:ascii="Arial" w:eastAsia="Arial" w:hAnsi="Arial" w:cs="Arial"/>
              </w:rPr>
              <w:t>and</w:t>
            </w:r>
            <w:r w:rsidRPr="00142992">
              <w:rPr>
                <w:rFonts w:ascii="Arial" w:eastAsia="Arial" w:hAnsi="Arial" w:cs="Arial"/>
              </w:rPr>
              <w:t xml:space="preserve"> Lung Transplantation grading system, and strengths and limitations of diagnostic tools for cardiac allograft vasculopathy</w:t>
            </w:r>
          </w:p>
          <w:p w14:paraId="6E546775" w14:textId="77777777" w:rsidR="00142992" w:rsidRDefault="729DC3DC"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Know</w:t>
            </w:r>
            <w:r w:rsidR="00365FC3" w:rsidRPr="00142992">
              <w:rPr>
                <w:rFonts w:ascii="Arial" w:eastAsia="Arial" w:hAnsi="Arial" w:cs="Arial"/>
              </w:rPr>
              <w:t>s</w:t>
            </w:r>
            <w:r w:rsidRPr="00142992">
              <w:rPr>
                <w:rFonts w:ascii="Arial" w:eastAsia="Arial" w:hAnsi="Arial" w:cs="Arial"/>
              </w:rPr>
              <w:t xml:space="preserve"> common post-transplant complications and how to monitor them in the outpatient setting, including hypertension,</w:t>
            </w:r>
            <w:r w:rsidR="0849C55B" w:rsidRPr="00142992">
              <w:rPr>
                <w:rFonts w:ascii="Arial" w:eastAsia="Arial" w:hAnsi="Arial" w:cs="Arial"/>
              </w:rPr>
              <w:t xml:space="preserve"> </w:t>
            </w:r>
            <w:r w:rsidRPr="00142992">
              <w:rPr>
                <w:rFonts w:ascii="Arial" w:eastAsia="Arial" w:hAnsi="Arial" w:cs="Arial"/>
              </w:rPr>
              <w:t>diabetes, malignancy, renal dysfunction, infection, obesity, and endocrinological and neurological sequelae</w:t>
            </w:r>
          </w:p>
          <w:p w14:paraId="5877C9B3" w14:textId="77777777" w:rsidR="00880309" w:rsidRDefault="00880309" w:rsidP="00880309">
            <w:pPr>
              <w:pBdr>
                <w:top w:val="nil"/>
                <w:left w:val="nil"/>
                <w:bottom w:val="nil"/>
                <w:right w:val="nil"/>
                <w:between w:val="nil"/>
              </w:pBdr>
              <w:spacing w:after="0" w:line="240" w:lineRule="auto"/>
              <w:rPr>
                <w:rFonts w:ascii="Arial" w:eastAsia="Arial" w:hAnsi="Arial" w:cs="Arial"/>
              </w:rPr>
            </w:pPr>
          </w:p>
          <w:p w14:paraId="3663A1D2" w14:textId="0F62B2F3" w:rsidR="006A00C4" w:rsidRPr="00142992" w:rsidRDefault="77AE813D"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Know</w:t>
            </w:r>
            <w:r w:rsidR="00482179" w:rsidRPr="00142992">
              <w:rPr>
                <w:rFonts w:ascii="Arial" w:eastAsia="Arial" w:hAnsi="Arial" w:cs="Arial"/>
              </w:rPr>
              <w:t>s</w:t>
            </w:r>
            <w:r w:rsidRPr="00142992">
              <w:rPr>
                <w:rFonts w:ascii="Arial" w:eastAsia="Arial" w:hAnsi="Arial" w:cs="Arial"/>
              </w:rPr>
              <w:t xml:space="preserve"> the clinical presentation</w:t>
            </w:r>
            <w:r w:rsidR="006A00C4" w:rsidRPr="00142992">
              <w:rPr>
                <w:rFonts w:ascii="Arial" w:eastAsia="Arial" w:hAnsi="Arial" w:cs="Arial"/>
              </w:rPr>
              <w:t xml:space="preserve"> and timing</w:t>
            </w:r>
            <w:r w:rsidRPr="00142992">
              <w:rPr>
                <w:rFonts w:ascii="Arial" w:eastAsia="Arial" w:hAnsi="Arial" w:cs="Arial"/>
              </w:rPr>
              <w:t xml:space="preserve"> of common opportunistic infections in cardiac transplant recipients, as well as the potential for donor transmission of infectious organisms</w:t>
            </w:r>
          </w:p>
        </w:tc>
      </w:tr>
      <w:tr w:rsidR="004B21CC" w:rsidRPr="0081398F" w14:paraId="1E857F91" w14:textId="77777777" w:rsidTr="009159B0">
        <w:trPr>
          <w:gridAfter w:val="1"/>
          <w:wAfter w:w="28" w:type="dxa"/>
        </w:trPr>
        <w:tc>
          <w:tcPr>
            <w:tcW w:w="4950" w:type="dxa"/>
            <w:tcBorders>
              <w:top w:val="single" w:sz="4" w:space="0" w:color="000000"/>
              <w:bottom w:val="single" w:sz="4" w:space="0" w:color="000000"/>
            </w:tcBorders>
            <w:shd w:val="clear" w:color="auto" w:fill="C9C9C9"/>
          </w:tcPr>
          <w:p w14:paraId="03652209" w14:textId="694B4CE5" w:rsidR="007245B9" w:rsidRPr="0081398F" w:rsidRDefault="79D1F57E" w:rsidP="00503FC0">
            <w:pPr>
              <w:spacing w:after="0" w:line="240" w:lineRule="auto"/>
              <w:rPr>
                <w:rFonts w:ascii="Arial" w:eastAsia="Arial" w:hAnsi="Arial" w:cs="Arial"/>
                <w:i/>
              </w:rPr>
            </w:pPr>
            <w:r w:rsidRPr="0081398F">
              <w:rPr>
                <w:rFonts w:ascii="Arial" w:eastAsia="Arial" w:hAnsi="Arial" w:cs="Arial"/>
                <w:b/>
                <w:bCs/>
              </w:rPr>
              <w:lastRenderedPageBreak/>
              <w:t>Level 5</w:t>
            </w:r>
            <w:r w:rsidRPr="0081398F">
              <w:rPr>
                <w:rFonts w:ascii="Arial" w:eastAsia="Arial" w:hAnsi="Arial" w:cs="Arial"/>
              </w:rPr>
              <w:t xml:space="preserve"> </w:t>
            </w:r>
            <w:r w:rsidR="00B13E47" w:rsidRPr="00B13E47">
              <w:rPr>
                <w:rFonts w:ascii="Arial" w:eastAsia="Arial" w:hAnsi="Arial" w:cs="Arial"/>
                <w:i/>
                <w:iCs/>
              </w:rPr>
              <w:t>Demonstrates knowledge of the pillars of a successful heart transplant program, including outcomes and resource allocation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B93556" w14:textId="77777777" w:rsidR="00142992" w:rsidRDefault="6D8839C5"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Know</w:t>
            </w:r>
            <w:r w:rsidR="00482179" w:rsidRPr="00142992">
              <w:rPr>
                <w:rFonts w:ascii="Arial" w:eastAsia="Arial" w:hAnsi="Arial" w:cs="Arial"/>
              </w:rPr>
              <w:t>s</w:t>
            </w:r>
            <w:r w:rsidRPr="00142992">
              <w:rPr>
                <w:rFonts w:ascii="Arial" w:eastAsia="Arial" w:hAnsi="Arial" w:cs="Arial"/>
              </w:rPr>
              <w:t xml:space="preserve"> when to consider cardiac </w:t>
            </w:r>
            <w:proofErr w:type="spellStart"/>
            <w:r w:rsidRPr="00142992">
              <w:rPr>
                <w:rFonts w:ascii="Arial" w:eastAsia="Arial" w:hAnsi="Arial" w:cs="Arial"/>
              </w:rPr>
              <w:t>retransplantation</w:t>
            </w:r>
            <w:proofErr w:type="spellEnd"/>
          </w:p>
          <w:p w14:paraId="20314DE1" w14:textId="095AE2BD" w:rsidR="007245B9" w:rsidRPr="00142992" w:rsidRDefault="5CA06685"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Know</w:t>
            </w:r>
            <w:r w:rsidR="00482179" w:rsidRPr="00142992">
              <w:rPr>
                <w:rFonts w:ascii="Arial" w:eastAsia="Arial" w:hAnsi="Arial" w:cs="Arial"/>
              </w:rPr>
              <w:t>s</w:t>
            </w:r>
            <w:r w:rsidRPr="00142992">
              <w:rPr>
                <w:rFonts w:ascii="Arial" w:eastAsia="Arial" w:hAnsi="Arial" w:cs="Arial"/>
              </w:rPr>
              <w:t xml:space="preserve"> and understand</w:t>
            </w:r>
            <w:r w:rsidR="00482179" w:rsidRPr="00142992">
              <w:rPr>
                <w:rFonts w:ascii="Arial" w:eastAsia="Arial" w:hAnsi="Arial" w:cs="Arial"/>
              </w:rPr>
              <w:t>s</w:t>
            </w:r>
            <w:r w:rsidRPr="00142992">
              <w:rPr>
                <w:rFonts w:ascii="Arial" w:eastAsia="Arial" w:hAnsi="Arial" w:cs="Arial"/>
              </w:rPr>
              <w:t xml:space="preserve"> the efficacy, risks, and limitations of currently available methods for desensitization of patients awaiting heart transplantation</w:t>
            </w:r>
          </w:p>
        </w:tc>
      </w:tr>
      <w:tr w:rsidR="002415CD" w:rsidRPr="0081398F" w14:paraId="387EF149" w14:textId="77777777" w:rsidTr="596F872E">
        <w:tc>
          <w:tcPr>
            <w:tcW w:w="4950" w:type="dxa"/>
            <w:shd w:val="clear" w:color="auto" w:fill="FFD965"/>
          </w:tcPr>
          <w:p w14:paraId="027B9474"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Assessment Models or Tools</w:t>
            </w:r>
          </w:p>
        </w:tc>
        <w:tc>
          <w:tcPr>
            <w:tcW w:w="9175" w:type="dxa"/>
            <w:gridSpan w:val="2"/>
            <w:shd w:val="clear" w:color="auto" w:fill="FFD965"/>
          </w:tcPr>
          <w:p w14:paraId="5A0F4F8F" w14:textId="77777777" w:rsidR="00142992" w:rsidRDefault="00F3745F"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Direct observation</w:t>
            </w:r>
          </w:p>
          <w:p w14:paraId="5774C4D4" w14:textId="77777777" w:rsidR="00142992" w:rsidRDefault="0020100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Evaluation of c</w:t>
            </w:r>
            <w:r w:rsidR="00460534" w:rsidRPr="00142992">
              <w:rPr>
                <w:rFonts w:ascii="Arial" w:eastAsia="Arial" w:hAnsi="Arial" w:cs="Arial"/>
              </w:rPr>
              <w:t>ase presentation</w:t>
            </w:r>
          </w:p>
          <w:p w14:paraId="40A32505" w14:textId="77777777" w:rsidR="00142992" w:rsidRDefault="00F3745F"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In-training exam</w:t>
            </w:r>
          </w:p>
          <w:p w14:paraId="26A35C92" w14:textId="77777777" w:rsidR="00142992" w:rsidRDefault="0020100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Medical record (c</w:t>
            </w:r>
            <w:r w:rsidR="00AF1F9A" w:rsidRPr="00142992">
              <w:rPr>
                <w:rFonts w:ascii="Arial" w:eastAsia="Arial" w:hAnsi="Arial" w:cs="Arial"/>
              </w:rPr>
              <w:t>hart</w:t>
            </w:r>
            <w:r w:rsidRPr="00142992">
              <w:rPr>
                <w:rFonts w:ascii="Arial" w:eastAsia="Arial" w:hAnsi="Arial" w:cs="Arial"/>
              </w:rPr>
              <w:t>)</w:t>
            </w:r>
            <w:r w:rsidR="00AF1F9A" w:rsidRPr="00142992">
              <w:rPr>
                <w:rFonts w:ascii="Arial" w:eastAsia="Arial" w:hAnsi="Arial" w:cs="Arial"/>
              </w:rPr>
              <w:t xml:space="preserve"> audit</w:t>
            </w:r>
          </w:p>
          <w:p w14:paraId="6931D9D7" w14:textId="0EF9F7C8" w:rsidR="00A50343" w:rsidRPr="00142992" w:rsidRDefault="0020100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Multi</w:t>
            </w:r>
            <w:r w:rsidR="00AF1F9A" w:rsidRPr="00142992">
              <w:rPr>
                <w:rFonts w:ascii="Arial" w:eastAsia="Arial" w:hAnsi="Arial" w:cs="Arial"/>
              </w:rPr>
              <w:t>source feedback</w:t>
            </w:r>
          </w:p>
        </w:tc>
      </w:tr>
      <w:tr w:rsidR="00E5455C" w:rsidRPr="0081398F" w14:paraId="0DAE0A63" w14:textId="77777777" w:rsidTr="596F872E">
        <w:trPr>
          <w:gridAfter w:val="1"/>
          <w:wAfter w:w="28" w:type="dxa"/>
        </w:trPr>
        <w:tc>
          <w:tcPr>
            <w:tcW w:w="4950" w:type="dxa"/>
            <w:shd w:val="clear" w:color="auto" w:fill="8DB3E2" w:themeFill="text2" w:themeFillTint="66"/>
          </w:tcPr>
          <w:p w14:paraId="78FB51BC"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 xml:space="preserve">Curriculum Mapping </w:t>
            </w:r>
          </w:p>
        </w:tc>
        <w:tc>
          <w:tcPr>
            <w:tcW w:w="9175" w:type="dxa"/>
            <w:shd w:val="clear" w:color="auto" w:fill="8DB3E2" w:themeFill="text2" w:themeFillTint="66"/>
          </w:tcPr>
          <w:p w14:paraId="5C7B9FCB" w14:textId="266BD2B6" w:rsidR="007245B9" w:rsidRPr="00142992" w:rsidRDefault="007245B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p>
        </w:tc>
      </w:tr>
      <w:tr w:rsidR="002415CD" w:rsidRPr="0081398F" w14:paraId="7C121B65" w14:textId="77777777" w:rsidTr="596F872E">
        <w:trPr>
          <w:trHeight w:val="80"/>
        </w:trPr>
        <w:tc>
          <w:tcPr>
            <w:tcW w:w="4950" w:type="dxa"/>
            <w:shd w:val="clear" w:color="auto" w:fill="A8D08D"/>
          </w:tcPr>
          <w:p w14:paraId="68D1310F"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Notes or Resources</w:t>
            </w:r>
          </w:p>
        </w:tc>
        <w:tc>
          <w:tcPr>
            <w:tcW w:w="9175" w:type="dxa"/>
            <w:gridSpan w:val="2"/>
            <w:shd w:val="clear" w:color="auto" w:fill="A8D08D"/>
          </w:tcPr>
          <w:p w14:paraId="65688266" w14:textId="77777777" w:rsidR="00765453" w:rsidRDefault="0076545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Pr>
                <w:rFonts w:ascii="Arial" w:hAnsi="Arial" w:cs="Arial"/>
              </w:rPr>
              <w:t>ACGME Program Requirements for Gr</w:t>
            </w:r>
            <w:r w:rsidRPr="00142992">
              <w:rPr>
                <w:rFonts w:ascii="Arial" w:eastAsia="Arial" w:hAnsi="Arial" w:cs="Arial"/>
              </w:rPr>
              <w:t>aduate Medical Education in Advanced Heart Failure and Transplant Cardiology</w:t>
            </w:r>
            <w:r>
              <w:rPr>
                <w:rFonts w:ascii="Arial" w:eastAsia="Arial" w:hAnsi="Arial" w:cs="Arial"/>
              </w:rPr>
              <w:t xml:space="preserve">. </w:t>
            </w:r>
            <w:hyperlink r:id="rId24" w:history="1">
              <w:r w:rsidRPr="00BD19A5">
                <w:rPr>
                  <w:rStyle w:val="Hyperlink"/>
                  <w:rFonts w:ascii="Arial" w:eastAsia="Arial" w:hAnsi="Arial" w:cs="Arial"/>
                </w:rPr>
                <w:t>https://www.acgme.org/Portals/0/PFAssets/ProgramRequirements/159_AdvancedHeartFailureTransplantCardiology_2020.pdf?ver=2020-02-14-153940-843</w:t>
              </w:r>
            </w:hyperlink>
            <w:r>
              <w:rPr>
                <w:rFonts w:ascii="Arial" w:eastAsia="Arial" w:hAnsi="Arial" w:cs="Arial"/>
              </w:rPr>
              <w:t>. 2021.</w:t>
            </w:r>
          </w:p>
          <w:p w14:paraId="3C53F606" w14:textId="494B12CB" w:rsidR="002B30DA" w:rsidRPr="00765453" w:rsidRDefault="00607640"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 xml:space="preserve">Jessup M, </w:t>
            </w:r>
            <w:proofErr w:type="spellStart"/>
            <w:r>
              <w:rPr>
                <w:rFonts w:ascii="Arial" w:eastAsia="Arial" w:hAnsi="Arial" w:cs="Arial"/>
              </w:rPr>
              <w:t>Drazner</w:t>
            </w:r>
            <w:proofErr w:type="spellEnd"/>
            <w:r>
              <w:rPr>
                <w:rFonts w:ascii="Arial" w:eastAsia="Arial" w:hAnsi="Arial" w:cs="Arial"/>
              </w:rPr>
              <w:t xml:space="preserve"> MH, Book W, et al. 2017 ACC/AHA/HFSA/ISHLT/ACP advanced training statement on advanced heart failure and transplant cardiology (revision of the ACCF/AHA/ACP/HFSA/ISHLT 2010 clinical competence statement on management of patients with advanced heart failure and cardiac transplant): A report of the ACC Competency Management Committee. </w:t>
            </w:r>
            <w:r>
              <w:rPr>
                <w:rFonts w:ascii="Arial" w:eastAsia="Arial" w:hAnsi="Arial" w:cs="Arial"/>
                <w:i/>
                <w:iCs/>
              </w:rPr>
              <w:t>Journal of the American College of Cardiology</w:t>
            </w:r>
            <w:r>
              <w:rPr>
                <w:rFonts w:ascii="Arial" w:eastAsia="Arial" w:hAnsi="Arial" w:cs="Arial"/>
              </w:rPr>
              <w:t xml:space="preserve">. 2017;69(24):2977-3001. </w:t>
            </w:r>
            <w:hyperlink r:id="rId25" w:history="1">
              <w:r w:rsidRPr="00BD19A5">
                <w:rPr>
                  <w:rStyle w:val="Hyperlink"/>
                  <w:rFonts w:ascii="Arial" w:eastAsia="Arial" w:hAnsi="Arial" w:cs="Arial"/>
                </w:rPr>
                <w:t>https://reader.elsevier.com/reader/sd/pii/S0735109718336210?token=EF203D3DD300D1818F437ABE659A99689601D2D3FAFF05174BB1D9CCB254D7D87D5E60E840598BADC64A32CD2EAFB740</w:t>
              </w:r>
            </w:hyperlink>
            <w:r>
              <w:rPr>
                <w:rFonts w:ascii="Arial" w:eastAsia="Arial" w:hAnsi="Arial" w:cs="Arial"/>
              </w:rPr>
              <w:t>. 2021.</w:t>
            </w:r>
          </w:p>
        </w:tc>
      </w:tr>
    </w:tbl>
    <w:p w14:paraId="5DB1DC03" w14:textId="77777777" w:rsidR="007245B9" w:rsidRPr="00503FC0" w:rsidRDefault="007245B9" w:rsidP="00503FC0">
      <w:pPr>
        <w:spacing w:after="0" w:line="240" w:lineRule="auto"/>
        <w:rPr>
          <w:rFonts w:ascii="Arial" w:eastAsia="Arial" w:hAnsi="Arial" w:cs="Arial"/>
        </w:rPr>
      </w:pPr>
    </w:p>
    <w:p w14:paraId="0B5255B4" w14:textId="2D846BBD" w:rsidR="00327019" w:rsidRDefault="00327019">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D1CD2" w:rsidRPr="0081398F" w14:paraId="76A1FC63" w14:textId="77777777" w:rsidTr="596F872E">
        <w:trPr>
          <w:trHeight w:val="760"/>
        </w:trPr>
        <w:tc>
          <w:tcPr>
            <w:tcW w:w="14125" w:type="dxa"/>
            <w:gridSpan w:val="2"/>
            <w:shd w:val="clear" w:color="auto" w:fill="9CC3E5"/>
          </w:tcPr>
          <w:p w14:paraId="7825E1F2" w14:textId="15B3BB73" w:rsidR="007245B9" w:rsidRPr="0081398F" w:rsidRDefault="00AF1F9A" w:rsidP="00503FC0">
            <w:pPr>
              <w:keepNext/>
              <w:pBdr>
                <w:top w:val="nil"/>
                <w:left w:val="nil"/>
                <w:bottom w:val="nil"/>
                <w:right w:val="nil"/>
                <w:between w:val="nil"/>
              </w:pBdr>
              <w:spacing w:after="0" w:line="240" w:lineRule="auto"/>
              <w:jc w:val="center"/>
              <w:rPr>
                <w:rFonts w:ascii="Arial" w:eastAsia="Arial" w:hAnsi="Arial" w:cs="Arial"/>
                <w:b/>
                <w:color w:val="000000"/>
              </w:rPr>
            </w:pPr>
            <w:r w:rsidRPr="0081398F">
              <w:rPr>
                <w:rFonts w:ascii="Arial" w:eastAsia="Arial" w:hAnsi="Arial" w:cs="Arial"/>
                <w:b/>
              </w:rPr>
              <w:lastRenderedPageBreak/>
              <w:t xml:space="preserve">Medical Knowledge 2: </w:t>
            </w:r>
            <w:r w:rsidR="0058099A" w:rsidRPr="0081398F">
              <w:rPr>
                <w:rFonts w:ascii="Arial" w:eastAsia="Arial" w:hAnsi="Arial" w:cs="Arial"/>
                <w:b/>
              </w:rPr>
              <w:t>Mechanical Circulatory Support</w:t>
            </w:r>
          </w:p>
          <w:p w14:paraId="6059F893" w14:textId="34D3C9D3" w:rsidR="007245B9" w:rsidRPr="0081398F" w:rsidRDefault="00AF1F9A" w:rsidP="00503FC0">
            <w:pPr>
              <w:spacing w:after="0" w:line="240" w:lineRule="auto"/>
              <w:ind w:left="187"/>
              <w:rPr>
                <w:rFonts w:ascii="Arial" w:eastAsia="Arial" w:hAnsi="Arial" w:cs="Arial"/>
              </w:rPr>
            </w:pPr>
            <w:r w:rsidRPr="0081398F">
              <w:rPr>
                <w:rFonts w:ascii="Arial" w:eastAsia="Arial" w:hAnsi="Arial" w:cs="Arial"/>
                <w:b/>
                <w:bCs/>
              </w:rPr>
              <w:t>Overall Intent:</w:t>
            </w:r>
            <w:r w:rsidRPr="0081398F">
              <w:rPr>
                <w:rFonts w:ascii="Arial" w:eastAsia="Arial" w:hAnsi="Arial" w:cs="Arial"/>
              </w:rPr>
              <w:t xml:space="preserve"> </w:t>
            </w:r>
            <w:r w:rsidR="067A572D" w:rsidRPr="0081398F">
              <w:rPr>
                <w:rFonts w:ascii="Arial" w:eastAsia="Arial" w:hAnsi="Arial" w:cs="Arial"/>
              </w:rPr>
              <w:t>To demonstrate comprehensive knowledge of the selection and use of temporary and durable mechanical circulatory assistive devices</w:t>
            </w:r>
          </w:p>
        </w:tc>
      </w:tr>
      <w:tr w:rsidR="00ED79FD" w:rsidRPr="0081398F" w14:paraId="12AEB255" w14:textId="77777777" w:rsidTr="596F872E">
        <w:tc>
          <w:tcPr>
            <w:tcW w:w="4950" w:type="dxa"/>
            <w:shd w:val="clear" w:color="auto" w:fill="FAC090"/>
          </w:tcPr>
          <w:p w14:paraId="3F5C4BC4" w14:textId="77777777" w:rsidR="007245B9" w:rsidRPr="0081398F" w:rsidRDefault="00AF1F9A" w:rsidP="00503FC0">
            <w:pPr>
              <w:spacing w:after="0" w:line="240" w:lineRule="auto"/>
              <w:jc w:val="center"/>
              <w:rPr>
                <w:rFonts w:ascii="Arial" w:eastAsia="Arial" w:hAnsi="Arial" w:cs="Arial"/>
                <w:b/>
              </w:rPr>
            </w:pPr>
            <w:r w:rsidRPr="0081398F">
              <w:rPr>
                <w:rFonts w:ascii="Arial" w:eastAsia="Arial" w:hAnsi="Arial" w:cs="Arial"/>
                <w:b/>
              </w:rPr>
              <w:t>Milestones</w:t>
            </w:r>
          </w:p>
        </w:tc>
        <w:tc>
          <w:tcPr>
            <w:tcW w:w="9175" w:type="dxa"/>
            <w:shd w:val="clear" w:color="auto" w:fill="FAC090"/>
          </w:tcPr>
          <w:p w14:paraId="52D363F6" w14:textId="77777777" w:rsidR="007245B9" w:rsidRPr="0081398F" w:rsidRDefault="00AF1F9A" w:rsidP="00503FC0">
            <w:pPr>
              <w:spacing w:after="0" w:line="240" w:lineRule="auto"/>
              <w:ind w:left="14" w:hanging="14"/>
              <w:jc w:val="center"/>
              <w:rPr>
                <w:rFonts w:ascii="Arial" w:eastAsia="Arial" w:hAnsi="Arial" w:cs="Arial"/>
                <w:b/>
              </w:rPr>
            </w:pPr>
            <w:r w:rsidRPr="0081398F">
              <w:rPr>
                <w:rFonts w:ascii="Arial" w:eastAsia="Arial" w:hAnsi="Arial" w:cs="Arial"/>
                <w:b/>
              </w:rPr>
              <w:t>Examples</w:t>
            </w:r>
          </w:p>
        </w:tc>
      </w:tr>
      <w:tr w:rsidR="004B21CC" w:rsidRPr="0081398F" w14:paraId="3D2474EF" w14:textId="77777777" w:rsidTr="009159B0">
        <w:tc>
          <w:tcPr>
            <w:tcW w:w="4950" w:type="dxa"/>
            <w:tcBorders>
              <w:top w:val="single" w:sz="4" w:space="0" w:color="000000"/>
              <w:bottom w:val="single" w:sz="4" w:space="0" w:color="000000"/>
            </w:tcBorders>
            <w:shd w:val="clear" w:color="auto" w:fill="C9C9C9"/>
          </w:tcPr>
          <w:p w14:paraId="6E8C8FA3" w14:textId="77777777" w:rsidR="006F4D0B" w:rsidRPr="006F4D0B" w:rsidRDefault="00B953E6" w:rsidP="006F4D0B">
            <w:pPr>
              <w:spacing w:after="0" w:line="240" w:lineRule="auto"/>
              <w:rPr>
                <w:rFonts w:ascii="Arial" w:hAnsi="Arial" w:cs="Arial"/>
                <w:i/>
                <w:iCs/>
              </w:rPr>
            </w:pPr>
            <w:r w:rsidRPr="0081398F">
              <w:rPr>
                <w:rFonts w:ascii="Arial" w:eastAsia="Arial" w:hAnsi="Arial" w:cs="Arial"/>
                <w:b/>
              </w:rPr>
              <w:t>Level 1</w:t>
            </w:r>
            <w:r w:rsidRPr="0081398F">
              <w:rPr>
                <w:rFonts w:ascii="Arial" w:eastAsia="Arial" w:hAnsi="Arial" w:cs="Arial"/>
              </w:rPr>
              <w:t xml:space="preserve"> </w:t>
            </w:r>
            <w:r w:rsidR="006F4D0B" w:rsidRPr="006F4D0B">
              <w:rPr>
                <w:rFonts w:ascii="Arial" w:hAnsi="Arial" w:cs="Arial"/>
                <w:i/>
                <w:iCs/>
              </w:rPr>
              <w:t>Demonstrates knowledge of the characteristics of temporary mechanical support devices</w:t>
            </w:r>
          </w:p>
          <w:p w14:paraId="6BC865AD" w14:textId="77777777" w:rsidR="006F4D0B" w:rsidRPr="006F4D0B" w:rsidRDefault="006F4D0B" w:rsidP="006F4D0B">
            <w:pPr>
              <w:spacing w:after="0" w:line="240" w:lineRule="auto"/>
              <w:rPr>
                <w:rFonts w:ascii="Arial" w:hAnsi="Arial" w:cs="Arial"/>
                <w:i/>
                <w:iCs/>
              </w:rPr>
            </w:pPr>
          </w:p>
          <w:p w14:paraId="72C445C9" w14:textId="01F18A6C" w:rsidR="00B953E6" w:rsidRPr="0081398F" w:rsidRDefault="006F4D0B" w:rsidP="006F4D0B">
            <w:pPr>
              <w:spacing w:after="0" w:line="240" w:lineRule="auto"/>
              <w:rPr>
                <w:rFonts w:ascii="Arial" w:eastAsia="Arial" w:hAnsi="Arial" w:cs="Arial"/>
                <w:i/>
                <w:color w:val="000000"/>
              </w:rPr>
            </w:pPr>
            <w:r w:rsidRPr="006F4D0B">
              <w:rPr>
                <w:rFonts w:ascii="Arial" w:hAnsi="Arial" w:cs="Arial"/>
                <w:i/>
                <w:iCs/>
              </w:rPr>
              <w:t>Demonstrates knowledge of the characteristics of durable mechanical support devices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1C0A83" w14:textId="3BF26BE2" w:rsidR="00142992" w:rsidRDefault="00B953E6"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Knows the different components associated with temporary support devices including cannula size, vascular configurations, pump components (mechanics) and various monitors employed</w:t>
            </w:r>
          </w:p>
          <w:p w14:paraId="5F6A16C0" w14:textId="77777777" w:rsidR="00142992" w:rsidRPr="00142992" w:rsidRDefault="00142992" w:rsidP="00142992">
            <w:pPr>
              <w:pBdr>
                <w:top w:val="nil"/>
                <w:left w:val="nil"/>
                <w:bottom w:val="nil"/>
                <w:right w:val="nil"/>
                <w:between w:val="nil"/>
              </w:pBdr>
              <w:spacing w:after="0" w:line="240" w:lineRule="auto"/>
              <w:rPr>
                <w:rFonts w:ascii="Arial" w:eastAsia="Arial" w:hAnsi="Arial" w:cs="Arial"/>
              </w:rPr>
            </w:pPr>
          </w:p>
          <w:p w14:paraId="5E74AD2D" w14:textId="5E219AD6" w:rsidR="00B953E6" w:rsidRPr="00142992" w:rsidRDefault="00B953E6"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 xml:space="preserve">Knows the different components that constitute a durable LVAD including the pump (axial versus centrifugal), inflow and outflow cannula configuration, driveline, system controller, </w:t>
            </w:r>
            <w:proofErr w:type="gramStart"/>
            <w:r w:rsidRPr="00142992">
              <w:rPr>
                <w:rFonts w:ascii="Arial" w:hAnsi="Arial" w:cs="Arial"/>
              </w:rPr>
              <w:t>batteries</w:t>
            </w:r>
            <w:proofErr w:type="gramEnd"/>
            <w:r w:rsidRPr="00142992">
              <w:rPr>
                <w:rFonts w:ascii="Arial" w:hAnsi="Arial" w:cs="Arial"/>
              </w:rPr>
              <w:t xml:space="preserve"> and monitors</w:t>
            </w:r>
          </w:p>
        </w:tc>
      </w:tr>
      <w:tr w:rsidR="004B21CC" w:rsidRPr="0081398F" w14:paraId="0C6272C7" w14:textId="77777777" w:rsidTr="009159B0">
        <w:tc>
          <w:tcPr>
            <w:tcW w:w="4950" w:type="dxa"/>
            <w:tcBorders>
              <w:top w:val="single" w:sz="4" w:space="0" w:color="000000"/>
              <w:bottom w:val="single" w:sz="4" w:space="0" w:color="000000"/>
            </w:tcBorders>
            <w:shd w:val="clear" w:color="auto" w:fill="C9C9C9"/>
          </w:tcPr>
          <w:p w14:paraId="55E4BCFA" w14:textId="77777777" w:rsidR="006F4D0B" w:rsidRPr="006F4D0B" w:rsidRDefault="00B953E6" w:rsidP="006F4D0B">
            <w:pPr>
              <w:spacing w:after="0" w:line="240" w:lineRule="auto"/>
              <w:rPr>
                <w:rFonts w:ascii="Arial" w:eastAsia="Arial" w:hAnsi="Arial" w:cs="Arial"/>
                <w:i/>
                <w:iCs/>
              </w:rPr>
            </w:pPr>
            <w:r w:rsidRPr="0081398F">
              <w:rPr>
                <w:rFonts w:ascii="Arial" w:eastAsia="Arial" w:hAnsi="Arial" w:cs="Arial"/>
                <w:b/>
              </w:rPr>
              <w:t>Level 2</w:t>
            </w:r>
            <w:r w:rsidRPr="0081398F">
              <w:rPr>
                <w:rFonts w:ascii="Arial" w:eastAsia="Arial" w:hAnsi="Arial" w:cs="Arial"/>
              </w:rPr>
              <w:t xml:space="preserve"> </w:t>
            </w:r>
            <w:r w:rsidR="006F4D0B" w:rsidRPr="006F4D0B">
              <w:rPr>
                <w:rFonts w:ascii="Arial" w:eastAsia="Arial" w:hAnsi="Arial" w:cs="Arial"/>
                <w:i/>
                <w:iCs/>
              </w:rPr>
              <w:t>Knows the indications for and contraindications for temporary mechanical circulatory support</w:t>
            </w:r>
          </w:p>
          <w:p w14:paraId="43329517" w14:textId="77777777" w:rsidR="006F4D0B" w:rsidRPr="006F4D0B" w:rsidRDefault="006F4D0B" w:rsidP="006F4D0B">
            <w:pPr>
              <w:spacing w:after="0" w:line="240" w:lineRule="auto"/>
              <w:rPr>
                <w:rFonts w:ascii="Arial" w:eastAsia="Arial" w:hAnsi="Arial" w:cs="Arial"/>
                <w:i/>
                <w:iCs/>
              </w:rPr>
            </w:pPr>
          </w:p>
          <w:p w14:paraId="068E7E22" w14:textId="77777777" w:rsidR="006F4D0B" w:rsidRPr="006F4D0B" w:rsidRDefault="006F4D0B" w:rsidP="006F4D0B">
            <w:pPr>
              <w:spacing w:after="0" w:line="240" w:lineRule="auto"/>
              <w:rPr>
                <w:rFonts w:ascii="Arial" w:eastAsia="Arial" w:hAnsi="Arial" w:cs="Arial"/>
                <w:i/>
                <w:iCs/>
              </w:rPr>
            </w:pPr>
          </w:p>
          <w:p w14:paraId="23898B9C" w14:textId="77777777" w:rsidR="006F4D0B" w:rsidRPr="006F4D0B" w:rsidRDefault="006F4D0B" w:rsidP="006F4D0B">
            <w:pPr>
              <w:spacing w:after="0" w:line="240" w:lineRule="auto"/>
              <w:rPr>
                <w:rFonts w:ascii="Arial" w:eastAsia="Arial" w:hAnsi="Arial" w:cs="Arial"/>
                <w:i/>
                <w:iCs/>
              </w:rPr>
            </w:pPr>
          </w:p>
          <w:p w14:paraId="6EBDAE6B" w14:textId="0BE7EC6B" w:rsidR="006F4D0B" w:rsidRDefault="006F4D0B" w:rsidP="006F4D0B">
            <w:pPr>
              <w:spacing w:after="0" w:line="240" w:lineRule="auto"/>
              <w:rPr>
                <w:rFonts w:ascii="Arial" w:eastAsia="Arial" w:hAnsi="Arial" w:cs="Arial"/>
                <w:i/>
                <w:iCs/>
              </w:rPr>
            </w:pPr>
          </w:p>
          <w:p w14:paraId="5B658156" w14:textId="601FB07C" w:rsidR="006F4D0B" w:rsidRDefault="006F4D0B" w:rsidP="006F4D0B">
            <w:pPr>
              <w:spacing w:after="0" w:line="240" w:lineRule="auto"/>
              <w:rPr>
                <w:rFonts w:ascii="Arial" w:eastAsia="Arial" w:hAnsi="Arial" w:cs="Arial"/>
                <w:i/>
                <w:iCs/>
              </w:rPr>
            </w:pPr>
          </w:p>
          <w:p w14:paraId="3AC262A2" w14:textId="4E4EB5AB" w:rsidR="006F4D0B" w:rsidRDefault="006F4D0B" w:rsidP="006F4D0B">
            <w:pPr>
              <w:spacing w:after="0" w:line="240" w:lineRule="auto"/>
              <w:rPr>
                <w:rFonts w:ascii="Arial" w:eastAsia="Arial" w:hAnsi="Arial" w:cs="Arial"/>
                <w:i/>
                <w:iCs/>
              </w:rPr>
            </w:pPr>
          </w:p>
          <w:p w14:paraId="3C9C52A3" w14:textId="77777777" w:rsidR="006F4D0B" w:rsidRPr="006F4D0B" w:rsidRDefault="006F4D0B" w:rsidP="006F4D0B">
            <w:pPr>
              <w:spacing w:after="0" w:line="240" w:lineRule="auto"/>
              <w:rPr>
                <w:rFonts w:ascii="Arial" w:eastAsia="Arial" w:hAnsi="Arial" w:cs="Arial"/>
                <w:i/>
                <w:iCs/>
              </w:rPr>
            </w:pPr>
          </w:p>
          <w:p w14:paraId="2FC89BAD" w14:textId="7DD93B66" w:rsidR="00B953E6" w:rsidRPr="0081398F" w:rsidRDefault="006F4D0B" w:rsidP="006F4D0B">
            <w:pPr>
              <w:spacing w:after="0" w:line="240" w:lineRule="auto"/>
              <w:rPr>
                <w:rFonts w:ascii="Arial" w:eastAsia="Arial" w:hAnsi="Arial" w:cs="Arial"/>
                <w:i/>
              </w:rPr>
            </w:pPr>
            <w:r w:rsidRPr="006F4D0B">
              <w:rPr>
                <w:rFonts w:ascii="Arial" w:eastAsia="Arial" w:hAnsi="Arial" w:cs="Arial"/>
                <w:i/>
                <w:iCs/>
              </w:rPr>
              <w:t>Knows the indications for and contraindications for durable mechanical circulatory support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6EA62F" w14:textId="4A3DE67F" w:rsidR="009933C6" w:rsidRPr="00B76551" w:rsidRDefault="00B953E6"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Knows the indications and contraindications for temporary support devices including when hemodynamics and other clinical parameters warrant escalation to temporary mechanical support</w:t>
            </w:r>
          </w:p>
          <w:p w14:paraId="2D32FA86" w14:textId="4AE4C0DA" w:rsidR="00142992" w:rsidRDefault="00B953E6"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 xml:space="preserve">Understands when a patient requires only univentricular (either </w:t>
            </w:r>
            <w:r w:rsidR="000710E7">
              <w:rPr>
                <w:rFonts w:ascii="Arial" w:hAnsi="Arial" w:cs="Arial"/>
              </w:rPr>
              <w:t xml:space="preserve">right ventricular or left ventricular </w:t>
            </w:r>
            <w:r w:rsidRPr="00142992">
              <w:rPr>
                <w:rFonts w:ascii="Arial" w:hAnsi="Arial" w:cs="Arial"/>
              </w:rPr>
              <w:t>support) or require VA ECMO based on their underlying physiology</w:t>
            </w:r>
          </w:p>
          <w:p w14:paraId="18CCAE62" w14:textId="44C73FA4" w:rsidR="00142992" w:rsidRDefault="00B953E6"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Demonstrates knowledge in the anatomic, surgical, and comorbid conditions that may impact mechanical circulatory support strategies in patients with cardiogenic shock</w:t>
            </w:r>
          </w:p>
          <w:p w14:paraId="27B60091" w14:textId="2AE14541" w:rsidR="00142992" w:rsidRDefault="00B953E6"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Knows when a patient cannot be weaned off temporary support and requires evaluation for transplant or LVAD if appropriate</w:t>
            </w:r>
          </w:p>
          <w:p w14:paraId="3EAF1C57" w14:textId="77777777" w:rsidR="000443F1" w:rsidRDefault="000443F1" w:rsidP="000443F1">
            <w:pPr>
              <w:pBdr>
                <w:top w:val="nil"/>
                <w:left w:val="nil"/>
                <w:bottom w:val="nil"/>
                <w:right w:val="nil"/>
                <w:between w:val="nil"/>
              </w:pBdr>
              <w:spacing w:after="0" w:line="240" w:lineRule="auto"/>
              <w:rPr>
                <w:rFonts w:ascii="Arial" w:eastAsia="Arial" w:hAnsi="Arial" w:cs="Arial"/>
              </w:rPr>
            </w:pPr>
          </w:p>
          <w:p w14:paraId="0D4E3561" w14:textId="6368DFA4" w:rsidR="00B953E6" w:rsidRPr="00142992" w:rsidRDefault="00B953E6"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Knows the indications and contraindications to durable LVAD candidacy</w:t>
            </w:r>
            <w:r w:rsidR="000710E7">
              <w:rPr>
                <w:rFonts w:ascii="Arial" w:eastAsia="Arial" w:hAnsi="Arial" w:cs="Arial"/>
              </w:rPr>
              <w:t xml:space="preserve"> </w:t>
            </w:r>
            <w:r w:rsidRPr="00142992">
              <w:rPr>
                <w:rFonts w:ascii="Arial" w:eastAsia="Arial" w:hAnsi="Arial" w:cs="Arial"/>
              </w:rPr>
              <w:t>includ</w:t>
            </w:r>
            <w:r w:rsidR="000710E7">
              <w:rPr>
                <w:rFonts w:ascii="Arial" w:eastAsia="Arial" w:hAnsi="Arial" w:cs="Arial"/>
              </w:rPr>
              <w:t>ing</w:t>
            </w:r>
            <w:r w:rsidRPr="00142992">
              <w:rPr>
                <w:rFonts w:ascii="Arial" w:eastAsia="Arial" w:hAnsi="Arial" w:cs="Arial"/>
              </w:rPr>
              <w:t xml:space="preserve"> anatomic considerations </w:t>
            </w:r>
            <w:r w:rsidR="000710E7">
              <w:rPr>
                <w:rFonts w:ascii="Arial" w:eastAsia="Arial" w:hAnsi="Arial" w:cs="Arial"/>
              </w:rPr>
              <w:t>(</w:t>
            </w:r>
            <w:r w:rsidRPr="00142992">
              <w:rPr>
                <w:rFonts w:ascii="Arial" w:eastAsia="Arial" w:hAnsi="Arial" w:cs="Arial"/>
              </w:rPr>
              <w:t xml:space="preserve">the presence of aortic regurgitation, mitral stenosis, an </w:t>
            </w:r>
            <w:r w:rsidR="002331C0" w:rsidRPr="0094179C">
              <w:rPr>
                <w:rFonts w:ascii="Arial" w:eastAsia="Arial" w:hAnsi="Arial" w:cs="Arial"/>
              </w:rPr>
              <w:t>atrial septal defect</w:t>
            </w:r>
            <w:r w:rsidRPr="00142992">
              <w:rPr>
                <w:rFonts w:ascii="Arial" w:eastAsia="Arial" w:hAnsi="Arial" w:cs="Arial"/>
              </w:rPr>
              <w:t xml:space="preserve"> or </w:t>
            </w:r>
            <w:r w:rsidR="002331C0">
              <w:rPr>
                <w:rFonts w:ascii="Arial" w:eastAsia="Arial" w:hAnsi="Arial" w:cs="Arial"/>
              </w:rPr>
              <w:t>ventricular septal defect</w:t>
            </w:r>
            <w:r w:rsidRPr="00142992">
              <w:rPr>
                <w:rFonts w:ascii="Arial" w:eastAsia="Arial" w:hAnsi="Arial" w:cs="Arial"/>
              </w:rPr>
              <w:t>, redo sternotomy and calcified aorta</w:t>
            </w:r>
            <w:r w:rsidR="000710E7">
              <w:rPr>
                <w:rFonts w:ascii="Arial" w:eastAsia="Arial" w:hAnsi="Arial" w:cs="Arial"/>
              </w:rPr>
              <w:t>) and f</w:t>
            </w:r>
            <w:r w:rsidRPr="00142992">
              <w:rPr>
                <w:rFonts w:ascii="Arial" w:eastAsia="Arial" w:hAnsi="Arial" w:cs="Arial"/>
              </w:rPr>
              <w:t xml:space="preserve">unctional considerations </w:t>
            </w:r>
            <w:r w:rsidR="000710E7">
              <w:rPr>
                <w:rFonts w:ascii="Arial" w:eastAsia="Arial" w:hAnsi="Arial" w:cs="Arial"/>
              </w:rPr>
              <w:t>(</w:t>
            </w:r>
            <w:r w:rsidRPr="00142992">
              <w:rPr>
                <w:rFonts w:ascii="Arial" w:eastAsia="Arial" w:hAnsi="Arial" w:cs="Arial"/>
              </w:rPr>
              <w:t xml:space="preserve">assessment of </w:t>
            </w:r>
            <w:r w:rsidR="000710E7">
              <w:rPr>
                <w:rFonts w:ascii="Arial" w:eastAsia="Arial" w:hAnsi="Arial" w:cs="Arial"/>
              </w:rPr>
              <w:t>right ventricular</w:t>
            </w:r>
            <w:r w:rsidR="000710E7" w:rsidRPr="00142992">
              <w:rPr>
                <w:rFonts w:ascii="Arial" w:eastAsia="Arial" w:hAnsi="Arial" w:cs="Arial"/>
              </w:rPr>
              <w:t xml:space="preserve"> </w:t>
            </w:r>
            <w:r w:rsidRPr="00142992">
              <w:rPr>
                <w:rFonts w:ascii="Arial" w:eastAsia="Arial" w:hAnsi="Arial" w:cs="Arial"/>
              </w:rPr>
              <w:t>function and pulmonary hypertension</w:t>
            </w:r>
            <w:r w:rsidR="000710E7">
              <w:rPr>
                <w:rFonts w:ascii="Arial" w:eastAsia="Arial" w:hAnsi="Arial" w:cs="Arial"/>
              </w:rPr>
              <w:t xml:space="preserve">; asses other </w:t>
            </w:r>
            <w:r w:rsidRPr="00142992">
              <w:rPr>
                <w:rFonts w:ascii="Arial" w:eastAsia="Arial" w:hAnsi="Arial" w:cs="Arial"/>
              </w:rPr>
              <w:t>barriers to LVAD implantation including psychosocial support, nutritional support</w:t>
            </w:r>
            <w:r w:rsidR="000710E7">
              <w:rPr>
                <w:rFonts w:ascii="Arial" w:eastAsia="Arial" w:hAnsi="Arial" w:cs="Arial"/>
              </w:rPr>
              <w:t>,</w:t>
            </w:r>
            <w:r w:rsidRPr="00142992">
              <w:rPr>
                <w:rFonts w:ascii="Arial" w:eastAsia="Arial" w:hAnsi="Arial" w:cs="Arial"/>
              </w:rPr>
              <w:t xml:space="preserve"> and frailty</w:t>
            </w:r>
          </w:p>
        </w:tc>
      </w:tr>
      <w:tr w:rsidR="004B21CC" w:rsidRPr="0081398F" w14:paraId="309CC19F" w14:textId="77777777" w:rsidTr="009159B0">
        <w:tc>
          <w:tcPr>
            <w:tcW w:w="4950" w:type="dxa"/>
            <w:tcBorders>
              <w:top w:val="single" w:sz="4" w:space="0" w:color="000000"/>
              <w:bottom w:val="single" w:sz="4" w:space="0" w:color="000000"/>
            </w:tcBorders>
            <w:shd w:val="clear" w:color="auto" w:fill="C9C9C9"/>
          </w:tcPr>
          <w:p w14:paraId="0822FED9" w14:textId="77777777" w:rsidR="006F4D0B" w:rsidRPr="006F4D0B" w:rsidRDefault="00B953E6" w:rsidP="006F4D0B">
            <w:pPr>
              <w:spacing w:after="0" w:line="240" w:lineRule="auto"/>
              <w:rPr>
                <w:rFonts w:ascii="Arial" w:eastAsia="Arial" w:hAnsi="Arial" w:cs="Arial"/>
                <w:i/>
                <w:iCs/>
              </w:rPr>
            </w:pPr>
            <w:r w:rsidRPr="0081398F">
              <w:rPr>
                <w:rFonts w:ascii="Arial" w:eastAsia="Arial" w:hAnsi="Arial" w:cs="Arial"/>
                <w:b/>
              </w:rPr>
              <w:t>Level 3</w:t>
            </w:r>
            <w:r w:rsidRPr="0081398F">
              <w:rPr>
                <w:rFonts w:ascii="Arial" w:eastAsia="Arial" w:hAnsi="Arial" w:cs="Arial"/>
              </w:rPr>
              <w:t xml:space="preserve"> </w:t>
            </w:r>
            <w:r w:rsidR="006F4D0B" w:rsidRPr="006F4D0B">
              <w:rPr>
                <w:rFonts w:ascii="Arial" w:eastAsia="Arial" w:hAnsi="Arial" w:cs="Arial"/>
                <w:i/>
                <w:iCs/>
              </w:rPr>
              <w:t>Knows intra- and early post-operative complications of temporary mechanical circulatory support</w:t>
            </w:r>
          </w:p>
          <w:p w14:paraId="41976D60" w14:textId="77777777" w:rsidR="006F4D0B" w:rsidRPr="006F4D0B" w:rsidRDefault="006F4D0B" w:rsidP="006F4D0B">
            <w:pPr>
              <w:spacing w:after="0" w:line="240" w:lineRule="auto"/>
              <w:rPr>
                <w:rFonts w:ascii="Arial" w:eastAsia="Arial" w:hAnsi="Arial" w:cs="Arial"/>
                <w:i/>
                <w:iCs/>
              </w:rPr>
            </w:pPr>
          </w:p>
          <w:p w14:paraId="569FEA92" w14:textId="5E8E9D51" w:rsidR="00B953E6" w:rsidRPr="0081398F" w:rsidRDefault="006F4D0B" w:rsidP="006F4D0B">
            <w:pPr>
              <w:spacing w:after="0" w:line="240" w:lineRule="auto"/>
              <w:rPr>
                <w:rFonts w:ascii="Arial" w:eastAsia="Arial" w:hAnsi="Arial" w:cs="Arial"/>
                <w:i/>
                <w:color w:val="000000"/>
              </w:rPr>
            </w:pPr>
            <w:r w:rsidRPr="006F4D0B">
              <w:rPr>
                <w:rFonts w:ascii="Arial" w:eastAsia="Arial" w:hAnsi="Arial" w:cs="Arial"/>
                <w:i/>
                <w:iCs/>
              </w:rPr>
              <w:t>Knows the clinical determinants favoring left ventricular assist device versus transplantation as long-term durable strategies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D39F9A" w14:textId="1F2A9DD1" w:rsidR="00142992" w:rsidRDefault="00B953E6"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Demonstrates knowledge in complications following implantation of temporary devices including bleeding, thrombosis, device or cannula malposition, hemolysis, infection, etc.</w:t>
            </w:r>
          </w:p>
          <w:p w14:paraId="117851A3"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75048CD5"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4AB22E08" w14:textId="49588027" w:rsidR="00B953E6" w:rsidRPr="00142992" w:rsidRDefault="00B953E6"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 xml:space="preserve">Knows the contraindications for transplant that would favor permanent durable LVAD implantations such as elevated </w:t>
            </w:r>
            <w:r w:rsidR="000710E7">
              <w:rPr>
                <w:rFonts w:ascii="Arial" w:hAnsi="Arial" w:cs="Arial"/>
              </w:rPr>
              <w:t>body mass index (</w:t>
            </w:r>
            <w:r w:rsidRPr="00142992">
              <w:rPr>
                <w:rFonts w:ascii="Arial" w:hAnsi="Arial" w:cs="Arial"/>
              </w:rPr>
              <w:t>BMI</w:t>
            </w:r>
            <w:r w:rsidR="000710E7">
              <w:rPr>
                <w:rFonts w:ascii="Arial" w:hAnsi="Arial" w:cs="Arial"/>
              </w:rPr>
              <w:t>)</w:t>
            </w:r>
            <w:r w:rsidRPr="00142992">
              <w:rPr>
                <w:rFonts w:ascii="Arial" w:hAnsi="Arial" w:cs="Arial"/>
              </w:rPr>
              <w:t xml:space="preserve">, unresponsive pulmonary hypertension, tobacco use, elevated </w:t>
            </w:r>
            <w:r w:rsidR="000710E7">
              <w:rPr>
                <w:rFonts w:ascii="Arial" w:hAnsi="Arial" w:cs="Arial"/>
              </w:rPr>
              <w:t>panel-reactive antibodies</w:t>
            </w:r>
            <w:r w:rsidRPr="00142992">
              <w:rPr>
                <w:rFonts w:ascii="Arial" w:hAnsi="Arial" w:cs="Arial"/>
              </w:rPr>
              <w:t>, etc.</w:t>
            </w:r>
          </w:p>
        </w:tc>
      </w:tr>
      <w:tr w:rsidR="004B21CC" w:rsidRPr="0081398F" w14:paraId="4779F63A" w14:textId="77777777" w:rsidTr="009159B0">
        <w:tc>
          <w:tcPr>
            <w:tcW w:w="4950" w:type="dxa"/>
            <w:tcBorders>
              <w:top w:val="single" w:sz="4" w:space="0" w:color="000000"/>
              <w:bottom w:val="single" w:sz="4" w:space="0" w:color="000000"/>
            </w:tcBorders>
            <w:shd w:val="clear" w:color="auto" w:fill="C9C9C9"/>
          </w:tcPr>
          <w:p w14:paraId="6826CCC6" w14:textId="77777777" w:rsidR="006F4D0B" w:rsidRPr="006F4D0B" w:rsidRDefault="00B953E6" w:rsidP="006F4D0B">
            <w:pPr>
              <w:spacing w:after="0" w:line="240" w:lineRule="auto"/>
              <w:rPr>
                <w:rFonts w:ascii="Arial" w:hAnsi="Arial" w:cs="Arial"/>
                <w:i/>
                <w:iCs/>
              </w:rPr>
            </w:pPr>
            <w:r w:rsidRPr="0081398F">
              <w:rPr>
                <w:rFonts w:ascii="Arial" w:eastAsia="Arial" w:hAnsi="Arial" w:cs="Arial"/>
                <w:b/>
              </w:rPr>
              <w:t>Level 4</w:t>
            </w:r>
            <w:r w:rsidRPr="0081398F">
              <w:rPr>
                <w:rFonts w:ascii="Arial" w:eastAsia="Arial" w:hAnsi="Arial" w:cs="Arial"/>
              </w:rPr>
              <w:t xml:space="preserve"> </w:t>
            </w:r>
            <w:r w:rsidR="006F4D0B" w:rsidRPr="006F4D0B">
              <w:rPr>
                <w:rFonts w:ascii="Arial" w:hAnsi="Arial" w:cs="Arial"/>
                <w:i/>
                <w:iCs/>
              </w:rPr>
              <w:t>Applies knowledge of selection and use of temporary mechanical circulatory assist devices to optimize patient outcomes</w:t>
            </w:r>
          </w:p>
          <w:p w14:paraId="338AB793" w14:textId="77777777" w:rsidR="006F4D0B" w:rsidRPr="006F4D0B" w:rsidRDefault="006F4D0B" w:rsidP="006F4D0B">
            <w:pPr>
              <w:spacing w:after="0" w:line="240" w:lineRule="auto"/>
              <w:rPr>
                <w:rFonts w:ascii="Arial" w:hAnsi="Arial" w:cs="Arial"/>
                <w:i/>
                <w:iCs/>
              </w:rPr>
            </w:pPr>
          </w:p>
          <w:p w14:paraId="6BB14E9A" w14:textId="541B182C" w:rsidR="006F4D0B" w:rsidRDefault="006F4D0B" w:rsidP="006F4D0B">
            <w:pPr>
              <w:spacing w:after="0" w:line="240" w:lineRule="auto"/>
              <w:rPr>
                <w:rFonts w:ascii="Arial" w:hAnsi="Arial" w:cs="Arial"/>
                <w:i/>
                <w:iCs/>
              </w:rPr>
            </w:pPr>
          </w:p>
          <w:p w14:paraId="2E7B2B79" w14:textId="77777777" w:rsidR="006F4D0B" w:rsidRPr="006F4D0B" w:rsidRDefault="006F4D0B" w:rsidP="006F4D0B">
            <w:pPr>
              <w:spacing w:after="0" w:line="240" w:lineRule="auto"/>
              <w:rPr>
                <w:rFonts w:ascii="Arial" w:hAnsi="Arial" w:cs="Arial"/>
                <w:i/>
                <w:iCs/>
              </w:rPr>
            </w:pPr>
          </w:p>
          <w:p w14:paraId="07568E4B" w14:textId="0C215FBC" w:rsidR="00B953E6" w:rsidRPr="0081398F" w:rsidRDefault="006F4D0B" w:rsidP="006F4D0B">
            <w:pPr>
              <w:spacing w:after="0" w:line="240" w:lineRule="auto"/>
              <w:rPr>
                <w:rFonts w:ascii="Arial" w:eastAsia="Arial" w:hAnsi="Arial" w:cs="Arial"/>
                <w:i/>
              </w:rPr>
            </w:pPr>
            <w:r w:rsidRPr="006F4D0B">
              <w:rPr>
                <w:rFonts w:ascii="Arial" w:hAnsi="Arial" w:cs="Arial"/>
                <w:i/>
                <w:iCs/>
              </w:rPr>
              <w:t>Applies knowledge of selection and use of durable mechanical circulatory assist devices to optimize patient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D0D787" w14:textId="23DBACED" w:rsidR="000443F1" w:rsidRDefault="00B953E6"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lastRenderedPageBreak/>
              <w:t>Knows patient characteristics that may increase the risk of potential complications (</w:t>
            </w:r>
            <w:r w:rsidR="000710E7">
              <w:rPr>
                <w:rFonts w:ascii="Arial" w:hAnsi="Arial" w:cs="Arial"/>
              </w:rPr>
              <w:t>e.g.,</w:t>
            </w:r>
            <w:r w:rsidR="000710E7" w:rsidRPr="00142992">
              <w:rPr>
                <w:rFonts w:ascii="Arial" w:hAnsi="Arial" w:cs="Arial"/>
              </w:rPr>
              <w:t xml:space="preserve"> </w:t>
            </w:r>
            <w:r w:rsidRPr="00142992">
              <w:rPr>
                <w:rFonts w:ascii="Arial" w:hAnsi="Arial" w:cs="Arial"/>
              </w:rPr>
              <w:t xml:space="preserve">bleeding, device thrombosis, infection) following implantation of temporary devices and </w:t>
            </w:r>
            <w:r w:rsidRPr="00142992">
              <w:rPr>
                <w:rFonts w:ascii="Arial" w:hAnsi="Arial" w:cs="Arial"/>
              </w:rPr>
              <w:lastRenderedPageBreak/>
              <w:t>selects the appropriated device or level of mechanical support necessary to minimize these risks</w:t>
            </w:r>
          </w:p>
          <w:p w14:paraId="04255013" w14:textId="77777777" w:rsidR="000443F1" w:rsidRPr="000443F1" w:rsidRDefault="000443F1" w:rsidP="000443F1">
            <w:pPr>
              <w:pBdr>
                <w:top w:val="nil"/>
                <w:left w:val="nil"/>
                <w:bottom w:val="nil"/>
                <w:right w:val="nil"/>
                <w:between w:val="nil"/>
              </w:pBdr>
              <w:spacing w:after="0" w:line="240" w:lineRule="auto"/>
              <w:rPr>
                <w:rFonts w:ascii="Arial" w:eastAsia="Arial" w:hAnsi="Arial" w:cs="Arial"/>
              </w:rPr>
            </w:pPr>
          </w:p>
          <w:p w14:paraId="126D691A" w14:textId="77777777" w:rsidR="00142992" w:rsidRPr="00142992" w:rsidRDefault="00B953E6"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Knows issues associated with management of VA ECMO patients including, but not limited to, the development of North-South syndrome and mechanical and chemical venting strategies</w:t>
            </w:r>
          </w:p>
          <w:p w14:paraId="7460FA94" w14:textId="142DB77B" w:rsidR="00B953E6" w:rsidRPr="00142992" w:rsidRDefault="00B953E6"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 xml:space="preserve">Knows how to comprehensively assess issues associated with increased risk of doing poorly following durable LVAD placement including </w:t>
            </w:r>
            <w:r w:rsidR="00BC681E">
              <w:rPr>
                <w:rFonts w:ascii="Arial" w:hAnsi="Arial" w:cs="Arial"/>
              </w:rPr>
              <w:t>right ventricle</w:t>
            </w:r>
            <w:r w:rsidR="00BC681E" w:rsidRPr="00142992">
              <w:rPr>
                <w:rFonts w:ascii="Arial" w:hAnsi="Arial" w:cs="Arial"/>
              </w:rPr>
              <w:t xml:space="preserve"> </w:t>
            </w:r>
            <w:r w:rsidRPr="00142992">
              <w:rPr>
                <w:rFonts w:ascii="Arial" w:hAnsi="Arial" w:cs="Arial"/>
              </w:rPr>
              <w:t>failure, renal function, aortic regurgitations to improve long</w:t>
            </w:r>
            <w:r w:rsidR="00BC681E">
              <w:rPr>
                <w:rFonts w:ascii="Arial" w:hAnsi="Arial" w:cs="Arial"/>
              </w:rPr>
              <w:t>-</w:t>
            </w:r>
            <w:r w:rsidRPr="00142992">
              <w:rPr>
                <w:rFonts w:ascii="Arial" w:hAnsi="Arial" w:cs="Arial"/>
              </w:rPr>
              <w:t xml:space="preserve"> and short-term patient outcomes</w:t>
            </w:r>
          </w:p>
        </w:tc>
      </w:tr>
      <w:tr w:rsidR="004B21CC" w:rsidRPr="0081398F" w14:paraId="718A0266" w14:textId="77777777" w:rsidTr="009159B0">
        <w:tc>
          <w:tcPr>
            <w:tcW w:w="4950" w:type="dxa"/>
            <w:tcBorders>
              <w:top w:val="single" w:sz="4" w:space="0" w:color="000000"/>
              <w:bottom w:val="single" w:sz="4" w:space="0" w:color="000000"/>
            </w:tcBorders>
            <w:shd w:val="clear" w:color="auto" w:fill="C9C9C9"/>
          </w:tcPr>
          <w:p w14:paraId="2CE7EFA8" w14:textId="11693376" w:rsidR="00B953E6" w:rsidRPr="0081398F" w:rsidRDefault="00B953E6" w:rsidP="00503FC0">
            <w:pPr>
              <w:spacing w:after="0" w:line="240" w:lineRule="auto"/>
              <w:rPr>
                <w:rFonts w:ascii="Arial" w:eastAsia="Arial" w:hAnsi="Arial" w:cs="Arial"/>
                <w:i/>
              </w:rPr>
            </w:pPr>
            <w:r w:rsidRPr="0081398F">
              <w:rPr>
                <w:rFonts w:ascii="Arial" w:eastAsia="Arial" w:hAnsi="Arial" w:cs="Arial"/>
                <w:b/>
              </w:rPr>
              <w:lastRenderedPageBreak/>
              <w:t>Level 5</w:t>
            </w:r>
            <w:r w:rsidRPr="0081398F">
              <w:rPr>
                <w:rFonts w:ascii="Arial" w:eastAsia="Arial" w:hAnsi="Arial" w:cs="Arial"/>
              </w:rPr>
              <w:t xml:space="preserve"> </w:t>
            </w:r>
            <w:r w:rsidR="006F4D0B" w:rsidRPr="006F4D0B">
              <w:rPr>
                <w:rFonts w:ascii="Arial" w:eastAsia="Arial" w:hAnsi="Arial" w:cs="Arial"/>
                <w:i/>
                <w:iCs/>
              </w:rPr>
              <w:t>Demonstrates knowledge of the pillars of a successful mechanical circulatory support program, including outcomes and resource allocation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42CC66" w14:textId="38E4A913" w:rsidR="00142992" w:rsidRDefault="00B953E6"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Knows the components of and participates in the multidisciplinary care team and understands the unique role and value of each member</w:t>
            </w:r>
          </w:p>
          <w:p w14:paraId="6676AAF9" w14:textId="55ADFBAE" w:rsidR="00B953E6" w:rsidRPr="00142992" w:rsidRDefault="00B953E6"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Understands the role of and knows the value of shared</w:t>
            </w:r>
            <w:r w:rsidR="00BC681E">
              <w:rPr>
                <w:rFonts w:ascii="Arial" w:hAnsi="Arial" w:cs="Arial"/>
              </w:rPr>
              <w:t xml:space="preserve"> </w:t>
            </w:r>
            <w:r w:rsidRPr="00142992">
              <w:rPr>
                <w:rFonts w:ascii="Arial" w:hAnsi="Arial" w:cs="Arial"/>
              </w:rPr>
              <w:t>care as a component of a successfully durable LVAD program</w:t>
            </w:r>
          </w:p>
        </w:tc>
      </w:tr>
      <w:tr w:rsidR="00ED79FD" w:rsidRPr="0081398F" w14:paraId="1C5EF10B" w14:textId="77777777" w:rsidTr="596F872E">
        <w:tc>
          <w:tcPr>
            <w:tcW w:w="4950" w:type="dxa"/>
            <w:shd w:val="clear" w:color="auto" w:fill="FFD965"/>
          </w:tcPr>
          <w:p w14:paraId="568AEB21" w14:textId="77777777" w:rsidR="00B953E6" w:rsidRPr="0081398F" w:rsidRDefault="00B953E6" w:rsidP="00503FC0">
            <w:pPr>
              <w:spacing w:after="0" w:line="240" w:lineRule="auto"/>
              <w:rPr>
                <w:rFonts w:ascii="Arial" w:eastAsia="Arial" w:hAnsi="Arial" w:cs="Arial"/>
              </w:rPr>
            </w:pPr>
            <w:r w:rsidRPr="0081398F">
              <w:rPr>
                <w:rFonts w:ascii="Arial" w:eastAsia="Arial" w:hAnsi="Arial" w:cs="Arial"/>
              </w:rPr>
              <w:t>Assessment Models or Tools</w:t>
            </w:r>
          </w:p>
        </w:tc>
        <w:tc>
          <w:tcPr>
            <w:tcW w:w="9175" w:type="dxa"/>
            <w:shd w:val="clear" w:color="auto" w:fill="FFD965"/>
          </w:tcPr>
          <w:p w14:paraId="2936D8FB" w14:textId="77777777" w:rsidR="00142992" w:rsidRDefault="00B953E6"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Direct observation</w:t>
            </w:r>
          </w:p>
          <w:p w14:paraId="45035908" w14:textId="0E9D25A5" w:rsidR="00142992" w:rsidRDefault="00B953E6"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End-of-rotation evaluation</w:t>
            </w:r>
          </w:p>
          <w:p w14:paraId="311F647E" w14:textId="7492F664" w:rsidR="00B953E6" w:rsidRPr="00142992" w:rsidRDefault="00B953E6"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Evaluation of conference participation</w:t>
            </w:r>
          </w:p>
        </w:tc>
      </w:tr>
      <w:tr w:rsidR="00ED79FD" w:rsidRPr="0081398F" w14:paraId="21025EF1" w14:textId="77777777" w:rsidTr="596F872E">
        <w:tc>
          <w:tcPr>
            <w:tcW w:w="4950" w:type="dxa"/>
            <w:shd w:val="clear" w:color="auto" w:fill="8DB3E2" w:themeFill="text2" w:themeFillTint="66"/>
          </w:tcPr>
          <w:p w14:paraId="0152007A" w14:textId="77777777" w:rsidR="00B953E6" w:rsidRPr="0081398F" w:rsidRDefault="00B953E6" w:rsidP="00503FC0">
            <w:pPr>
              <w:spacing w:after="0" w:line="240" w:lineRule="auto"/>
              <w:rPr>
                <w:rFonts w:ascii="Arial" w:eastAsia="Arial" w:hAnsi="Arial" w:cs="Arial"/>
              </w:rPr>
            </w:pPr>
            <w:r w:rsidRPr="0081398F">
              <w:rPr>
                <w:rFonts w:ascii="Arial" w:eastAsia="Arial" w:hAnsi="Arial" w:cs="Arial"/>
              </w:rPr>
              <w:t xml:space="preserve">Curriculum Mapping </w:t>
            </w:r>
          </w:p>
        </w:tc>
        <w:tc>
          <w:tcPr>
            <w:tcW w:w="9175" w:type="dxa"/>
            <w:shd w:val="clear" w:color="auto" w:fill="8DB3E2" w:themeFill="text2" w:themeFillTint="66"/>
          </w:tcPr>
          <w:p w14:paraId="41E8F4C1" w14:textId="0A52BBC7" w:rsidR="00B953E6" w:rsidRPr="00142992" w:rsidRDefault="00B953E6"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p>
        </w:tc>
      </w:tr>
      <w:tr w:rsidR="00ED79FD" w:rsidRPr="0081398F" w14:paraId="4EB11E8D" w14:textId="77777777" w:rsidTr="596F872E">
        <w:trPr>
          <w:trHeight w:val="80"/>
        </w:trPr>
        <w:tc>
          <w:tcPr>
            <w:tcW w:w="4950" w:type="dxa"/>
            <w:shd w:val="clear" w:color="auto" w:fill="A8D08D"/>
          </w:tcPr>
          <w:p w14:paraId="730105C9" w14:textId="77777777" w:rsidR="00B953E6" w:rsidRPr="0081398F" w:rsidRDefault="00B953E6" w:rsidP="00503FC0">
            <w:pPr>
              <w:spacing w:after="0" w:line="240" w:lineRule="auto"/>
              <w:rPr>
                <w:rFonts w:ascii="Arial" w:eastAsia="Arial" w:hAnsi="Arial" w:cs="Arial"/>
              </w:rPr>
            </w:pPr>
            <w:r w:rsidRPr="0081398F">
              <w:rPr>
                <w:rFonts w:ascii="Arial" w:eastAsia="Arial" w:hAnsi="Arial" w:cs="Arial"/>
              </w:rPr>
              <w:t>Notes or Resources</w:t>
            </w:r>
          </w:p>
        </w:tc>
        <w:tc>
          <w:tcPr>
            <w:tcW w:w="9175" w:type="dxa"/>
            <w:shd w:val="clear" w:color="auto" w:fill="A8D08D"/>
          </w:tcPr>
          <w:p w14:paraId="0E32E0DA" w14:textId="77777777" w:rsidR="00F4732A" w:rsidRPr="00F72E16" w:rsidRDefault="00F4732A" w:rsidP="008A0AFB">
            <w:pPr>
              <w:numPr>
                <w:ilvl w:val="0"/>
                <w:numId w:val="1"/>
              </w:numPr>
              <w:pBdr>
                <w:top w:val="nil"/>
                <w:left w:val="nil"/>
                <w:bottom w:val="nil"/>
                <w:right w:val="nil"/>
                <w:between w:val="nil"/>
              </w:pBdr>
              <w:shd w:val="clear" w:color="auto" w:fill="A8D08D"/>
              <w:spacing w:after="0" w:line="240" w:lineRule="auto"/>
              <w:ind w:left="180" w:hanging="180"/>
              <w:rPr>
                <w:rFonts w:ascii="Arial" w:eastAsia="Arial" w:hAnsi="Arial" w:cs="Arial"/>
              </w:rPr>
            </w:pPr>
            <w:r>
              <w:rPr>
                <w:rFonts w:ascii="Arial" w:eastAsia="Times New Roman" w:hAnsi="Arial" w:cs="Arial"/>
              </w:rPr>
              <w:t xml:space="preserve">Baran DA, </w:t>
            </w:r>
            <w:proofErr w:type="spellStart"/>
            <w:r>
              <w:rPr>
                <w:rFonts w:ascii="Arial" w:eastAsia="Times New Roman" w:hAnsi="Arial" w:cs="Arial"/>
              </w:rPr>
              <w:t>Grines</w:t>
            </w:r>
            <w:proofErr w:type="spellEnd"/>
            <w:r>
              <w:rPr>
                <w:rFonts w:ascii="Arial" w:eastAsia="Times New Roman" w:hAnsi="Arial" w:cs="Arial"/>
              </w:rPr>
              <w:t xml:space="preserve"> CL, Bailey S, et al. SCAI clinical expert consensus statement on the classification of cardiogenic shock. </w:t>
            </w:r>
            <w:r>
              <w:rPr>
                <w:rFonts w:ascii="Arial" w:eastAsia="Times New Roman" w:hAnsi="Arial" w:cs="Arial"/>
                <w:i/>
                <w:iCs/>
              </w:rPr>
              <w:t>Catheterization and Cardiovascular Interventions</w:t>
            </w:r>
            <w:r>
              <w:rPr>
                <w:rFonts w:ascii="Arial" w:eastAsia="Times New Roman" w:hAnsi="Arial" w:cs="Arial"/>
              </w:rPr>
              <w:t xml:space="preserve">. 2019;94(1). </w:t>
            </w:r>
            <w:hyperlink r:id="rId26" w:history="1">
              <w:r w:rsidRPr="00BD19A5">
                <w:rPr>
                  <w:rStyle w:val="Hyperlink"/>
                  <w:rFonts w:ascii="Arial" w:eastAsia="Times New Roman" w:hAnsi="Arial" w:cs="Arial"/>
                </w:rPr>
                <w:t>https://onlinelibrary.wiley.com/doi/full/10.1002/ccd.28329</w:t>
              </w:r>
            </w:hyperlink>
            <w:r>
              <w:rPr>
                <w:rFonts w:ascii="Arial" w:eastAsia="Times New Roman" w:hAnsi="Arial" w:cs="Arial"/>
              </w:rPr>
              <w:t>. 2021.</w:t>
            </w:r>
          </w:p>
          <w:p w14:paraId="21B6681E" w14:textId="77777777" w:rsidR="00765453" w:rsidRDefault="0076545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 xml:space="preserve">Fang JC, </w:t>
            </w:r>
            <w:r>
              <w:rPr>
                <w:rFonts w:ascii="Arial" w:hAnsi="Arial" w:cs="Arial"/>
              </w:rPr>
              <w:t xml:space="preserve">Ewald GA, Allen LA, </w:t>
            </w:r>
            <w:r w:rsidRPr="00142992">
              <w:rPr>
                <w:rFonts w:ascii="Arial" w:hAnsi="Arial" w:cs="Arial"/>
              </w:rPr>
              <w:t xml:space="preserve">et al. Advanced (stage D) heart failure: </w:t>
            </w:r>
            <w:r>
              <w:rPr>
                <w:rFonts w:ascii="Arial" w:hAnsi="Arial" w:cs="Arial"/>
              </w:rPr>
              <w:t>A</w:t>
            </w:r>
            <w:r w:rsidRPr="00142992">
              <w:rPr>
                <w:rFonts w:ascii="Arial" w:hAnsi="Arial" w:cs="Arial"/>
              </w:rPr>
              <w:t xml:space="preserve"> statement from the Heart Failure Society of America Guidelines Committee. </w:t>
            </w:r>
            <w:r w:rsidRPr="00F26FB8">
              <w:rPr>
                <w:rFonts w:ascii="Arial" w:hAnsi="Arial" w:cs="Arial"/>
                <w:i/>
                <w:iCs/>
              </w:rPr>
              <w:t>J Card Fail</w:t>
            </w:r>
            <w:r>
              <w:rPr>
                <w:rFonts w:ascii="Arial" w:hAnsi="Arial" w:cs="Arial"/>
              </w:rPr>
              <w:t>.</w:t>
            </w:r>
            <w:r w:rsidRPr="00142992">
              <w:rPr>
                <w:rFonts w:ascii="Arial" w:hAnsi="Arial" w:cs="Arial"/>
              </w:rPr>
              <w:t xml:space="preserve"> </w:t>
            </w:r>
            <w:proofErr w:type="gramStart"/>
            <w:r w:rsidRPr="00142992">
              <w:rPr>
                <w:rFonts w:ascii="Arial" w:hAnsi="Arial" w:cs="Arial"/>
              </w:rPr>
              <w:t>2015;21:519</w:t>
            </w:r>
            <w:proofErr w:type="gramEnd"/>
            <w:r w:rsidRPr="00142992">
              <w:rPr>
                <w:rFonts w:ascii="Arial" w:hAnsi="Arial" w:cs="Arial"/>
              </w:rPr>
              <w:t>-</w:t>
            </w:r>
            <w:r>
              <w:rPr>
                <w:rFonts w:ascii="Arial" w:hAnsi="Arial" w:cs="Arial"/>
              </w:rPr>
              <w:t>5</w:t>
            </w:r>
            <w:r w:rsidRPr="00142992">
              <w:rPr>
                <w:rFonts w:ascii="Arial" w:hAnsi="Arial" w:cs="Arial"/>
              </w:rPr>
              <w:t>34.</w:t>
            </w:r>
            <w:r>
              <w:rPr>
                <w:rFonts w:ascii="Arial" w:hAnsi="Arial" w:cs="Arial"/>
              </w:rPr>
              <w:t xml:space="preserve"> </w:t>
            </w:r>
            <w:hyperlink r:id="rId27" w:history="1">
              <w:r w:rsidRPr="00BD19A5">
                <w:rPr>
                  <w:rStyle w:val="Hyperlink"/>
                  <w:rFonts w:ascii="Arial" w:hAnsi="Arial" w:cs="Arial"/>
                </w:rPr>
                <w:t>https://pubmed.ncbi.nlm.nih.gov/25953697/</w:t>
              </w:r>
            </w:hyperlink>
            <w:r>
              <w:rPr>
                <w:rFonts w:ascii="Arial" w:hAnsi="Arial" w:cs="Arial"/>
              </w:rPr>
              <w:t>. 2021.</w:t>
            </w:r>
          </w:p>
          <w:p w14:paraId="66452E83" w14:textId="77777777" w:rsidR="00765453" w:rsidRDefault="0076545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 xml:space="preserve">Feldman D, </w:t>
            </w:r>
            <w:proofErr w:type="spellStart"/>
            <w:r>
              <w:rPr>
                <w:rFonts w:ascii="Arial" w:hAnsi="Arial" w:cs="Arial"/>
              </w:rPr>
              <w:t>Pamboukian</w:t>
            </w:r>
            <w:proofErr w:type="spellEnd"/>
            <w:r>
              <w:rPr>
                <w:rFonts w:ascii="Arial" w:hAnsi="Arial" w:cs="Arial"/>
              </w:rPr>
              <w:t xml:space="preserve"> SV, </w:t>
            </w:r>
            <w:proofErr w:type="spellStart"/>
            <w:r>
              <w:rPr>
                <w:rFonts w:ascii="Arial" w:hAnsi="Arial" w:cs="Arial"/>
              </w:rPr>
              <w:t>Teuteberg</w:t>
            </w:r>
            <w:proofErr w:type="spellEnd"/>
            <w:r>
              <w:rPr>
                <w:rFonts w:ascii="Arial" w:hAnsi="Arial" w:cs="Arial"/>
              </w:rPr>
              <w:t xml:space="preserve"> JJ, </w:t>
            </w:r>
            <w:r w:rsidRPr="00142992">
              <w:rPr>
                <w:rFonts w:ascii="Arial" w:hAnsi="Arial" w:cs="Arial"/>
              </w:rPr>
              <w:t>et al. The 2013 International Society for Heart and Lung Transplantation Guidelines for mechanical circulatory support: Executive summary.</w:t>
            </w:r>
            <w:r>
              <w:rPr>
                <w:rFonts w:ascii="Arial" w:hAnsi="Arial" w:cs="Arial"/>
              </w:rPr>
              <w:t xml:space="preserve"> </w:t>
            </w:r>
            <w:r w:rsidRPr="00F4732A">
              <w:rPr>
                <w:rFonts w:ascii="Arial" w:hAnsi="Arial" w:cs="Arial"/>
                <w:i/>
                <w:iCs/>
              </w:rPr>
              <w:t>The Journal of Heart and Lung Transplantation</w:t>
            </w:r>
            <w:r>
              <w:rPr>
                <w:rFonts w:ascii="Arial" w:hAnsi="Arial" w:cs="Arial"/>
              </w:rPr>
              <w:t>.</w:t>
            </w:r>
            <w:r w:rsidRPr="00142992">
              <w:rPr>
                <w:rFonts w:ascii="Arial" w:hAnsi="Arial" w:cs="Arial"/>
              </w:rPr>
              <w:t xml:space="preserve"> 2013;32(2):</w:t>
            </w:r>
            <w:r>
              <w:rPr>
                <w:rFonts w:ascii="Arial" w:hAnsi="Arial" w:cs="Arial"/>
              </w:rPr>
              <w:t>1</w:t>
            </w:r>
            <w:r w:rsidRPr="00142992">
              <w:rPr>
                <w:rFonts w:ascii="Arial" w:hAnsi="Arial" w:cs="Arial"/>
              </w:rPr>
              <w:t>57-187</w:t>
            </w:r>
            <w:r>
              <w:rPr>
                <w:rFonts w:ascii="Arial" w:hAnsi="Arial" w:cs="Arial"/>
              </w:rPr>
              <w:t xml:space="preserve">. </w:t>
            </w:r>
            <w:hyperlink r:id="rId28" w:history="1">
              <w:r w:rsidRPr="00BD19A5">
                <w:rPr>
                  <w:rStyle w:val="Hyperlink"/>
                  <w:rFonts w:ascii="Arial" w:hAnsi="Arial" w:cs="Arial"/>
                </w:rPr>
                <w:t>https://www.jhltonline.org/article/S1053-2498(12)01294-6/fulltext</w:t>
              </w:r>
            </w:hyperlink>
            <w:r>
              <w:rPr>
                <w:rFonts w:ascii="Arial" w:hAnsi="Arial" w:cs="Arial"/>
              </w:rPr>
              <w:t>. 2021.</w:t>
            </w:r>
          </w:p>
          <w:p w14:paraId="1AB0E403" w14:textId="6D4B3404" w:rsidR="00142992" w:rsidRDefault="00B953E6"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 xml:space="preserve">Hajjar LA, </w:t>
            </w:r>
            <w:proofErr w:type="spellStart"/>
            <w:r w:rsidRPr="00142992">
              <w:rPr>
                <w:rFonts w:ascii="Arial" w:hAnsi="Arial" w:cs="Arial"/>
              </w:rPr>
              <w:t>Teboul</w:t>
            </w:r>
            <w:proofErr w:type="spellEnd"/>
            <w:r w:rsidRPr="00142992">
              <w:rPr>
                <w:rFonts w:ascii="Arial" w:hAnsi="Arial" w:cs="Arial"/>
              </w:rPr>
              <w:t xml:space="preserve"> JL. Mechanical circulatory support devices for cardiogenic shock: State of the art. </w:t>
            </w:r>
            <w:r w:rsidRPr="00F4732A">
              <w:rPr>
                <w:rFonts w:ascii="Arial" w:hAnsi="Arial" w:cs="Arial"/>
                <w:i/>
                <w:iCs/>
              </w:rPr>
              <w:t>Crit Care</w:t>
            </w:r>
            <w:r w:rsidR="00F4732A">
              <w:rPr>
                <w:rFonts w:ascii="Arial" w:hAnsi="Arial" w:cs="Arial"/>
              </w:rPr>
              <w:t>.</w:t>
            </w:r>
            <w:r w:rsidRPr="00142992">
              <w:rPr>
                <w:rFonts w:ascii="Arial" w:hAnsi="Arial" w:cs="Arial"/>
              </w:rPr>
              <w:t xml:space="preserve"> 2019;23(1):76.</w:t>
            </w:r>
            <w:r w:rsidR="00F4732A">
              <w:rPr>
                <w:rFonts w:ascii="Arial" w:hAnsi="Arial" w:cs="Arial"/>
              </w:rPr>
              <w:t xml:space="preserve"> </w:t>
            </w:r>
            <w:hyperlink r:id="rId29" w:history="1">
              <w:r w:rsidR="00F4732A" w:rsidRPr="00BD19A5">
                <w:rPr>
                  <w:rStyle w:val="Hyperlink"/>
                  <w:rFonts w:ascii="Arial" w:hAnsi="Arial" w:cs="Arial"/>
                </w:rPr>
                <w:t>https://ccforum.biomedcentral.com/articles/10.1186/s13054-019-2368-y</w:t>
              </w:r>
            </w:hyperlink>
            <w:r w:rsidR="00F4732A">
              <w:rPr>
                <w:rFonts w:ascii="Arial" w:hAnsi="Arial" w:cs="Arial"/>
              </w:rPr>
              <w:t>. 2021.</w:t>
            </w:r>
          </w:p>
          <w:p w14:paraId="1983EC6E" w14:textId="064470C3" w:rsidR="00142992" w:rsidRDefault="00B953E6"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proofErr w:type="spellStart"/>
            <w:r w:rsidRPr="00142992">
              <w:rPr>
                <w:rFonts w:ascii="Arial" w:hAnsi="Arial" w:cs="Arial"/>
              </w:rPr>
              <w:t>Kirklin</w:t>
            </w:r>
            <w:proofErr w:type="spellEnd"/>
            <w:r w:rsidRPr="00142992">
              <w:rPr>
                <w:rFonts w:ascii="Arial" w:hAnsi="Arial" w:cs="Arial"/>
              </w:rPr>
              <w:t xml:space="preserve"> JK, </w:t>
            </w:r>
            <w:r w:rsidR="00F26FB8">
              <w:rPr>
                <w:rFonts w:ascii="Arial" w:hAnsi="Arial" w:cs="Arial"/>
              </w:rPr>
              <w:t xml:space="preserve">Pagani FD, Goldstein DJ, </w:t>
            </w:r>
            <w:r w:rsidRPr="00142992">
              <w:rPr>
                <w:rFonts w:ascii="Arial" w:hAnsi="Arial" w:cs="Arial"/>
              </w:rPr>
              <w:t xml:space="preserve">et al. American Association for Thoracic Surgery/International Society for Heart and Lung Transplantation guidelines on selected topics in mechanical circulatory support. </w:t>
            </w:r>
            <w:r w:rsidRPr="00F26FB8">
              <w:rPr>
                <w:rFonts w:ascii="Arial" w:hAnsi="Arial" w:cs="Arial"/>
                <w:i/>
                <w:iCs/>
              </w:rPr>
              <w:t>The Journal of Heart and Lung Transplantation</w:t>
            </w:r>
            <w:r w:rsidR="00F26FB8">
              <w:rPr>
                <w:rFonts w:ascii="Arial" w:hAnsi="Arial" w:cs="Arial"/>
              </w:rPr>
              <w:t>.</w:t>
            </w:r>
            <w:r w:rsidRPr="00142992">
              <w:rPr>
                <w:rFonts w:ascii="Arial" w:hAnsi="Arial" w:cs="Arial"/>
              </w:rPr>
              <w:t xml:space="preserve">  2020;39(3):187-219.</w:t>
            </w:r>
            <w:r w:rsidR="00F26FB8">
              <w:rPr>
                <w:rFonts w:ascii="Arial" w:hAnsi="Arial" w:cs="Arial"/>
              </w:rPr>
              <w:t xml:space="preserve"> </w:t>
            </w:r>
            <w:hyperlink r:id="rId30" w:history="1">
              <w:r w:rsidR="00F26FB8" w:rsidRPr="00BD19A5">
                <w:rPr>
                  <w:rStyle w:val="Hyperlink"/>
                  <w:rFonts w:ascii="Arial" w:hAnsi="Arial" w:cs="Arial"/>
                </w:rPr>
                <w:t>https://linkinghub.elsevier.com/retrieve/pii/S0022-5223(19)40862-3</w:t>
              </w:r>
            </w:hyperlink>
            <w:r w:rsidR="00F26FB8">
              <w:rPr>
                <w:rFonts w:ascii="Arial" w:hAnsi="Arial" w:cs="Arial"/>
              </w:rPr>
              <w:t>. 2021.</w:t>
            </w:r>
          </w:p>
          <w:p w14:paraId="255F28E8" w14:textId="3F4141D9" w:rsidR="00B953E6" w:rsidRPr="00142992" w:rsidRDefault="00B953E6"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proofErr w:type="spellStart"/>
            <w:r w:rsidRPr="00142992">
              <w:rPr>
                <w:rFonts w:ascii="Arial" w:hAnsi="Arial" w:cs="Arial"/>
              </w:rPr>
              <w:t>Pinney</w:t>
            </w:r>
            <w:proofErr w:type="spellEnd"/>
            <w:r w:rsidRPr="00142992">
              <w:rPr>
                <w:rFonts w:ascii="Arial" w:hAnsi="Arial" w:cs="Arial"/>
              </w:rPr>
              <w:t xml:space="preserve"> SP,</w:t>
            </w:r>
            <w:r w:rsidR="00F26FB8">
              <w:rPr>
                <w:rFonts w:ascii="Arial" w:hAnsi="Arial" w:cs="Arial"/>
              </w:rPr>
              <w:t xml:space="preserve"> Anyanwu AC, Lala A,</w:t>
            </w:r>
            <w:r w:rsidRPr="00142992">
              <w:rPr>
                <w:rFonts w:ascii="Arial" w:hAnsi="Arial" w:cs="Arial"/>
              </w:rPr>
              <w:t xml:space="preserve"> et al. Left </w:t>
            </w:r>
            <w:r w:rsidR="00F26FB8">
              <w:rPr>
                <w:rFonts w:ascii="Arial" w:hAnsi="Arial" w:cs="Arial"/>
              </w:rPr>
              <w:t>v</w:t>
            </w:r>
            <w:r w:rsidRPr="00142992">
              <w:rPr>
                <w:rFonts w:ascii="Arial" w:hAnsi="Arial" w:cs="Arial"/>
              </w:rPr>
              <w:t xml:space="preserve">entricular </w:t>
            </w:r>
            <w:r w:rsidR="00F26FB8">
              <w:rPr>
                <w:rFonts w:ascii="Arial" w:hAnsi="Arial" w:cs="Arial"/>
              </w:rPr>
              <w:t>a</w:t>
            </w:r>
            <w:r w:rsidRPr="00142992">
              <w:rPr>
                <w:rFonts w:ascii="Arial" w:hAnsi="Arial" w:cs="Arial"/>
              </w:rPr>
              <w:t xml:space="preserve">ssist </w:t>
            </w:r>
            <w:r w:rsidR="00F26FB8">
              <w:rPr>
                <w:rFonts w:ascii="Arial" w:hAnsi="Arial" w:cs="Arial"/>
              </w:rPr>
              <w:t>d</w:t>
            </w:r>
            <w:r w:rsidRPr="00142992">
              <w:rPr>
                <w:rFonts w:ascii="Arial" w:hAnsi="Arial" w:cs="Arial"/>
              </w:rPr>
              <w:t xml:space="preserve">evices for </w:t>
            </w:r>
            <w:r w:rsidR="00F26FB8">
              <w:rPr>
                <w:rFonts w:ascii="Arial" w:hAnsi="Arial" w:cs="Arial"/>
              </w:rPr>
              <w:t>l</w:t>
            </w:r>
            <w:r w:rsidRPr="00142992">
              <w:rPr>
                <w:rFonts w:ascii="Arial" w:hAnsi="Arial" w:cs="Arial"/>
              </w:rPr>
              <w:t xml:space="preserve">ifelong </w:t>
            </w:r>
            <w:r w:rsidR="00F26FB8">
              <w:rPr>
                <w:rFonts w:ascii="Arial" w:hAnsi="Arial" w:cs="Arial"/>
              </w:rPr>
              <w:t>s</w:t>
            </w:r>
            <w:r w:rsidRPr="00142992">
              <w:rPr>
                <w:rFonts w:ascii="Arial" w:hAnsi="Arial" w:cs="Arial"/>
              </w:rPr>
              <w:t xml:space="preserve">upport.  </w:t>
            </w:r>
            <w:r w:rsidRPr="00F26FB8">
              <w:rPr>
                <w:rFonts w:ascii="Arial" w:hAnsi="Arial" w:cs="Arial"/>
                <w:i/>
                <w:iCs/>
              </w:rPr>
              <w:t xml:space="preserve">J Am Coll </w:t>
            </w:r>
            <w:proofErr w:type="spellStart"/>
            <w:r w:rsidRPr="00F26FB8">
              <w:rPr>
                <w:rFonts w:ascii="Arial" w:hAnsi="Arial" w:cs="Arial"/>
                <w:i/>
                <w:iCs/>
              </w:rPr>
              <w:t>Cardiol</w:t>
            </w:r>
            <w:proofErr w:type="spellEnd"/>
            <w:r w:rsidRPr="00142992">
              <w:rPr>
                <w:rFonts w:ascii="Arial" w:hAnsi="Arial" w:cs="Arial"/>
              </w:rPr>
              <w:t>. 2017;69(23): 2845–2861.</w:t>
            </w:r>
            <w:r w:rsidR="00F26FB8">
              <w:rPr>
                <w:rFonts w:ascii="Arial" w:hAnsi="Arial" w:cs="Arial"/>
              </w:rPr>
              <w:t xml:space="preserve"> </w:t>
            </w:r>
            <w:hyperlink r:id="rId31" w:history="1">
              <w:r w:rsidR="00F26FB8" w:rsidRPr="00BD19A5">
                <w:rPr>
                  <w:rStyle w:val="Hyperlink"/>
                  <w:rFonts w:ascii="Arial" w:hAnsi="Arial" w:cs="Arial"/>
                </w:rPr>
                <w:t>https://www.sciencedirect.com/science/article/pii/S0735109717371097?via%3Dihub</w:t>
              </w:r>
            </w:hyperlink>
            <w:r w:rsidR="00F26FB8">
              <w:rPr>
                <w:rFonts w:ascii="Arial" w:hAnsi="Arial" w:cs="Arial"/>
              </w:rPr>
              <w:t>. 2021.</w:t>
            </w:r>
          </w:p>
        </w:tc>
      </w:tr>
    </w:tbl>
    <w:p w14:paraId="07177E07" w14:textId="064E0DAE" w:rsidR="00045898" w:rsidRPr="00F26FB8" w:rsidRDefault="00045898" w:rsidP="00503FC0">
      <w:pPr>
        <w:spacing w:after="0" w:line="240" w:lineRule="auto"/>
        <w:rPr>
          <w:rFonts w:ascii="Arial" w:hAnsi="Arial" w:cs="Arial"/>
          <w:sz w:val="2"/>
          <w:szCs w:val="2"/>
        </w:rPr>
      </w:pPr>
      <w:r w:rsidRPr="00F26FB8">
        <w:rPr>
          <w:rFonts w:ascii="Arial" w:hAnsi="Arial" w:cs="Arial"/>
          <w:sz w:val="2"/>
          <w:szCs w:val="2"/>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D1CD2" w:rsidRPr="0081398F" w14:paraId="6D6DFA5F" w14:textId="77777777" w:rsidTr="596F872E">
        <w:trPr>
          <w:trHeight w:val="760"/>
        </w:trPr>
        <w:tc>
          <w:tcPr>
            <w:tcW w:w="14125" w:type="dxa"/>
            <w:gridSpan w:val="2"/>
            <w:shd w:val="clear" w:color="auto" w:fill="9CC3E5"/>
          </w:tcPr>
          <w:p w14:paraId="023155B4" w14:textId="1CA4B6E6" w:rsidR="00045898" w:rsidRPr="0081398F" w:rsidRDefault="00045898" w:rsidP="00503FC0">
            <w:pPr>
              <w:keepNext/>
              <w:pBdr>
                <w:top w:val="nil"/>
                <w:left w:val="nil"/>
                <w:bottom w:val="nil"/>
                <w:right w:val="nil"/>
                <w:between w:val="nil"/>
              </w:pBdr>
              <w:spacing w:after="0" w:line="240" w:lineRule="auto"/>
              <w:jc w:val="center"/>
              <w:rPr>
                <w:rFonts w:ascii="Arial" w:eastAsia="Arial" w:hAnsi="Arial" w:cs="Arial"/>
                <w:b/>
                <w:color w:val="000000"/>
              </w:rPr>
            </w:pPr>
            <w:r w:rsidRPr="0081398F">
              <w:rPr>
                <w:rFonts w:ascii="Arial" w:eastAsia="Arial" w:hAnsi="Arial" w:cs="Arial"/>
                <w:b/>
              </w:rPr>
              <w:lastRenderedPageBreak/>
              <w:t xml:space="preserve">Medical Knowledge 3: </w:t>
            </w:r>
            <w:r w:rsidR="0058099A" w:rsidRPr="0081398F">
              <w:rPr>
                <w:rFonts w:ascii="Arial" w:eastAsia="Arial" w:hAnsi="Arial" w:cs="Arial"/>
                <w:b/>
              </w:rPr>
              <w:t>Heart Failure</w:t>
            </w:r>
          </w:p>
          <w:p w14:paraId="39B19A01" w14:textId="3D85D045" w:rsidR="00045898" w:rsidRPr="0081398F" w:rsidRDefault="00045898" w:rsidP="00503FC0">
            <w:pPr>
              <w:spacing w:after="0" w:line="240" w:lineRule="auto"/>
              <w:ind w:left="187"/>
              <w:rPr>
                <w:rFonts w:ascii="Arial" w:eastAsia="Arial" w:hAnsi="Arial" w:cs="Arial"/>
              </w:rPr>
            </w:pPr>
            <w:r w:rsidRPr="0081398F">
              <w:rPr>
                <w:rFonts w:ascii="Arial" w:eastAsia="Arial" w:hAnsi="Arial" w:cs="Arial"/>
                <w:b/>
                <w:bCs/>
              </w:rPr>
              <w:t>Overall Intent:</w:t>
            </w:r>
            <w:r w:rsidRPr="0081398F">
              <w:rPr>
                <w:rFonts w:ascii="Arial" w:eastAsia="Arial" w:hAnsi="Arial" w:cs="Arial"/>
              </w:rPr>
              <w:t xml:space="preserve"> </w:t>
            </w:r>
            <w:r w:rsidR="30C8E2B7" w:rsidRPr="0081398F">
              <w:rPr>
                <w:rFonts w:ascii="Arial" w:eastAsia="Arial" w:hAnsi="Arial" w:cs="Arial"/>
              </w:rPr>
              <w:t>To demonstrate comprehensive knowledge of the diagnosis and trea</w:t>
            </w:r>
            <w:r w:rsidR="34CC81BF" w:rsidRPr="0081398F">
              <w:rPr>
                <w:rFonts w:ascii="Arial" w:eastAsia="Arial" w:hAnsi="Arial" w:cs="Arial"/>
              </w:rPr>
              <w:t>tment options for patient with</w:t>
            </w:r>
            <w:r w:rsidR="30C8E2B7" w:rsidRPr="0081398F">
              <w:rPr>
                <w:rFonts w:ascii="Arial" w:eastAsia="Arial" w:hAnsi="Arial" w:cs="Arial"/>
              </w:rPr>
              <w:t xml:space="preserve"> heart failure</w:t>
            </w:r>
          </w:p>
        </w:tc>
      </w:tr>
      <w:tr w:rsidR="00ED79FD" w:rsidRPr="0081398F" w14:paraId="155C78E5" w14:textId="77777777" w:rsidTr="596F872E">
        <w:tc>
          <w:tcPr>
            <w:tcW w:w="4950" w:type="dxa"/>
            <w:shd w:val="clear" w:color="auto" w:fill="FAC090"/>
          </w:tcPr>
          <w:p w14:paraId="2F2AEF78" w14:textId="77777777" w:rsidR="00045898" w:rsidRPr="0081398F" w:rsidRDefault="00045898" w:rsidP="00503FC0">
            <w:pPr>
              <w:spacing w:after="0" w:line="240" w:lineRule="auto"/>
              <w:jc w:val="center"/>
              <w:rPr>
                <w:rFonts w:ascii="Arial" w:eastAsia="Arial" w:hAnsi="Arial" w:cs="Arial"/>
                <w:b/>
              </w:rPr>
            </w:pPr>
            <w:r w:rsidRPr="0081398F">
              <w:rPr>
                <w:rFonts w:ascii="Arial" w:eastAsia="Arial" w:hAnsi="Arial" w:cs="Arial"/>
                <w:b/>
              </w:rPr>
              <w:t>Milestones</w:t>
            </w:r>
          </w:p>
        </w:tc>
        <w:tc>
          <w:tcPr>
            <w:tcW w:w="9175" w:type="dxa"/>
            <w:shd w:val="clear" w:color="auto" w:fill="FAC090"/>
          </w:tcPr>
          <w:p w14:paraId="1D31AA3C" w14:textId="77777777" w:rsidR="00045898" w:rsidRPr="0081398F" w:rsidRDefault="00045898" w:rsidP="00503FC0">
            <w:pPr>
              <w:spacing w:after="0" w:line="240" w:lineRule="auto"/>
              <w:ind w:left="14" w:hanging="14"/>
              <w:jc w:val="center"/>
              <w:rPr>
                <w:rFonts w:ascii="Arial" w:eastAsia="Arial" w:hAnsi="Arial" w:cs="Arial"/>
                <w:b/>
              </w:rPr>
            </w:pPr>
            <w:r w:rsidRPr="0081398F">
              <w:rPr>
                <w:rFonts w:ascii="Arial" w:eastAsia="Arial" w:hAnsi="Arial" w:cs="Arial"/>
                <w:b/>
              </w:rPr>
              <w:t>Examples</w:t>
            </w:r>
          </w:p>
        </w:tc>
      </w:tr>
      <w:tr w:rsidR="004B21CC" w:rsidRPr="0081398F" w14:paraId="500EAD85" w14:textId="77777777" w:rsidTr="009159B0">
        <w:tc>
          <w:tcPr>
            <w:tcW w:w="4950" w:type="dxa"/>
            <w:tcBorders>
              <w:top w:val="single" w:sz="4" w:space="0" w:color="000000"/>
              <w:bottom w:val="single" w:sz="4" w:space="0" w:color="000000"/>
            </w:tcBorders>
            <w:shd w:val="clear" w:color="auto" w:fill="C9C9C9"/>
          </w:tcPr>
          <w:p w14:paraId="144C55CE" w14:textId="77777777" w:rsidR="006F4D0B" w:rsidRPr="006F4D0B" w:rsidRDefault="00045898" w:rsidP="006F4D0B">
            <w:pPr>
              <w:spacing w:after="0" w:line="240" w:lineRule="auto"/>
              <w:rPr>
                <w:rFonts w:ascii="Arial" w:eastAsia="Arial" w:hAnsi="Arial" w:cs="Arial"/>
                <w:i/>
                <w:iCs/>
              </w:rPr>
            </w:pPr>
            <w:r w:rsidRPr="0081398F">
              <w:rPr>
                <w:rFonts w:ascii="Arial" w:eastAsia="Arial" w:hAnsi="Arial" w:cs="Arial"/>
                <w:b/>
              </w:rPr>
              <w:t>Level 1</w:t>
            </w:r>
            <w:r w:rsidRPr="0081398F">
              <w:rPr>
                <w:rFonts w:ascii="Arial" w:eastAsia="Arial" w:hAnsi="Arial" w:cs="Arial"/>
              </w:rPr>
              <w:t xml:space="preserve"> </w:t>
            </w:r>
            <w:r w:rsidR="006F4D0B" w:rsidRPr="006F4D0B">
              <w:rPr>
                <w:rFonts w:ascii="Arial" w:eastAsia="Arial" w:hAnsi="Arial" w:cs="Arial"/>
                <w:i/>
                <w:iCs/>
              </w:rPr>
              <w:t>Lists a differential diagnosis for common clinical presentations for heart failure patients</w:t>
            </w:r>
          </w:p>
          <w:p w14:paraId="4F848299" w14:textId="77777777" w:rsidR="006F4D0B" w:rsidRPr="006F4D0B" w:rsidRDefault="006F4D0B" w:rsidP="006F4D0B">
            <w:pPr>
              <w:spacing w:after="0" w:line="240" w:lineRule="auto"/>
              <w:rPr>
                <w:rFonts w:ascii="Arial" w:eastAsia="Arial" w:hAnsi="Arial" w:cs="Arial"/>
                <w:i/>
                <w:iCs/>
              </w:rPr>
            </w:pPr>
          </w:p>
          <w:p w14:paraId="2992FB5B" w14:textId="77777777" w:rsidR="006F4D0B" w:rsidRPr="006F4D0B" w:rsidRDefault="006F4D0B" w:rsidP="006F4D0B">
            <w:pPr>
              <w:spacing w:after="0" w:line="240" w:lineRule="auto"/>
              <w:rPr>
                <w:rFonts w:ascii="Arial" w:eastAsia="Arial" w:hAnsi="Arial" w:cs="Arial"/>
                <w:i/>
                <w:iCs/>
              </w:rPr>
            </w:pPr>
          </w:p>
          <w:p w14:paraId="0A60C2A3" w14:textId="06C18863" w:rsidR="00045898" w:rsidRPr="00142992" w:rsidRDefault="006F4D0B" w:rsidP="006F4D0B">
            <w:pPr>
              <w:spacing w:after="0" w:line="240" w:lineRule="auto"/>
              <w:rPr>
                <w:rFonts w:ascii="Arial" w:hAnsi="Arial" w:cs="Arial"/>
                <w:i/>
                <w:iCs/>
              </w:rPr>
            </w:pPr>
            <w:r w:rsidRPr="006F4D0B">
              <w:rPr>
                <w:rFonts w:ascii="Arial" w:eastAsia="Arial" w:hAnsi="Arial" w:cs="Arial"/>
                <w:i/>
                <w:iCs/>
              </w:rPr>
              <w:t>Lists therapeutic options for common clinical presentations for heart failure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BBAC3B" w14:textId="77777777" w:rsidR="00142992" w:rsidRDefault="0B387C1F"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Lists a differential diagnosis fo</w:t>
            </w:r>
            <w:r w:rsidR="1CF402F0" w:rsidRPr="00142992">
              <w:rPr>
                <w:rFonts w:ascii="Arial" w:hAnsi="Arial" w:cs="Arial"/>
              </w:rPr>
              <w:t>r dys</w:t>
            </w:r>
            <w:r w:rsidR="707A7CA6" w:rsidRPr="00142992">
              <w:rPr>
                <w:rFonts w:ascii="Arial" w:hAnsi="Arial" w:cs="Arial"/>
              </w:rPr>
              <w:t>pnea</w:t>
            </w:r>
          </w:p>
          <w:p w14:paraId="5E6AB739" w14:textId="77777777" w:rsidR="00142992" w:rsidRDefault="707A7CA6"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Lists a differential diagnosis for lower extremity edema</w:t>
            </w:r>
          </w:p>
          <w:p w14:paraId="05A65A5C" w14:textId="77777777" w:rsidR="00142992" w:rsidRDefault="006A00C4"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Knows the signs and symptoms of low cardiac output versus congestion</w:t>
            </w:r>
          </w:p>
          <w:p w14:paraId="5479F94E" w14:textId="77777777" w:rsidR="00350949" w:rsidRPr="00350949" w:rsidRDefault="00350949" w:rsidP="00350949">
            <w:pPr>
              <w:pBdr>
                <w:top w:val="nil"/>
                <w:left w:val="nil"/>
                <w:bottom w:val="nil"/>
                <w:right w:val="nil"/>
                <w:between w:val="nil"/>
              </w:pBdr>
              <w:spacing w:after="0" w:line="240" w:lineRule="auto"/>
              <w:rPr>
                <w:rFonts w:ascii="Arial" w:eastAsia="Arial" w:hAnsi="Arial" w:cs="Arial"/>
              </w:rPr>
            </w:pPr>
          </w:p>
          <w:p w14:paraId="4BCA4C9E" w14:textId="56BAB9E2" w:rsidR="00142992" w:rsidRDefault="1CF402F0"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Lists treatment options for acute decompensated heart failure</w:t>
            </w:r>
          </w:p>
          <w:p w14:paraId="3D17AB2D" w14:textId="6B5C3781" w:rsidR="00045898" w:rsidRPr="00142992" w:rsidRDefault="42FFC27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Lists treatment options for chronic heart failure with reduced ejection fraction</w:t>
            </w:r>
          </w:p>
        </w:tc>
      </w:tr>
      <w:tr w:rsidR="004B21CC" w:rsidRPr="0081398F" w14:paraId="0EFFA64A" w14:textId="77777777" w:rsidTr="009159B0">
        <w:tc>
          <w:tcPr>
            <w:tcW w:w="4950" w:type="dxa"/>
            <w:tcBorders>
              <w:top w:val="single" w:sz="4" w:space="0" w:color="000000"/>
              <w:bottom w:val="single" w:sz="4" w:space="0" w:color="000000"/>
            </w:tcBorders>
            <w:shd w:val="clear" w:color="auto" w:fill="C9C9C9"/>
          </w:tcPr>
          <w:p w14:paraId="4DDBEABB" w14:textId="77777777" w:rsidR="006F4D0B" w:rsidRPr="006F4D0B" w:rsidRDefault="00045898" w:rsidP="006F4D0B">
            <w:pPr>
              <w:spacing w:after="0" w:line="240" w:lineRule="auto"/>
              <w:rPr>
                <w:rFonts w:ascii="Arial" w:eastAsia="Arial" w:hAnsi="Arial" w:cs="Arial"/>
                <w:i/>
                <w:iCs/>
              </w:rPr>
            </w:pPr>
            <w:r w:rsidRPr="0081398F">
              <w:rPr>
                <w:rFonts w:ascii="Arial" w:eastAsia="Arial" w:hAnsi="Arial" w:cs="Arial"/>
                <w:b/>
              </w:rPr>
              <w:t>Level 2</w:t>
            </w:r>
            <w:r w:rsidRPr="0081398F">
              <w:rPr>
                <w:rFonts w:ascii="Arial" w:eastAsia="Arial" w:hAnsi="Arial" w:cs="Arial"/>
              </w:rPr>
              <w:t xml:space="preserve"> </w:t>
            </w:r>
            <w:r w:rsidR="006F4D0B" w:rsidRPr="006F4D0B">
              <w:rPr>
                <w:rFonts w:ascii="Arial" w:eastAsia="Arial" w:hAnsi="Arial" w:cs="Arial"/>
                <w:i/>
                <w:iCs/>
              </w:rPr>
              <w:t>Provides a comprehensive differential diagnosis for a wide range of clinical heart failure presentations</w:t>
            </w:r>
          </w:p>
          <w:p w14:paraId="08C8DF74" w14:textId="77777777" w:rsidR="006F4D0B" w:rsidRPr="006F4D0B" w:rsidRDefault="006F4D0B" w:rsidP="006F4D0B">
            <w:pPr>
              <w:spacing w:after="0" w:line="240" w:lineRule="auto"/>
              <w:rPr>
                <w:rFonts w:ascii="Arial" w:eastAsia="Arial" w:hAnsi="Arial" w:cs="Arial"/>
                <w:i/>
                <w:iCs/>
              </w:rPr>
            </w:pPr>
          </w:p>
          <w:p w14:paraId="19F575AB" w14:textId="1D311E9D" w:rsidR="00045898" w:rsidRPr="00142992" w:rsidRDefault="006F4D0B" w:rsidP="006F4D0B">
            <w:pPr>
              <w:spacing w:after="0" w:line="240" w:lineRule="auto"/>
              <w:rPr>
                <w:rFonts w:ascii="Arial" w:hAnsi="Arial" w:cs="Arial"/>
                <w:i/>
                <w:iCs/>
              </w:rPr>
            </w:pPr>
            <w:r w:rsidRPr="006F4D0B">
              <w:rPr>
                <w:rFonts w:ascii="Arial" w:eastAsia="Arial" w:hAnsi="Arial" w:cs="Arial"/>
                <w:i/>
                <w:iCs/>
              </w:rPr>
              <w:t>Explains risks and benefits of standard therapeutic options for heart failure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2D3703" w14:textId="77777777" w:rsidR="00142992" w:rsidRDefault="52BA1BB2"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Creates a complete differential diagnosis for dyspnea in</w:t>
            </w:r>
            <w:r w:rsidR="0B8AD5BC" w:rsidRPr="00142992">
              <w:rPr>
                <w:rFonts w:ascii="Arial" w:hAnsi="Arial" w:cs="Arial"/>
              </w:rPr>
              <w:t xml:space="preserve"> several different clinical scenarios</w:t>
            </w:r>
          </w:p>
          <w:p w14:paraId="5D772904"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61A47E1F"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2A60DADB"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78AFE561" w14:textId="7E875F52" w:rsidR="00045898" w:rsidRPr="00142992" w:rsidRDefault="01C1B53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Discusses risks and benefits of transition</w:t>
            </w:r>
            <w:r w:rsidR="47A4A12F" w:rsidRPr="00142992">
              <w:rPr>
                <w:rFonts w:ascii="Arial" w:hAnsi="Arial" w:cs="Arial"/>
              </w:rPr>
              <w:t>ing</w:t>
            </w:r>
            <w:r w:rsidRPr="00142992">
              <w:rPr>
                <w:rFonts w:ascii="Arial" w:hAnsi="Arial" w:cs="Arial"/>
              </w:rPr>
              <w:t xml:space="preserve"> from an ace inhibitor to </w:t>
            </w:r>
            <w:r w:rsidR="3082A873" w:rsidRPr="00142992">
              <w:rPr>
                <w:rFonts w:ascii="Arial" w:hAnsi="Arial" w:cs="Arial"/>
              </w:rPr>
              <w:t>sacubitril/valsartan</w:t>
            </w:r>
            <w:r w:rsidR="065E3683" w:rsidRPr="00142992">
              <w:rPr>
                <w:rFonts w:ascii="Arial" w:hAnsi="Arial" w:cs="Arial"/>
              </w:rPr>
              <w:t xml:space="preserve"> in patients with chronic heart failure with reduced </w:t>
            </w:r>
            <w:r w:rsidR="2DF8480B" w:rsidRPr="00142992">
              <w:rPr>
                <w:rFonts w:ascii="Arial" w:hAnsi="Arial" w:cs="Arial"/>
              </w:rPr>
              <w:t>ejection</w:t>
            </w:r>
            <w:r w:rsidR="065E3683" w:rsidRPr="00142992">
              <w:rPr>
                <w:rFonts w:ascii="Arial" w:hAnsi="Arial" w:cs="Arial"/>
              </w:rPr>
              <w:t xml:space="preserve"> fraction</w:t>
            </w:r>
          </w:p>
        </w:tc>
      </w:tr>
      <w:tr w:rsidR="004B21CC" w:rsidRPr="0081398F" w14:paraId="7155598F" w14:textId="77777777" w:rsidTr="009159B0">
        <w:tc>
          <w:tcPr>
            <w:tcW w:w="4950" w:type="dxa"/>
            <w:tcBorders>
              <w:top w:val="single" w:sz="4" w:space="0" w:color="000000"/>
              <w:bottom w:val="single" w:sz="4" w:space="0" w:color="000000"/>
            </w:tcBorders>
            <w:shd w:val="clear" w:color="auto" w:fill="C9C9C9"/>
          </w:tcPr>
          <w:p w14:paraId="2B2817B3" w14:textId="77777777" w:rsidR="006F4D0B" w:rsidRPr="006F4D0B" w:rsidRDefault="00045898" w:rsidP="006F4D0B">
            <w:pPr>
              <w:spacing w:after="0" w:line="240" w:lineRule="auto"/>
              <w:rPr>
                <w:rFonts w:ascii="Arial" w:eastAsia="Arial" w:hAnsi="Arial" w:cs="Arial"/>
                <w:i/>
                <w:iCs/>
              </w:rPr>
            </w:pPr>
            <w:r w:rsidRPr="0081398F">
              <w:rPr>
                <w:rFonts w:ascii="Arial" w:eastAsia="Arial" w:hAnsi="Arial" w:cs="Arial"/>
                <w:b/>
              </w:rPr>
              <w:t>Level 3</w:t>
            </w:r>
            <w:r w:rsidRPr="0081398F">
              <w:rPr>
                <w:rFonts w:ascii="Arial" w:eastAsia="Arial" w:hAnsi="Arial" w:cs="Arial"/>
              </w:rPr>
              <w:t xml:space="preserve"> </w:t>
            </w:r>
            <w:r w:rsidR="006F4D0B" w:rsidRPr="006F4D0B">
              <w:rPr>
                <w:rFonts w:ascii="Arial" w:eastAsia="Arial" w:hAnsi="Arial" w:cs="Arial"/>
                <w:i/>
                <w:iCs/>
              </w:rPr>
              <w:t>Provides a focused differential diagnosis based on individual heart failure patient presentation</w:t>
            </w:r>
          </w:p>
          <w:p w14:paraId="3C220A44" w14:textId="77777777" w:rsidR="006F4D0B" w:rsidRPr="006F4D0B" w:rsidRDefault="006F4D0B" w:rsidP="006F4D0B">
            <w:pPr>
              <w:spacing w:after="0" w:line="240" w:lineRule="auto"/>
              <w:rPr>
                <w:rFonts w:ascii="Arial" w:eastAsia="Arial" w:hAnsi="Arial" w:cs="Arial"/>
                <w:i/>
                <w:iCs/>
              </w:rPr>
            </w:pPr>
          </w:p>
          <w:p w14:paraId="589AD7C0" w14:textId="00F09D30" w:rsidR="00045898" w:rsidRPr="0081398F" w:rsidRDefault="006F4D0B" w:rsidP="006F4D0B">
            <w:pPr>
              <w:spacing w:after="0" w:line="240" w:lineRule="auto"/>
              <w:rPr>
                <w:rFonts w:ascii="Arial" w:eastAsia="Arial" w:hAnsi="Arial" w:cs="Arial"/>
                <w:i/>
                <w:color w:val="000000"/>
              </w:rPr>
            </w:pPr>
            <w:r w:rsidRPr="006F4D0B">
              <w:rPr>
                <w:rFonts w:ascii="Arial" w:eastAsia="Arial" w:hAnsi="Arial" w:cs="Arial"/>
                <w:i/>
                <w:iCs/>
              </w:rPr>
              <w:t>Justifies optimal therapeutic option based on individual heart failure patient presentation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4AB0DB" w14:textId="77777777" w:rsidR="00142992" w:rsidRDefault="2FC2B33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 xml:space="preserve">Creates a differential diagnosis </w:t>
            </w:r>
            <w:r w:rsidR="2F1E486A" w:rsidRPr="00142992">
              <w:rPr>
                <w:rFonts w:ascii="Arial" w:hAnsi="Arial" w:cs="Arial"/>
              </w:rPr>
              <w:t xml:space="preserve">for dyspnea and edema following chemotherapy and radiation </w:t>
            </w:r>
            <w:r w:rsidR="747D0240" w:rsidRPr="00142992">
              <w:rPr>
                <w:rFonts w:ascii="Arial" w:hAnsi="Arial" w:cs="Arial"/>
              </w:rPr>
              <w:t xml:space="preserve">for </w:t>
            </w:r>
            <w:r w:rsidR="2F1E486A" w:rsidRPr="00142992">
              <w:rPr>
                <w:rFonts w:ascii="Arial" w:hAnsi="Arial" w:cs="Arial"/>
              </w:rPr>
              <w:t>breast cancer</w:t>
            </w:r>
          </w:p>
          <w:p w14:paraId="3211679A"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4CF895C1"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4753B50C" w14:textId="60C05137" w:rsidR="00045898" w:rsidRPr="00142992" w:rsidRDefault="774170F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 xml:space="preserve">Explains the rationale for medical management of </w:t>
            </w:r>
            <w:r w:rsidR="5C077F28" w:rsidRPr="00142992">
              <w:rPr>
                <w:rFonts w:ascii="Arial" w:hAnsi="Arial" w:cs="Arial"/>
              </w:rPr>
              <w:t xml:space="preserve">chronic heart failure with reduced ejection fraction with </w:t>
            </w:r>
            <w:r w:rsidR="04D0A4AB" w:rsidRPr="00142992">
              <w:rPr>
                <w:rFonts w:ascii="Arial" w:hAnsi="Arial" w:cs="Arial"/>
              </w:rPr>
              <w:t>associated chronic kidney disease</w:t>
            </w:r>
          </w:p>
        </w:tc>
      </w:tr>
      <w:tr w:rsidR="004B21CC" w:rsidRPr="0081398F" w14:paraId="151CD720" w14:textId="77777777" w:rsidTr="009159B0">
        <w:tc>
          <w:tcPr>
            <w:tcW w:w="4950" w:type="dxa"/>
            <w:tcBorders>
              <w:top w:val="single" w:sz="4" w:space="0" w:color="000000"/>
              <w:bottom w:val="single" w:sz="4" w:space="0" w:color="000000"/>
            </w:tcBorders>
            <w:shd w:val="clear" w:color="auto" w:fill="C9C9C9"/>
          </w:tcPr>
          <w:p w14:paraId="3FF4C018" w14:textId="77777777" w:rsidR="006F4D0B" w:rsidRPr="006F4D0B" w:rsidRDefault="00045898" w:rsidP="006F4D0B">
            <w:pPr>
              <w:spacing w:after="0" w:line="240" w:lineRule="auto"/>
              <w:rPr>
                <w:rFonts w:ascii="Arial" w:eastAsia="Arial" w:hAnsi="Arial" w:cs="Arial"/>
                <w:i/>
                <w:iCs/>
              </w:rPr>
            </w:pPr>
            <w:r w:rsidRPr="0081398F">
              <w:rPr>
                <w:rFonts w:ascii="Arial" w:eastAsia="Arial" w:hAnsi="Arial" w:cs="Arial"/>
                <w:b/>
              </w:rPr>
              <w:t>Level 4</w:t>
            </w:r>
            <w:r w:rsidRPr="0081398F">
              <w:rPr>
                <w:rFonts w:ascii="Arial" w:eastAsia="Arial" w:hAnsi="Arial" w:cs="Arial"/>
              </w:rPr>
              <w:t xml:space="preserve"> </w:t>
            </w:r>
            <w:r w:rsidR="006F4D0B" w:rsidRPr="006F4D0B">
              <w:rPr>
                <w:rFonts w:ascii="Arial" w:eastAsia="Arial" w:hAnsi="Arial" w:cs="Arial"/>
                <w:i/>
                <w:iCs/>
              </w:rPr>
              <w:t>Diagnoses patients with challenging heart failure presentations and uncommon disorders</w:t>
            </w:r>
          </w:p>
          <w:p w14:paraId="2B7A21B3" w14:textId="77777777" w:rsidR="006F4D0B" w:rsidRPr="006F4D0B" w:rsidRDefault="006F4D0B" w:rsidP="006F4D0B">
            <w:pPr>
              <w:spacing w:after="0" w:line="240" w:lineRule="auto"/>
              <w:rPr>
                <w:rFonts w:ascii="Arial" w:eastAsia="Arial" w:hAnsi="Arial" w:cs="Arial"/>
                <w:i/>
                <w:iCs/>
              </w:rPr>
            </w:pPr>
          </w:p>
          <w:p w14:paraId="7710F2D0" w14:textId="47E7C0C0" w:rsidR="00045898" w:rsidRPr="0081398F" w:rsidRDefault="006F4D0B" w:rsidP="006F4D0B">
            <w:pPr>
              <w:spacing w:after="0" w:line="240" w:lineRule="auto"/>
              <w:rPr>
                <w:rFonts w:ascii="Arial" w:eastAsia="Arial" w:hAnsi="Arial" w:cs="Arial"/>
                <w:i/>
              </w:rPr>
            </w:pPr>
            <w:r w:rsidRPr="006F4D0B">
              <w:rPr>
                <w:rFonts w:ascii="Arial" w:eastAsia="Arial" w:hAnsi="Arial" w:cs="Arial"/>
                <w:i/>
                <w:iCs/>
              </w:rPr>
              <w:t>Develops therapeutic plan for patients with challenging heart failure presentations and uncommon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D12268" w14:textId="3DB9DFD7" w:rsidR="00142992" w:rsidRDefault="00EC3E9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Synthesizes history, physical examination</w:t>
            </w:r>
            <w:r w:rsidR="00502012">
              <w:rPr>
                <w:rFonts w:ascii="Arial" w:hAnsi="Arial" w:cs="Arial"/>
              </w:rPr>
              <w:t>,</w:t>
            </w:r>
            <w:r w:rsidRPr="00142992">
              <w:rPr>
                <w:rFonts w:ascii="Arial" w:hAnsi="Arial" w:cs="Arial"/>
              </w:rPr>
              <w:t xml:space="preserve"> and diagnostic testing in a patient with Fabry’s disease</w:t>
            </w:r>
          </w:p>
          <w:p w14:paraId="3560CB8B"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471CEF8A"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604012C4" w14:textId="1ECD1E17" w:rsidR="00045898" w:rsidRPr="00142992" w:rsidRDefault="00EC3E9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Creates a therapeutic plan for a patient presenting with newly diagnosed decompensated heart failure in the third trimester of pregnancy</w:t>
            </w:r>
          </w:p>
        </w:tc>
      </w:tr>
      <w:tr w:rsidR="004B21CC" w:rsidRPr="0081398F" w14:paraId="72129927" w14:textId="77777777" w:rsidTr="009159B0">
        <w:tc>
          <w:tcPr>
            <w:tcW w:w="4950" w:type="dxa"/>
            <w:tcBorders>
              <w:top w:val="single" w:sz="4" w:space="0" w:color="000000"/>
              <w:bottom w:val="single" w:sz="4" w:space="0" w:color="000000"/>
            </w:tcBorders>
            <w:shd w:val="clear" w:color="auto" w:fill="C9C9C9"/>
          </w:tcPr>
          <w:p w14:paraId="21016DA0" w14:textId="77777777" w:rsidR="006F4D0B" w:rsidRPr="006F4D0B" w:rsidRDefault="00045898" w:rsidP="006F4D0B">
            <w:pPr>
              <w:spacing w:after="0" w:line="240" w:lineRule="auto"/>
              <w:rPr>
                <w:rFonts w:ascii="Arial" w:eastAsia="Arial" w:hAnsi="Arial" w:cs="Arial"/>
                <w:i/>
                <w:iCs/>
              </w:rPr>
            </w:pPr>
            <w:r w:rsidRPr="0081398F">
              <w:rPr>
                <w:rFonts w:ascii="Arial" w:eastAsia="Arial" w:hAnsi="Arial" w:cs="Arial"/>
                <w:b/>
              </w:rPr>
              <w:t>Level 5</w:t>
            </w:r>
            <w:r w:rsidRPr="0081398F">
              <w:rPr>
                <w:rFonts w:ascii="Arial" w:eastAsia="Arial" w:hAnsi="Arial" w:cs="Arial"/>
              </w:rPr>
              <w:t xml:space="preserve"> </w:t>
            </w:r>
            <w:r w:rsidR="006F4D0B" w:rsidRPr="006F4D0B">
              <w:rPr>
                <w:rFonts w:ascii="Arial" w:eastAsia="Arial" w:hAnsi="Arial" w:cs="Arial"/>
                <w:i/>
                <w:iCs/>
              </w:rPr>
              <w:t>Advances knowledge in pathophysiology and treatment of heart failure</w:t>
            </w:r>
          </w:p>
          <w:p w14:paraId="4ED75450" w14:textId="77777777" w:rsidR="006F4D0B" w:rsidRPr="006F4D0B" w:rsidRDefault="006F4D0B" w:rsidP="006F4D0B">
            <w:pPr>
              <w:spacing w:after="0" w:line="240" w:lineRule="auto"/>
              <w:rPr>
                <w:rFonts w:ascii="Arial" w:eastAsia="Arial" w:hAnsi="Arial" w:cs="Arial"/>
                <w:i/>
                <w:iCs/>
              </w:rPr>
            </w:pPr>
          </w:p>
          <w:p w14:paraId="35CA5BF4" w14:textId="77777777" w:rsidR="006F4D0B" w:rsidRPr="006F4D0B" w:rsidRDefault="006F4D0B" w:rsidP="006F4D0B">
            <w:pPr>
              <w:spacing w:after="0" w:line="240" w:lineRule="auto"/>
              <w:rPr>
                <w:rFonts w:ascii="Arial" w:eastAsia="Arial" w:hAnsi="Arial" w:cs="Arial"/>
                <w:i/>
                <w:iCs/>
              </w:rPr>
            </w:pPr>
          </w:p>
          <w:p w14:paraId="0E75AC03" w14:textId="540541B7" w:rsidR="00045898" w:rsidRPr="0081398F" w:rsidRDefault="006F4D0B" w:rsidP="006F4D0B">
            <w:pPr>
              <w:spacing w:after="0" w:line="240" w:lineRule="auto"/>
              <w:rPr>
                <w:rFonts w:ascii="Arial" w:eastAsia="Arial" w:hAnsi="Arial" w:cs="Arial"/>
                <w:i/>
              </w:rPr>
            </w:pPr>
            <w:r w:rsidRPr="006F4D0B">
              <w:rPr>
                <w:rFonts w:ascii="Arial" w:eastAsia="Arial" w:hAnsi="Arial" w:cs="Arial"/>
                <w:i/>
                <w:iCs/>
              </w:rPr>
              <w:t>Disseminates knowledge of challenging heart failure presentations and uncommon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B5BAB9" w14:textId="3E0809CF" w:rsidR="00142992" w:rsidRDefault="006A00C4"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Prepares a case report on an unusual presentation of heart failure</w:t>
            </w:r>
          </w:p>
          <w:p w14:paraId="5DB20DE8" w14:textId="74157790" w:rsidR="00350949" w:rsidRPr="00350949" w:rsidRDefault="5A9A052F"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Performs research on an innovative therapy for heart failure with preserved ejection fraction</w:t>
            </w:r>
          </w:p>
          <w:p w14:paraId="5BA097D7" w14:textId="77777777" w:rsidR="00350949" w:rsidRPr="00350949" w:rsidRDefault="00350949" w:rsidP="00350949">
            <w:pPr>
              <w:pBdr>
                <w:top w:val="nil"/>
                <w:left w:val="nil"/>
                <w:bottom w:val="nil"/>
                <w:right w:val="nil"/>
                <w:between w:val="nil"/>
              </w:pBdr>
              <w:spacing w:after="0" w:line="240" w:lineRule="auto"/>
              <w:rPr>
                <w:rFonts w:ascii="Arial" w:eastAsia="Arial" w:hAnsi="Arial" w:cs="Arial"/>
              </w:rPr>
            </w:pPr>
          </w:p>
          <w:p w14:paraId="5354AA35" w14:textId="556D1F8B" w:rsidR="006A00C4" w:rsidRPr="00142992" w:rsidRDefault="006A00C4"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Makes a presentation to a community group about heart failure</w:t>
            </w:r>
          </w:p>
        </w:tc>
      </w:tr>
      <w:tr w:rsidR="00ED79FD" w:rsidRPr="0081398F" w14:paraId="2212985E" w14:textId="77777777" w:rsidTr="596F872E">
        <w:tc>
          <w:tcPr>
            <w:tcW w:w="4950" w:type="dxa"/>
            <w:shd w:val="clear" w:color="auto" w:fill="FFD965"/>
          </w:tcPr>
          <w:p w14:paraId="4E8A6E92" w14:textId="77777777" w:rsidR="00045898" w:rsidRPr="0081398F" w:rsidRDefault="00045898" w:rsidP="00503FC0">
            <w:pPr>
              <w:spacing w:after="0" w:line="240" w:lineRule="auto"/>
              <w:rPr>
                <w:rFonts w:ascii="Arial" w:eastAsia="Arial" w:hAnsi="Arial" w:cs="Arial"/>
              </w:rPr>
            </w:pPr>
            <w:r w:rsidRPr="0081398F">
              <w:rPr>
                <w:rFonts w:ascii="Arial" w:eastAsia="Arial" w:hAnsi="Arial" w:cs="Arial"/>
              </w:rPr>
              <w:t>Assessment Models or Tools</w:t>
            </w:r>
          </w:p>
        </w:tc>
        <w:tc>
          <w:tcPr>
            <w:tcW w:w="9175" w:type="dxa"/>
            <w:shd w:val="clear" w:color="auto" w:fill="FFD965"/>
          </w:tcPr>
          <w:p w14:paraId="5B2E055A" w14:textId="77777777" w:rsidR="00142992" w:rsidRDefault="0004589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Direct observation</w:t>
            </w:r>
          </w:p>
          <w:p w14:paraId="1018A51C" w14:textId="565FED10" w:rsidR="00142992" w:rsidRDefault="0004589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End-of-rotation evaluation</w:t>
            </w:r>
          </w:p>
          <w:p w14:paraId="40AC0397" w14:textId="24B6B3B3" w:rsidR="00045898" w:rsidRPr="00142992" w:rsidRDefault="0004589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lastRenderedPageBreak/>
              <w:t>Evaluation of conference participation</w:t>
            </w:r>
          </w:p>
        </w:tc>
      </w:tr>
      <w:tr w:rsidR="00ED79FD" w:rsidRPr="0081398F" w14:paraId="159B0620" w14:textId="77777777" w:rsidTr="596F872E">
        <w:tc>
          <w:tcPr>
            <w:tcW w:w="4950" w:type="dxa"/>
            <w:shd w:val="clear" w:color="auto" w:fill="8DB3E2" w:themeFill="text2" w:themeFillTint="66"/>
          </w:tcPr>
          <w:p w14:paraId="3E6BFFD4" w14:textId="77777777" w:rsidR="00045898" w:rsidRPr="0081398F" w:rsidRDefault="00045898" w:rsidP="00503FC0">
            <w:pPr>
              <w:spacing w:after="0" w:line="240" w:lineRule="auto"/>
              <w:rPr>
                <w:rFonts w:ascii="Arial" w:eastAsia="Arial" w:hAnsi="Arial" w:cs="Arial"/>
              </w:rPr>
            </w:pPr>
            <w:r w:rsidRPr="0081398F">
              <w:rPr>
                <w:rFonts w:ascii="Arial" w:eastAsia="Arial" w:hAnsi="Arial" w:cs="Arial"/>
              </w:rPr>
              <w:lastRenderedPageBreak/>
              <w:t xml:space="preserve">Curriculum Mapping </w:t>
            </w:r>
          </w:p>
        </w:tc>
        <w:tc>
          <w:tcPr>
            <w:tcW w:w="9175" w:type="dxa"/>
            <w:shd w:val="clear" w:color="auto" w:fill="8DB3E2" w:themeFill="text2" w:themeFillTint="66"/>
          </w:tcPr>
          <w:p w14:paraId="50422BE6" w14:textId="4929B001" w:rsidR="00045898" w:rsidRPr="00142992" w:rsidRDefault="0004589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p>
        </w:tc>
      </w:tr>
      <w:tr w:rsidR="00ED79FD" w:rsidRPr="0081398F" w14:paraId="69B4B073" w14:textId="77777777" w:rsidTr="596F872E">
        <w:trPr>
          <w:trHeight w:val="80"/>
        </w:trPr>
        <w:tc>
          <w:tcPr>
            <w:tcW w:w="4950" w:type="dxa"/>
            <w:shd w:val="clear" w:color="auto" w:fill="A8D08D"/>
          </w:tcPr>
          <w:p w14:paraId="7746BEDB" w14:textId="77777777" w:rsidR="00045898" w:rsidRPr="0081398F" w:rsidRDefault="00045898" w:rsidP="00503FC0">
            <w:pPr>
              <w:spacing w:after="0" w:line="240" w:lineRule="auto"/>
              <w:rPr>
                <w:rFonts w:ascii="Arial" w:eastAsia="Arial" w:hAnsi="Arial" w:cs="Arial"/>
              </w:rPr>
            </w:pPr>
            <w:r w:rsidRPr="0081398F">
              <w:rPr>
                <w:rFonts w:ascii="Arial" w:eastAsia="Arial" w:hAnsi="Arial" w:cs="Arial"/>
              </w:rPr>
              <w:t>Notes or Resources</w:t>
            </w:r>
          </w:p>
        </w:tc>
        <w:tc>
          <w:tcPr>
            <w:tcW w:w="9175" w:type="dxa"/>
            <w:shd w:val="clear" w:color="auto" w:fill="A8D08D"/>
          </w:tcPr>
          <w:p w14:paraId="076D27F5" w14:textId="77777777" w:rsidR="00765453" w:rsidRDefault="00F26FB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Pr>
                <w:rFonts w:ascii="Arial" w:hAnsi="Arial" w:cs="Arial"/>
              </w:rPr>
              <w:t>ACGME Program Requirements for Gr</w:t>
            </w:r>
            <w:r w:rsidRPr="00142992">
              <w:rPr>
                <w:rFonts w:ascii="Arial" w:eastAsia="Arial" w:hAnsi="Arial" w:cs="Arial"/>
              </w:rPr>
              <w:t>aduate Medical Education in Advanced Heart Failure and Transplant Cardiology</w:t>
            </w:r>
            <w:r>
              <w:rPr>
                <w:rFonts w:ascii="Arial" w:eastAsia="Arial" w:hAnsi="Arial" w:cs="Arial"/>
              </w:rPr>
              <w:t xml:space="preserve">. </w:t>
            </w:r>
            <w:hyperlink r:id="rId32" w:history="1">
              <w:r w:rsidRPr="00BD19A5">
                <w:rPr>
                  <w:rStyle w:val="Hyperlink"/>
                  <w:rFonts w:ascii="Arial" w:eastAsia="Arial" w:hAnsi="Arial" w:cs="Arial"/>
                </w:rPr>
                <w:t>https://www.acgme.org/Portals/0/PFAssets/ProgramRequirements/159_AdvancedHeartFailureTransplantCardiology_2020.pdf?ver=2020-02-14-153940-843</w:t>
              </w:r>
            </w:hyperlink>
            <w:r>
              <w:rPr>
                <w:rFonts w:ascii="Arial" w:eastAsia="Arial" w:hAnsi="Arial" w:cs="Arial"/>
              </w:rPr>
              <w:t>. 2021.</w:t>
            </w:r>
            <w:r w:rsidR="00765453">
              <w:rPr>
                <w:rFonts w:ascii="Arial" w:eastAsia="Arial" w:hAnsi="Arial" w:cs="Arial"/>
              </w:rPr>
              <w:t xml:space="preserve"> </w:t>
            </w:r>
          </w:p>
          <w:p w14:paraId="7014D177" w14:textId="2CFA3242" w:rsidR="00045898" w:rsidRPr="00765453" w:rsidRDefault="0076545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 xml:space="preserve">Jessup M, </w:t>
            </w:r>
            <w:proofErr w:type="spellStart"/>
            <w:r>
              <w:rPr>
                <w:rFonts w:ascii="Arial" w:eastAsia="Arial" w:hAnsi="Arial" w:cs="Arial"/>
              </w:rPr>
              <w:t>Drazner</w:t>
            </w:r>
            <w:proofErr w:type="spellEnd"/>
            <w:r>
              <w:rPr>
                <w:rFonts w:ascii="Arial" w:eastAsia="Arial" w:hAnsi="Arial" w:cs="Arial"/>
              </w:rPr>
              <w:t xml:space="preserve"> MH, Book W, et al. 2017 ACC/AHA/HFSA/ISHLT/ACP advanced training statement on advanced heart failure and transplant cardiology (revision of the ACCF/AHA/ACP/HFSA/ISHLT 2010 clinical competence statement on management of patients with advanced heart failure and cardiac transplant): A report of the ACC Competency Management Committee. </w:t>
            </w:r>
            <w:r>
              <w:rPr>
                <w:rFonts w:ascii="Arial" w:eastAsia="Arial" w:hAnsi="Arial" w:cs="Arial"/>
                <w:i/>
                <w:iCs/>
              </w:rPr>
              <w:t>Journal of the American College of Cardiology</w:t>
            </w:r>
            <w:r>
              <w:rPr>
                <w:rFonts w:ascii="Arial" w:eastAsia="Arial" w:hAnsi="Arial" w:cs="Arial"/>
              </w:rPr>
              <w:t xml:space="preserve">. 2017;69(24):2977-3001. </w:t>
            </w:r>
            <w:hyperlink r:id="rId33" w:history="1">
              <w:r w:rsidRPr="00BD19A5">
                <w:rPr>
                  <w:rStyle w:val="Hyperlink"/>
                  <w:rFonts w:ascii="Arial" w:eastAsia="Arial" w:hAnsi="Arial" w:cs="Arial"/>
                </w:rPr>
                <w:t>https://reader.elsevier.com/reader/sd/pii/S0735109718336210?token=EF203D3DD300D1818F437ABE659A99689601D2D3FAFF05174BB1D9CCB254D7D87D5E60E840598BADC64A32CD2EAFB740</w:t>
              </w:r>
            </w:hyperlink>
            <w:r>
              <w:rPr>
                <w:rFonts w:ascii="Arial" w:eastAsia="Arial" w:hAnsi="Arial" w:cs="Arial"/>
              </w:rPr>
              <w:t>. 2021.</w:t>
            </w:r>
          </w:p>
        </w:tc>
      </w:tr>
    </w:tbl>
    <w:p w14:paraId="65D8F5EB" w14:textId="77777777" w:rsidR="00473289" w:rsidRPr="00503FC0" w:rsidRDefault="00473289" w:rsidP="00503FC0">
      <w:pPr>
        <w:spacing w:after="0" w:line="240" w:lineRule="auto"/>
        <w:rPr>
          <w:rFonts w:ascii="Arial" w:hAnsi="Arial" w:cs="Arial"/>
        </w:rPr>
      </w:pPr>
    </w:p>
    <w:p w14:paraId="4F5F13B5" w14:textId="6AD3F8FE" w:rsidR="00045898" w:rsidRPr="00503FC0" w:rsidRDefault="00045898" w:rsidP="00503FC0">
      <w:pPr>
        <w:spacing w:after="0" w:line="240" w:lineRule="auto"/>
        <w:rPr>
          <w:rFonts w:ascii="Arial" w:hAnsi="Arial" w:cs="Arial"/>
        </w:rPr>
      </w:pPr>
      <w:r w:rsidRPr="00503FC0">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D79FD" w:rsidRPr="0081398F" w14:paraId="68A70445" w14:textId="77777777" w:rsidTr="4731829E">
        <w:trPr>
          <w:trHeight w:val="760"/>
        </w:trPr>
        <w:tc>
          <w:tcPr>
            <w:tcW w:w="14125" w:type="dxa"/>
            <w:gridSpan w:val="2"/>
            <w:shd w:val="clear" w:color="auto" w:fill="9CC3E5"/>
          </w:tcPr>
          <w:p w14:paraId="75B19796" w14:textId="282EEA77" w:rsidR="00045898" w:rsidRPr="0081398F" w:rsidRDefault="00045898" w:rsidP="00503FC0">
            <w:pPr>
              <w:keepNext/>
              <w:pBdr>
                <w:top w:val="nil"/>
                <w:left w:val="nil"/>
                <w:bottom w:val="nil"/>
                <w:right w:val="nil"/>
                <w:between w:val="nil"/>
              </w:pBdr>
              <w:spacing w:after="0" w:line="240" w:lineRule="auto"/>
              <w:jc w:val="center"/>
              <w:rPr>
                <w:rFonts w:ascii="Arial" w:eastAsia="Arial" w:hAnsi="Arial" w:cs="Arial"/>
                <w:b/>
                <w:color w:val="000000"/>
              </w:rPr>
            </w:pPr>
            <w:r w:rsidRPr="0081398F">
              <w:rPr>
                <w:rFonts w:ascii="Arial" w:eastAsia="Arial" w:hAnsi="Arial" w:cs="Arial"/>
                <w:b/>
              </w:rPr>
              <w:lastRenderedPageBreak/>
              <w:t xml:space="preserve">Medical Knowledge 4: </w:t>
            </w:r>
            <w:r w:rsidR="0058099A" w:rsidRPr="0081398F">
              <w:rPr>
                <w:rFonts w:ascii="Arial" w:eastAsia="Arial" w:hAnsi="Arial" w:cs="Arial"/>
                <w:b/>
                <w:bCs/>
              </w:rPr>
              <w:t>Advanced Heart Failure Diagnostics</w:t>
            </w:r>
          </w:p>
          <w:p w14:paraId="391152EC" w14:textId="47FC2B5A" w:rsidR="00045898" w:rsidRPr="0081398F" w:rsidRDefault="00045898" w:rsidP="00503FC0">
            <w:pPr>
              <w:spacing w:after="0" w:line="240" w:lineRule="auto"/>
              <w:ind w:left="187"/>
              <w:rPr>
                <w:rFonts w:ascii="Arial" w:eastAsia="Arial" w:hAnsi="Arial" w:cs="Arial"/>
              </w:rPr>
            </w:pPr>
            <w:r w:rsidRPr="0081398F">
              <w:rPr>
                <w:rFonts w:ascii="Arial" w:eastAsia="Arial" w:hAnsi="Arial" w:cs="Arial"/>
                <w:b/>
                <w:bCs/>
              </w:rPr>
              <w:t>Overall Intent:</w:t>
            </w:r>
            <w:r w:rsidRPr="0081398F">
              <w:rPr>
                <w:rFonts w:ascii="Arial" w:eastAsia="Arial" w:hAnsi="Arial" w:cs="Arial"/>
              </w:rPr>
              <w:t xml:space="preserve"> </w:t>
            </w:r>
            <w:r w:rsidR="67492DB5" w:rsidRPr="0081398F">
              <w:rPr>
                <w:rFonts w:ascii="Arial" w:eastAsia="Arial" w:hAnsi="Arial" w:cs="Arial"/>
              </w:rPr>
              <w:t>To identify and interpret relevant cardiovascular tests for the advanced heart failure population</w:t>
            </w:r>
          </w:p>
        </w:tc>
      </w:tr>
      <w:tr w:rsidR="004B21CC" w:rsidRPr="0081398F" w14:paraId="018F62C6" w14:textId="77777777" w:rsidTr="4731829E">
        <w:tc>
          <w:tcPr>
            <w:tcW w:w="4950" w:type="dxa"/>
            <w:shd w:val="clear" w:color="auto" w:fill="FAC090"/>
          </w:tcPr>
          <w:p w14:paraId="6A5BB16B" w14:textId="77777777" w:rsidR="00045898" w:rsidRPr="0081398F" w:rsidRDefault="00045898" w:rsidP="00503FC0">
            <w:pPr>
              <w:spacing w:after="0" w:line="240" w:lineRule="auto"/>
              <w:jc w:val="center"/>
              <w:rPr>
                <w:rFonts w:ascii="Arial" w:eastAsia="Arial" w:hAnsi="Arial" w:cs="Arial"/>
                <w:b/>
              </w:rPr>
            </w:pPr>
            <w:r w:rsidRPr="0081398F">
              <w:rPr>
                <w:rFonts w:ascii="Arial" w:eastAsia="Arial" w:hAnsi="Arial" w:cs="Arial"/>
                <w:b/>
              </w:rPr>
              <w:t>Milestones</w:t>
            </w:r>
          </w:p>
        </w:tc>
        <w:tc>
          <w:tcPr>
            <w:tcW w:w="9175" w:type="dxa"/>
            <w:shd w:val="clear" w:color="auto" w:fill="FAC090"/>
          </w:tcPr>
          <w:p w14:paraId="5AB2345B" w14:textId="77777777" w:rsidR="00045898" w:rsidRPr="0081398F" w:rsidRDefault="00045898" w:rsidP="00503FC0">
            <w:pPr>
              <w:spacing w:after="0" w:line="240" w:lineRule="auto"/>
              <w:ind w:left="14" w:hanging="14"/>
              <w:jc w:val="center"/>
              <w:rPr>
                <w:rFonts w:ascii="Arial" w:eastAsia="Arial" w:hAnsi="Arial" w:cs="Arial"/>
                <w:b/>
              </w:rPr>
            </w:pPr>
            <w:r w:rsidRPr="0081398F">
              <w:rPr>
                <w:rFonts w:ascii="Arial" w:eastAsia="Arial" w:hAnsi="Arial" w:cs="Arial"/>
                <w:b/>
              </w:rPr>
              <w:t>Examples</w:t>
            </w:r>
          </w:p>
        </w:tc>
      </w:tr>
      <w:tr w:rsidR="00E5455C" w:rsidRPr="0081398F" w14:paraId="5D8EA8DA" w14:textId="77777777" w:rsidTr="009159B0">
        <w:tc>
          <w:tcPr>
            <w:tcW w:w="4950" w:type="dxa"/>
            <w:tcBorders>
              <w:top w:val="single" w:sz="4" w:space="0" w:color="000000"/>
              <w:bottom w:val="single" w:sz="4" w:space="0" w:color="000000"/>
            </w:tcBorders>
            <w:shd w:val="clear" w:color="auto" w:fill="C9C9C9"/>
          </w:tcPr>
          <w:p w14:paraId="786BC6B9" w14:textId="77869E2D" w:rsidR="00D0090C" w:rsidRPr="0081398F" w:rsidRDefault="00D0090C" w:rsidP="00503FC0">
            <w:pPr>
              <w:spacing w:after="0" w:line="240" w:lineRule="auto"/>
              <w:rPr>
                <w:rFonts w:ascii="Arial" w:eastAsia="Arial" w:hAnsi="Arial" w:cs="Arial"/>
                <w:i/>
                <w:color w:val="000000"/>
              </w:rPr>
            </w:pPr>
            <w:r w:rsidRPr="0081398F">
              <w:rPr>
                <w:rFonts w:ascii="Arial" w:eastAsia="Arial" w:hAnsi="Arial" w:cs="Arial"/>
                <w:b/>
              </w:rPr>
              <w:t>Level 1</w:t>
            </w:r>
            <w:r w:rsidRPr="0081398F">
              <w:rPr>
                <w:rFonts w:ascii="Arial" w:eastAsia="Arial" w:hAnsi="Arial" w:cs="Arial"/>
              </w:rPr>
              <w:t xml:space="preserve"> </w:t>
            </w:r>
            <w:r w:rsidR="006F4D0B" w:rsidRPr="006F4D0B">
              <w:rPr>
                <w:rFonts w:ascii="Arial" w:eastAsia="Arial" w:hAnsi="Arial" w:cs="Arial"/>
                <w:i/>
                <w:iCs/>
              </w:rPr>
              <w:t>Knows types of advanced heart failure diagnostics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B3B0B3" w14:textId="5193CE8B" w:rsidR="00D0090C" w:rsidRPr="00142992" w:rsidRDefault="00D0090C"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Lists the cardiovascular tests used to evaluate for severity of heart failure</w:t>
            </w:r>
          </w:p>
        </w:tc>
      </w:tr>
      <w:tr w:rsidR="00E5455C" w:rsidRPr="0081398F" w14:paraId="62264CFA" w14:textId="77777777" w:rsidTr="009159B0">
        <w:tc>
          <w:tcPr>
            <w:tcW w:w="4950" w:type="dxa"/>
            <w:tcBorders>
              <w:top w:val="single" w:sz="4" w:space="0" w:color="000000"/>
              <w:bottom w:val="single" w:sz="4" w:space="0" w:color="000000"/>
            </w:tcBorders>
            <w:shd w:val="clear" w:color="auto" w:fill="C9C9C9"/>
          </w:tcPr>
          <w:p w14:paraId="4721131D" w14:textId="77777777" w:rsidR="006F4D0B" w:rsidRPr="006F4D0B" w:rsidRDefault="00D0090C" w:rsidP="006F4D0B">
            <w:pPr>
              <w:spacing w:after="0" w:line="240" w:lineRule="auto"/>
              <w:rPr>
                <w:rFonts w:ascii="Arial" w:eastAsia="Arial" w:hAnsi="Arial" w:cs="Arial"/>
                <w:i/>
                <w:iCs/>
              </w:rPr>
            </w:pPr>
            <w:r w:rsidRPr="0081398F">
              <w:rPr>
                <w:rFonts w:ascii="Arial" w:eastAsia="Arial" w:hAnsi="Arial" w:cs="Arial"/>
                <w:b/>
              </w:rPr>
              <w:t>Level 2</w:t>
            </w:r>
            <w:r w:rsidRPr="0081398F">
              <w:rPr>
                <w:rFonts w:ascii="Arial" w:eastAsia="Arial" w:hAnsi="Arial" w:cs="Arial"/>
              </w:rPr>
              <w:t xml:space="preserve"> </w:t>
            </w:r>
            <w:r w:rsidR="006F4D0B" w:rsidRPr="006F4D0B">
              <w:rPr>
                <w:rFonts w:ascii="Arial" w:eastAsia="Arial" w:hAnsi="Arial" w:cs="Arial"/>
                <w:i/>
                <w:iCs/>
              </w:rPr>
              <w:t>Demonstrates knowledge of indications and contraindications of advanced heart failure diagnostics</w:t>
            </w:r>
          </w:p>
          <w:p w14:paraId="5AE729C8" w14:textId="77777777" w:rsidR="006F4D0B" w:rsidRPr="006F4D0B" w:rsidRDefault="006F4D0B" w:rsidP="006F4D0B">
            <w:pPr>
              <w:spacing w:after="0" w:line="240" w:lineRule="auto"/>
              <w:rPr>
                <w:rFonts w:ascii="Arial" w:eastAsia="Arial" w:hAnsi="Arial" w:cs="Arial"/>
                <w:i/>
                <w:iCs/>
              </w:rPr>
            </w:pPr>
          </w:p>
          <w:p w14:paraId="6041CBAF" w14:textId="64EC56E1" w:rsidR="00D0090C" w:rsidRPr="0081398F" w:rsidRDefault="006F4D0B" w:rsidP="006F4D0B">
            <w:pPr>
              <w:spacing w:after="0" w:line="240" w:lineRule="auto"/>
              <w:rPr>
                <w:rFonts w:ascii="Arial" w:eastAsia="Arial" w:hAnsi="Arial" w:cs="Arial"/>
                <w:i/>
              </w:rPr>
            </w:pPr>
            <w:r w:rsidRPr="006F4D0B">
              <w:rPr>
                <w:rFonts w:ascii="Arial" w:eastAsia="Arial" w:hAnsi="Arial" w:cs="Arial"/>
                <w:i/>
                <w:iCs/>
              </w:rPr>
              <w:t>Knows the basic measurements and data output from the various advanced heart failure diagnostics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AED429" w14:textId="6BAB5093" w:rsidR="00142992" w:rsidRPr="00142992" w:rsidRDefault="00D0090C"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Knows the indications, risks</w:t>
            </w:r>
            <w:r w:rsidR="00502012">
              <w:rPr>
                <w:rFonts w:ascii="Arial" w:eastAsia="Arial" w:hAnsi="Arial" w:cs="Arial"/>
              </w:rPr>
              <w:t>,</w:t>
            </w:r>
            <w:r w:rsidRPr="00142992">
              <w:rPr>
                <w:rFonts w:ascii="Arial" w:eastAsia="Arial" w:hAnsi="Arial" w:cs="Arial"/>
              </w:rPr>
              <w:t xml:space="preserve"> and contraindications of invasive hemodynamic testing in patients with heart failure</w:t>
            </w:r>
          </w:p>
          <w:p w14:paraId="6F751005"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5917E3A2"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572FDC61" w14:textId="78F48ED1" w:rsidR="00D0090C" w:rsidRPr="00142992" w:rsidRDefault="00D0090C"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Knows that cardiopulmonary exercise testing measures oxygen consumption</w:t>
            </w:r>
          </w:p>
        </w:tc>
      </w:tr>
      <w:tr w:rsidR="00E5455C" w:rsidRPr="0081398F" w14:paraId="3E573B91" w14:textId="77777777" w:rsidTr="009159B0">
        <w:tc>
          <w:tcPr>
            <w:tcW w:w="4950" w:type="dxa"/>
            <w:tcBorders>
              <w:top w:val="single" w:sz="4" w:space="0" w:color="000000"/>
              <w:bottom w:val="single" w:sz="4" w:space="0" w:color="000000"/>
            </w:tcBorders>
            <w:shd w:val="clear" w:color="auto" w:fill="C9C9C9"/>
          </w:tcPr>
          <w:p w14:paraId="1FB5D2EF" w14:textId="77777777" w:rsidR="006F4D0B" w:rsidRPr="006F4D0B" w:rsidRDefault="00D0090C" w:rsidP="006F4D0B">
            <w:pPr>
              <w:spacing w:after="0" w:line="240" w:lineRule="auto"/>
              <w:rPr>
                <w:rFonts w:ascii="Arial" w:eastAsia="Arial" w:hAnsi="Arial" w:cs="Arial"/>
                <w:i/>
                <w:iCs/>
              </w:rPr>
            </w:pPr>
            <w:r w:rsidRPr="0081398F">
              <w:rPr>
                <w:rFonts w:ascii="Arial" w:eastAsia="Arial" w:hAnsi="Arial" w:cs="Arial"/>
                <w:b/>
              </w:rPr>
              <w:t>Level 3</w:t>
            </w:r>
            <w:r w:rsidRPr="0081398F">
              <w:rPr>
                <w:rFonts w:ascii="Arial" w:eastAsia="Arial" w:hAnsi="Arial" w:cs="Arial"/>
              </w:rPr>
              <w:t xml:space="preserve"> </w:t>
            </w:r>
            <w:r w:rsidR="006F4D0B" w:rsidRPr="006F4D0B">
              <w:rPr>
                <w:rFonts w:ascii="Arial" w:eastAsia="Arial" w:hAnsi="Arial" w:cs="Arial"/>
                <w:i/>
                <w:iCs/>
              </w:rPr>
              <w:t>Demonstrates knowledge of appropriate selection and use of diagnostics for the routine advanced heart failure population</w:t>
            </w:r>
          </w:p>
          <w:p w14:paraId="1D69D5B8" w14:textId="77777777" w:rsidR="006F4D0B" w:rsidRPr="006F4D0B" w:rsidRDefault="006F4D0B" w:rsidP="006F4D0B">
            <w:pPr>
              <w:spacing w:after="0" w:line="240" w:lineRule="auto"/>
              <w:rPr>
                <w:rFonts w:ascii="Arial" w:eastAsia="Arial" w:hAnsi="Arial" w:cs="Arial"/>
                <w:i/>
                <w:iCs/>
              </w:rPr>
            </w:pPr>
          </w:p>
          <w:p w14:paraId="0282D2A4" w14:textId="7E646F2D" w:rsidR="00D0090C" w:rsidRPr="0081398F" w:rsidRDefault="006F4D0B" w:rsidP="006F4D0B">
            <w:pPr>
              <w:spacing w:after="0" w:line="240" w:lineRule="auto"/>
              <w:rPr>
                <w:rFonts w:ascii="Arial" w:eastAsia="Arial" w:hAnsi="Arial" w:cs="Arial"/>
                <w:i/>
                <w:color w:val="000000"/>
              </w:rPr>
            </w:pPr>
            <w:r w:rsidRPr="006F4D0B">
              <w:rPr>
                <w:rFonts w:ascii="Arial" w:eastAsia="Arial" w:hAnsi="Arial" w:cs="Arial"/>
                <w:i/>
                <w:iCs/>
              </w:rPr>
              <w:t>Identifies key diagnostic findings in common advanced heart failure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3DD24B" w14:textId="2E677E6B" w:rsidR="00142992" w:rsidRDefault="00D0090C"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Knows the role endomyocardial biopsy in the diagnostic work</w:t>
            </w:r>
            <w:r w:rsidR="00502012">
              <w:rPr>
                <w:rFonts w:ascii="Arial" w:eastAsia="Arial" w:hAnsi="Arial" w:cs="Arial"/>
              </w:rPr>
              <w:t>-</w:t>
            </w:r>
            <w:r w:rsidRPr="00142992">
              <w:rPr>
                <w:rFonts w:ascii="Arial" w:eastAsia="Arial" w:hAnsi="Arial" w:cs="Arial"/>
              </w:rPr>
              <w:t>up of suspected myocarditis</w:t>
            </w:r>
          </w:p>
          <w:p w14:paraId="6D0D6C4E"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39DE178A"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7C9200FC"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6FD7A163" w14:textId="1839CD9F" w:rsidR="00D0090C" w:rsidRPr="00142992" w:rsidRDefault="00D0090C"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Recognizes different patterns of late gadolinium enhancement in various cardiomyopathies</w:t>
            </w:r>
          </w:p>
        </w:tc>
      </w:tr>
      <w:tr w:rsidR="00E5455C" w:rsidRPr="0081398F" w14:paraId="7ADCFF18" w14:textId="77777777" w:rsidTr="009159B0">
        <w:tc>
          <w:tcPr>
            <w:tcW w:w="4950" w:type="dxa"/>
            <w:tcBorders>
              <w:top w:val="single" w:sz="4" w:space="0" w:color="000000"/>
              <w:bottom w:val="single" w:sz="4" w:space="0" w:color="000000"/>
            </w:tcBorders>
            <w:shd w:val="clear" w:color="auto" w:fill="C9C9C9"/>
          </w:tcPr>
          <w:p w14:paraId="13880F84" w14:textId="77777777" w:rsidR="006F4D0B" w:rsidRPr="006F4D0B" w:rsidRDefault="00D0090C" w:rsidP="006F4D0B">
            <w:pPr>
              <w:spacing w:after="0" w:line="240" w:lineRule="auto"/>
              <w:rPr>
                <w:rFonts w:ascii="Arial" w:eastAsia="Arial" w:hAnsi="Arial" w:cs="Arial"/>
                <w:i/>
                <w:iCs/>
              </w:rPr>
            </w:pPr>
            <w:r w:rsidRPr="0081398F">
              <w:rPr>
                <w:rFonts w:ascii="Arial" w:eastAsia="Arial" w:hAnsi="Arial" w:cs="Arial"/>
                <w:b/>
              </w:rPr>
              <w:t>Level 4</w:t>
            </w:r>
            <w:r w:rsidRPr="0081398F">
              <w:rPr>
                <w:rFonts w:ascii="Arial" w:eastAsia="Arial" w:hAnsi="Arial" w:cs="Arial"/>
              </w:rPr>
              <w:t xml:space="preserve"> </w:t>
            </w:r>
            <w:r w:rsidR="006F4D0B" w:rsidRPr="006F4D0B">
              <w:rPr>
                <w:rFonts w:ascii="Arial" w:eastAsia="Arial" w:hAnsi="Arial" w:cs="Arial"/>
                <w:i/>
                <w:iCs/>
              </w:rPr>
              <w:t>Applies knowledge of appropriate selection and use of diagnostics for patients with complex advanced heart failure patients</w:t>
            </w:r>
          </w:p>
          <w:p w14:paraId="423B0D53" w14:textId="77777777" w:rsidR="006F4D0B" w:rsidRPr="006F4D0B" w:rsidRDefault="006F4D0B" w:rsidP="006F4D0B">
            <w:pPr>
              <w:spacing w:after="0" w:line="240" w:lineRule="auto"/>
              <w:rPr>
                <w:rFonts w:ascii="Arial" w:eastAsia="Arial" w:hAnsi="Arial" w:cs="Arial"/>
                <w:i/>
                <w:iCs/>
              </w:rPr>
            </w:pPr>
          </w:p>
          <w:p w14:paraId="77B1A53E" w14:textId="6E7AFDD2" w:rsidR="00D0090C" w:rsidRPr="0081398F" w:rsidRDefault="006F4D0B" w:rsidP="006F4D0B">
            <w:pPr>
              <w:spacing w:after="0" w:line="240" w:lineRule="auto"/>
              <w:rPr>
                <w:rFonts w:ascii="Arial" w:eastAsia="Arial" w:hAnsi="Arial" w:cs="Arial"/>
                <w:i/>
              </w:rPr>
            </w:pPr>
            <w:r w:rsidRPr="006F4D0B">
              <w:rPr>
                <w:rFonts w:ascii="Arial" w:eastAsia="Arial" w:hAnsi="Arial" w:cs="Arial"/>
                <w:i/>
                <w:iCs/>
              </w:rPr>
              <w:t>Identifies key diagnostic findings in complex advanced heart failure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43106F" w14:textId="77777777" w:rsidR="00142992" w:rsidRDefault="00D0090C"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Selects that appropriate tests to work up suspected LVAD pump infections</w:t>
            </w:r>
          </w:p>
          <w:p w14:paraId="2E2FFE5D"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1F0A76E9"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30996941"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751D29E4" w14:textId="6F8085C9" w:rsidR="00D0090C" w:rsidRPr="00142992" w:rsidRDefault="00D0090C"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Knows the features histopathologic features of acute cellular rejection</w:t>
            </w:r>
          </w:p>
        </w:tc>
      </w:tr>
      <w:tr w:rsidR="00E5455C" w:rsidRPr="0081398F" w14:paraId="0C8747B2" w14:textId="77777777" w:rsidTr="009159B0">
        <w:tc>
          <w:tcPr>
            <w:tcW w:w="4950" w:type="dxa"/>
            <w:tcBorders>
              <w:top w:val="single" w:sz="4" w:space="0" w:color="000000"/>
              <w:bottom w:val="single" w:sz="4" w:space="0" w:color="000000"/>
            </w:tcBorders>
            <w:shd w:val="clear" w:color="auto" w:fill="C9C9C9"/>
          </w:tcPr>
          <w:p w14:paraId="49BE2AD1" w14:textId="33B8EB2A" w:rsidR="006F4D0B" w:rsidRPr="006F4D0B" w:rsidRDefault="00D0090C" w:rsidP="006F4D0B">
            <w:pPr>
              <w:spacing w:after="0" w:line="240" w:lineRule="auto"/>
              <w:rPr>
                <w:rFonts w:ascii="Arial" w:eastAsia="Arial" w:hAnsi="Arial" w:cs="Arial"/>
                <w:i/>
                <w:iCs/>
              </w:rPr>
            </w:pPr>
            <w:r w:rsidRPr="0081398F">
              <w:rPr>
                <w:rFonts w:ascii="Arial" w:eastAsia="Arial" w:hAnsi="Arial" w:cs="Arial"/>
                <w:b/>
              </w:rPr>
              <w:t>Level 5</w:t>
            </w:r>
            <w:r w:rsidRPr="0081398F">
              <w:rPr>
                <w:rFonts w:ascii="Arial" w:eastAsia="Arial" w:hAnsi="Arial" w:cs="Arial"/>
              </w:rPr>
              <w:t xml:space="preserve"> </w:t>
            </w:r>
            <w:r w:rsidR="006F4D0B" w:rsidRPr="006F4D0B">
              <w:rPr>
                <w:rFonts w:ascii="Arial" w:eastAsia="Arial" w:hAnsi="Arial" w:cs="Arial"/>
                <w:i/>
                <w:iCs/>
              </w:rPr>
              <w:t>Advances knowledge in indications, contraindications, and appropriate use for advanced heart failure diagnostics</w:t>
            </w:r>
          </w:p>
          <w:p w14:paraId="1F7D5DBC" w14:textId="77777777" w:rsidR="006F4D0B" w:rsidRPr="006F4D0B" w:rsidRDefault="006F4D0B" w:rsidP="006F4D0B">
            <w:pPr>
              <w:spacing w:after="0" w:line="240" w:lineRule="auto"/>
              <w:rPr>
                <w:rFonts w:ascii="Arial" w:eastAsia="Arial" w:hAnsi="Arial" w:cs="Arial"/>
                <w:i/>
                <w:iCs/>
              </w:rPr>
            </w:pPr>
          </w:p>
          <w:p w14:paraId="0B3331E2" w14:textId="2781A58D" w:rsidR="00D0090C" w:rsidRPr="0081398F" w:rsidRDefault="006F4D0B" w:rsidP="006F4D0B">
            <w:pPr>
              <w:spacing w:after="0" w:line="240" w:lineRule="auto"/>
              <w:rPr>
                <w:rFonts w:ascii="Arial" w:eastAsia="Arial" w:hAnsi="Arial" w:cs="Arial"/>
                <w:i/>
              </w:rPr>
            </w:pPr>
            <w:r w:rsidRPr="006F4D0B">
              <w:rPr>
                <w:rFonts w:ascii="Arial" w:eastAsia="Arial" w:hAnsi="Arial" w:cs="Arial"/>
                <w:i/>
                <w:iCs/>
              </w:rPr>
              <w:t>Advances knowledge in defining the role of advanced heart failure diagnostics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FE1523" w14:textId="77777777" w:rsidR="00142992" w:rsidRDefault="00D0090C"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Participates in local or national research efforts surrounding multimodality imaging</w:t>
            </w:r>
          </w:p>
          <w:p w14:paraId="0C1FC97E"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1A1B4E82"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1A955251"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460D6FD0" w14:textId="53699321" w:rsidR="00D0090C" w:rsidRPr="00142992" w:rsidRDefault="00D0090C"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 xml:space="preserve">Participate in guidelines development on the role of inflammatory </w:t>
            </w:r>
            <w:r w:rsidR="00502012" w:rsidRPr="00502012">
              <w:rPr>
                <w:rFonts w:ascii="Arial" w:eastAsia="Arial" w:hAnsi="Arial" w:cs="Arial"/>
              </w:rPr>
              <w:t xml:space="preserve">positron emission tomography </w:t>
            </w:r>
            <w:r w:rsidR="00502012">
              <w:rPr>
                <w:rFonts w:ascii="Arial" w:eastAsia="Arial" w:hAnsi="Arial" w:cs="Arial"/>
              </w:rPr>
              <w:t>(</w:t>
            </w:r>
            <w:r w:rsidRPr="00142992">
              <w:rPr>
                <w:rFonts w:ascii="Arial" w:eastAsia="Arial" w:hAnsi="Arial" w:cs="Arial"/>
              </w:rPr>
              <w:t>PET</w:t>
            </w:r>
            <w:r w:rsidR="00502012">
              <w:rPr>
                <w:rFonts w:ascii="Arial" w:eastAsia="Arial" w:hAnsi="Arial" w:cs="Arial"/>
              </w:rPr>
              <w:t>)</w:t>
            </w:r>
            <w:r w:rsidRPr="00142992">
              <w:rPr>
                <w:rFonts w:ascii="Arial" w:eastAsia="Arial" w:hAnsi="Arial" w:cs="Arial"/>
              </w:rPr>
              <w:t xml:space="preserve"> imaging in sarcoidosis</w:t>
            </w:r>
          </w:p>
        </w:tc>
      </w:tr>
      <w:tr w:rsidR="004B21CC" w:rsidRPr="0081398F" w14:paraId="078233BB" w14:textId="77777777" w:rsidTr="009159B0">
        <w:tc>
          <w:tcPr>
            <w:tcW w:w="4950" w:type="dxa"/>
            <w:tcBorders>
              <w:top w:val="single" w:sz="4" w:space="0" w:color="000000"/>
              <w:bottom w:val="single" w:sz="4" w:space="0" w:color="000000"/>
            </w:tcBorders>
            <w:shd w:val="clear" w:color="auto" w:fill="FFD965"/>
          </w:tcPr>
          <w:p w14:paraId="3CD635EE" w14:textId="77777777" w:rsidR="00D0090C" w:rsidRPr="0081398F" w:rsidRDefault="00D0090C" w:rsidP="00503FC0">
            <w:pPr>
              <w:spacing w:after="0" w:line="240" w:lineRule="auto"/>
              <w:rPr>
                <w:rFonts w:ascii="Arial" w:eastAsia="Arial" w:hAnsi="Arial" w:cs="Arial"/>
              </w:rPr>
            </w:pPr>
            <w:r w:rsidRPr="0081398F">
              <w:rPr>
                <w:rFonts w:ascii="Arial" w:eastAsia="Arial" w:hAnsi="Arial" w:cs="Arial"/>
              </w:rPr>
              <w:t>Assessment Models or Tools</w:t>
            </w:r>
          </w:p>
        </w:tc>
        <w:tc>
          <w:tcPr>
            <w:tcW w:w="9175" w:type="dxa"/>
            <w:tcBorders>
              <w:top w:val="single" w:sz="4" w:space="0" w:color="000000"/>
              <w:left w:val="single" w:sz="4" w:space="0" w:color="000000" w:themeColor="text1"/>
              <w:bottom w:val="single" w:sz="4" w:space="0" w:color="000000"/>
              <w:right w:val="single" w:sz="4" w:space="0" w:color="000000" w:themeColor="text1"/>
            </w:tcBorders>
            <w:shd w:val="clear" w:color="auto" w:fill="FFD965"/>
          </w:tcPr>
          <w:p w14:paraId="001EEECC" w14:textId="77777777" w:rsidR="00142992" w:rsidRDefault="00D0090C"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Direct observation</w:t>
            </w:r>
          </w:p>
          <w:p w14:paraId="36CF3AD7" w14:textId="77777777" w:rsidR="00765453" w:rsidRDefault="0076545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 xml:space="preserve">End-of-rotation evaluation </w:t>
            </w:r>
          </w:p>
          <w:p w14:paraId="4333ADFE" w14:textId="77777777" w:rsidR="00142992" w:rsidRDefault="00D0090C"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Evaluation of case presentation</w:t>
            </w:r>
          </w:p>
          <w:p w14:paraId="513589A0" w14:textId="39166949" w:rsidR="00765453" w:rsidRPr="00765453" w:rsidRDefault="0076545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Evaluation of conference participation</w:t>
            </w:r>
          </w:p>
          <w:p w14:paraId="78D96857" w14:textId="4AA5AEF3" w:rsidR="00142992" w:rsidRDefault="00D0090C"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Medical record (chart) audi</w:t>
            </w:r>
            <w:r w:rsidR="00142992">
              <w:rPr>
                <w:rFonts w:ascii="Arial" w:eastAsia="Arial" w:hAnsi="Arial" w:cs="Arial"/>
              </w:rPr>
              <w:t>t</w:t>
            </w:r>
          </w:p>
          <w:p w14:paraId="71A95080" w14:textId="5AEAFEFC" w:rsidR="00D0090C" w:rsidRPr="00765453" w:rsidRDefault="00D0090C"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Multisource feedback</w:t>
            </w:r>
          </w:p>
        </w:tc>
      </w:tr>
      <w:tr w:rsidR="004B21CC" w:rsidRPr="0081398F" w14:paraId="5D4ECE3F" w14:textId="77777777" w:rsidTr="009159B0">
        <w:tc>
          <w:tcPr>
            <w:tcW w:w="4950" w:type="dxa"/>
            <w:tcBorders>
              <w:top w:val="single" w:sz="4" w:space="0" w:color="000000"/>
              <w:bottom w:val="single" w:sz="4" w:space="0" w:color="000000"/>
            </w:tcBorders>
            <w:shd w:val="clear" w:color="auto" w:fill="8DB3E2" w:themeFill="text2" w:themeFillTint="66"/>
          </w:tcPr>
          <w:p w14:paraId="2907341F" w14:textId="77777777" w:rsidR="00D0090C" w:rsidRPr="0081398F" w:rsidRDefault="00D0090C" w:rsidP="00503FC0">
            <w:pPr>
              <w:spacing w:after="0" w:line="240" w:lineRule="auto"/>
              <w:rPr>
                <w:rFonts w:ascii="Arial" w:eastAsia="Arial" w:hAnsi="Arial" w:cs="Arial"/>
              </w:rPr>
            </w:pPr>
            <w:r w:rsidRPr="0081398F">
              <w:rPr>
                <w:rFonts w:ascii="Arial" w:eastAsia="Arial" w:hAnsi="Arial" w:cs="Arial"/>
              </w:rPr>
              <w:lastRenderedPageBreak/>
              <w:t xml:space="preserve">Curriculum Mapping </w:t>
            </w:r>
          </w:p>
        </w:tc>
        <w:tc>
          <w:tcPr>
            <w:tcW w:w="9175" w:type="dxa"/>
            <w:tcBorders>
              <w:top w:val="single" w:sz="4" w:space="0" w:color="000000"/>
              <w:left w:val="single" w:sz="4" w:space="0" w:color="000000" w:themeColor="text1"/>
              <w:bottom w:val="single" w:sz="4" w:space="0" w:color="000000"/>
              <w:right w:val="single" w:sz="4" w:space="0" w:color="000000" w:themeColor="text1"/>
            </w:tcBorders>
            <w:shd w:val="clear" w:color="auto" w:fill="8DB3E2" w:themeFill="text2" w:themeFillTint="66"/>
          </w:tcPr>
          <w:p w14:paraId="14676307" w14:textId="0F85EE82" w:rsidR="00D0090C" w:rsidRPr="00142992" w:rsidRDefault="00D0090C"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p>
        </w:tc>
      </w:tr>
      <w:tr w:rsidR="004B21CC" w:rsidRPr="0081398F" w14:paraId="3B3AD58E" w14:textId="77777777" w:rsidTr="009159B0">
        <w:trPr>
          <w:trHeight w:val="80"/>
        </w:trPr>
        <w:tc>
          <w:tcPr>
            <w:tcW w:w="4950" w:type="dxa"/>
            <w:tcBorders>
              <w:top w:val="single" w:sz="4" w:space="0" w:color="000000"/>
              <w:bottom w:val="single" w:sz="4" w:space="0" w:color="000000"/>
            </w:tcBorders>
            <w:shd w:val="clear" w:color="auto" w:fill="A8D08D"/>
          </w:tcPr>
          <w:p w14:paraId="334B2466" w14:textId="77777777" w:rsidR="00D0090C" w:rsidRPr="0081398F" w:rsidRDefault="00D0090C" w:rsidP="00503FC0">
            <w:pPr>
              <w:spacing w:after="0" w:line="240" w:lineRule="auto"/>
              <w:rPr>
                <w:rFonts w:ascii="Arial" w:eastAsia="Arial" w:hAnsi="Arial" w:cs="Arial"/>
              </w:rPr>
            </w:pPr>
            <w:r w:rsidRPr="0081398F">
              <w:rPr>
                <w:rFonts w:ascii="Arial" w:eastAsia="Arial" w:hAnsi="Arial" w:cs="Arial"/>
              </w:rPr>
              <w:t>Notes or Resources</w:t>
            </w:r>
          </w:p>
        </w:tc>
        <w:tc>
          <w:tcPr>
            <w:tcW w:w="9175" w:type="dxa"/>
            <w:tcBorders>
              <w:top w:val="single" w:sz="4" w:space="0" w:color="000000"/>
              <w:left w:val="single" w:sz="4" w:space="0" w:color="000000" w:themeColor="text1"/>
              <w:bottom w:val="single" w:sz="4" w:space="0" w:color="000000"/>
              <w:right w:val="single" w:sz="4" w:space="0" w:color="000000" w:themeColor="text1"/>
            </w:tcBorders>
            <w:shd w:val="clear" w:color="auto" w:fill="A8D08D"/>
          </w:tcPr>
          <w:p w14:paraId="64C02AE7" w14:textId="2E54D313" w:rsidR="00D0090C" w:rsidRPr="00F26FB8" w:rsidRDefault="00F26FB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 xml:space="preserve">Jessup M, </w:t>
            </w:r>
            <w:proofErr w:type="spellStart"/>
            <w:r>
              <w:rPr>
                <w:rFonts w:ascii="Arial" w:eastAsia="Arial" w:hAnsi="Arial" w:cs="Arial"/>
              </w:rPr>
              <w:t>Drazner</w:t>
            </w:r>
            <w:proofErr w:type="spellEnd"/>
            <w:r>
              <w:rPr>
                <w:rFonts w:ascii="Arial" w:eastAsia="Arial" w:hAnsi="Arial" w:cs="Arial"/>
              </w:rPr>
              <w:t xml:space="preserve"> MH, Book W, et al. 2017 ACC/AHA/HFSA/ISHLT/ACP advanced training statement on advanced heart failure and transplant cardiology (revision of the ACCF/AHA/ACP/HFSA/ISHLT 2010 clinical competence statement on management of patients with advanced heart failure and cardiac transplant): A report of the ACC Competency Management Committee. </w:t>
            </w:r>
            <w:r>
              <w:rPr>
                <w:rFonts w:ascii="Arial" w:eastAsia="Arial" w:hAnsi="Arial" w:cs="Arial"/>
                <w:i/>
                <w:iCs/>
              </w:rPr>
              <w:t>Journal of the American College of Cardiology</w:t>
            </w:r>
            <w:r>
              <w:rPr>
                <w:rFonts w:ascii="Arial" w:eastAsia="Arial" w:hAnsi="Arial" w:cs="Arial"/>
              </w:rPr>
              <w:t xml:space="preserve">. 2017;69(24):2977-3001. </w:t>
            </w:r>
            <w:hyperlink r:id="rId34" w:history="1">
              <w:r w:rsidRPr="00BD19A5">
                <w:rPr>
                  <w:rStyle w:val="Hyperlink"/>
                  <w:rFonts w:ascii="Arial" w:eastAsia="Arial" w:hAnsi="Arial" w:cs="Arial"/>
                </w:rPr>
                <w:t>https://reader.elsevier.com/reader/sd/pii/S0735109718336210?token=EF203D3DD300D1818F437ABE659A99689601D2D3FAFF05174BB1D9CCB254D7D87D5E60E840598BADC64A32CD2EAFB740</w:t>
              </w:r>
            </w:hyperlink>
            <w:r>
              <w:rPr>
                <w:rFonts w:ascii="Arial" w:eastAsia="Arial" w:hAnsi="Arial" w:cs="Arial"/>
              </w:rPr>
              <w:t>. 2021.</w:t>
            </w:r>
          </w:p>
        </w:tc>
      </w:tr>
    </w:tbl>
    <w:p w14:paraId="61041BF6" w14:textId="77777777" w:rsidR="00473289" w:rsidRPr="00503FC0" w:rsidRDefault="00473289" w:rsidP="00503FC0">
      <w:pPr>
        <w:spacing w:after="0" w:line="240" w:lineRule="auto"/>
        <w:rPr>
          <w:rFonts w:ascii="Arial" w:hAnsi="Arial" w:cs="Arial"/>
        </w:rPr>
      </w:pPr>
    </w:p>
    <w:p w14:paraId="0D83F0B5" w14:textId="3778AD09" w:rsidR="00890662" w:rsidRPr="00503FC0" w:rsidRDefault="00890662" w:rsidP="00503FC0">
      <w:pPr>
        <w:spacing w:after="0" w:line="240" w:lineRule="auto"/>
        <w:rPr>
          <w:rFonts w:ascii="Arial" w:hAnsi="Arial" w:cs="Arial"/>
        </w:rPr>
      </w:pPr>
      <w:r w:rsidRPr="00503FC0">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D79FD" w:rsidRPr="0081398F" w14:paraId="0FCBF12E" w14:textId="77777777" w:rsidTr="4731829E">
        <w:trPr>
          <w:trHeight w:val="760"/>
        </w:trPr>
        <w:tc>
          <w:tcPr>
            <w:tcW w:w="14125" w:type="dxa"/>
            <w:gridSpan w:val="2"/>
            <w:shd w:val="clear" w:color="auto" w:fill="9CC3E5"/>
          </w:tcPr>
          <w:p w14:paraId="43335BE5" w14:textId="6D286C10" w:rsidR="00045898" w:rsidRPr="0081398F" w:rsidRDefault="00045898" w:rsidP="00503FC0">
            <w:pPr>
              <w:keepNext/>
              <w:pBdr>
                <w:top w:val="nil"/>
                <w:left w:val="nil"/>
                <w:bottom w:val="nil"/>
                <w:right w:val="nil"/>
                <w:between w:val="nil"/>
              </w:pBdr>
              <w:spacing w:after="0" w:line="240" w:lineRule="auto"/>
              <w:jc w:val="center"/>
              <w:rPr>
                <w:rFonts w:ascii="Arial" w:eastAsia="Arial" w:hAnsi="Arial" w:cs="Arial"/>
                <w:b/>
                <w:color w:val="000000"/>
              </w:rPr>
            </w:pPr>
            <w:r w:rsidRPr="0081398F">
              <w:rPr>
                <w:rFonts w:ascii="Arial" w:hAnsi="Arial" w:cs="Arial"/>
              </w:rPr>
              <w:lastRenderedPageBreak/>
              <w:br w:type="page"/>
            </w:r>
            <w:r w:rsidR="0058099A" w:rsidRPr="00360AE2">
              <w:rPr>
                <w:rFonts w:ascii="Arial" w:hAnsi="Arial" w:cs="Arial"/>
                <w:b/>
                <w:bCs/>
              </w:rPr>
              <w:t>M</w:t>
            </w:r>
            <w:r w:rsidRPr="0081398F">
              <w:rPr>
                <w:rFonts w:ascii="Arial" w:eastAsia="Arial" w:hAnsi="Arial" w:cs="Arial"/>
                <w:b/>
              </w:rPr>
              <w:t xml:space="preserve">edical Knowledge 5: </w:t>
            </w:r>
            <w:r w:rsidR="0058099A" w:rsidRPr="0081398F">
              <w:rPr>
                <w:rFonts w:ascii="Arial" w:eastAsia="Arial" w:hAnsi="Arial" w:cs="Arial"/>
                <w:b/>
              </w:rPr>
              <w:t>Pulmonary Hypertension</w:t>
            </w:r>
          </w:p>
          <w:p w14:paraId="2459457F" w14:textId="143E450A" w:rsidR="00045898" w:rsidRPr="0081398F" w:rsidRDefault="00045898" w:rsidP="00503FC0">
            <w:pPr>
              <w:spacing w:after="0" w:line="240" w:lineRule="auto"/>
              <w:ind w:left="187"/>
              <w:rPr>
                <w:rFonts w:ascii="Arial" w:eastAsia="Arial" w:hAnsi="Arial" w:cs="Arial"/>
              </w:rPr>
            </w:pPr>
            <w:r w:rsidRPr="0081398F">
              <w:rPr>
                <w:rFonts w:ascii="Arial" w:eastAsia="Arial" w:hAnsi="Arial" w:cs="Arial"/>
                <w:b/>
                <w:bCs/>
              </w:rPr>
              <w:t>Overall Intent:</w:t>
            </w:r>
            <w:r w:rsidRPr="0081398F">
              <w:rPr>
                <w:rFonts w:ascii="Arial" w:eastAsia="Arial" w:hAnsi="Arial" w:cs="Arial"/>
              </w:rPr>
              <w:t xml:space="preserve"> </w:t>
            </w:r>
            <w:r w:rsidR="7E10B7D2" w:rsidRPr="0081398F">
              <w:rPr>
                <w:rFonts w:ascii="Arial" w:eastAsia="Arial" w:hAnsi="Arial" w:cs="Arial"/>
              </w:rPr>
              <w:t>To understand the pa</w:t>
            </w:r>
            <w:r w:rsidR="0D01AEFC" w:rsidRPr="0081398F">
              <w:rPr>
                <w:rFonts w:ascii="Arial" w:eastAsia="Arial" w:hAnsi="Arial" w:cs="Arial"/>
              </w:rPr>
              <w:t>thophysiology</w:t>
            </w:r>
            <w:r w:rsidR="6E8D556D" w:rsidRPr="0081398F">
              <w:rPr>
                <w:rFonts w:ascii="Arial" w:eastAsia="Arial" w:hAnsi="Arial" w:cs="Arial"/>
              </w:rPr>
              <w:t>, p</w:t>
            </w:r>
            <w:r w:rsidR="7E10B7D2" w:rsidRPr="0081398F">
              <w:rPr>
                <w:rFonts w:ascii="Arial" w:eastAsia="Arial" w:hAnsi="Arial" w:cs="Arial"/>
              </w:rPr>
              <w:t>resentation</w:t>
            </w:r>
            <w:r w:rsidR="158C3575" w:rsidRPr="0081398F">
              <w:rPr>
                <w:rFonts w:ascii="Arial" w:eastAsia="Arial" w:hAnsi="Arial" w:cs="Arial"/>
              </w:rPr>
              <w:t xml:space="preserve">, and </w:t>
            </w:r>
            <w:r w:rsidR="772D1FAA" w:rsidRPr="0081398F">
              <w:rPr>
                <w:rFonts w:ascii="Arial" w:eastAsia="Arial" w:hAnsi="Arial" w:cs="Arial"/>
              </w:rPr>
              <w:t>treatment</w:t>
            </w:r>
            <w:r w:rsidR="158C3575" w:rsidRPr="0081398F">
              <w:rPr>
                <w:rFonts w:ascii="Arial" w:eastAsia="Arial" w:hAnsi="Arial" w:cs="Arial"/>
              </w:rPr>
              <w:t xml:space="preserve"> strategies </w:t>
            </w:r>
            <w:r w:rsidR="27E538FF" w:rsidRPr="0081398F">
              <w:rPr>
                <w:rFonts w:ascii="Arial" w:eastAsia="Arial" w:hAnsi="Arial" w:cs="Arial"/>
              </w:rPr>
              <w:t>of patients with pulmonary hypertension</w:t>
            </w:r>
          </w:p>
        </w:tc>
      </w:tr>
      <w:tr w:rsidR="004B21CC" w:rsidRPr="0081398F" w14:paraId="27E2C59E" w14:textId="77777777" w:rsidTr="4731829E">
        <w:tc>
          <w:tcPr>
            <w:tcW w:w="4950" w:type="dxa"/>
            <w:shd w:val="clear" w:color="auto" w:fill="FAC090"/>
          </w:tcPr>
          <w:p w14:paraId="1DF03599" w14:textId="77777777" w:rsidR="00045898" w:rsidRPr="0081398F" w:rsidRDefault="00045898" w:rsidP="00503FC0">
            <w:pPr>
              <w:spacing w:after="0" w:line="240" w:lineRule="auto"/>
              <w:jc w:val="center"/>
              <w:rPr>
                <w:rFonts w:ascii="Arial" w:eastAsia="Arial" w:hAnsi="Arial" w:cs="Arial"/>
                <w:b/>
              </w:rPr>
            </w:pPr>
            <w:r w:rsidRPr="0081398F">
              <w:rPr>
                <w:rFonts w:ascii="Arial" w:eastAsia="Arial" w:hAnsi="Arial" w:cs="Arial"/>
                <w:b/>
              </w:rPr>
              <w:t>Milestones</w:t>
            </w:r>
          </w:p>
        </w:tc>
        <w:tc>
          <w:tcPr>
            <w:tcW w:w="9175" w:type="dxa"/>
            <w:shd w:val="clear" w:color="auto" w:fill="FAC090"/>
          </w:tcPr>
          <w:p w14:paraId="2344F7CA" w14:textId="77777777" w:rsidR="00045898" w:rsidRPr="0081398F" w:rsidRDefault="00045898" w:rsidP="00503FC0">
            <w:pPr>
              <w:spacing w:after="0" w:line="240" w:lineRule="auto"/>
              <w:ind w:left="14" w:hanging="14"/>
              <w:jc w:val="center"/>
              <w:rPr>
                <w:rFonts w:ascii="Arial" w:eastAsia="Arial" w:hAnsi="Arial" w:cs="Arial"/>
                <w:b/>
              </w:rPr>
            </w:pPr>
            <w:r w:rsidRPr="0081398F">
              <w:rPr>
                <w:rFonts w:ascii="Arial" w:eastAsia="Arial" w:hAnsi="Arial" w:cs="Arial"/>
                <w:b/>
              </w:rPr>
              <w:t>Examples</w:t>
            </w:r>
          </w:p>
        </w:tc>
      </w:tr>
      <w:tr w:rsidR="00E5455C" w:rsidRPr="0081398F" w14:paraId="132E0BC3" w14:textId="77777777" w:rsidTr="009159B0">
        <w:tc>
          <w:tcPr>
            <w:tcW w:w="4950" w:type="dxa"/>
            <w:tcBorders>
              <w:top w:val="single" w:sz="4" w:space="0" w:color="000000"/>
              <w:bottom w:val="single" w:sz="4" w:space="0" w:color="000000"/>
            </w:tcBorders>
            <w:shd w:val="clear" w:color="auto" w:fill="C9C9C9"/>
          </w:tcPr>
          <w:p w14:paraId="6A2C5D2B" w14:textId="77777777" w:rsidR="006F4D0B" w:rsidRPr="006F4D0B" w:rsidRDefault="00F55E98" w:rsidP="006F4D0B">
            <w:pPr>
              <w:spacing w:after="0" w:line="240" w:lineRule="auto"/>
              <w:rPr>
                <w:rFonts w:ascii="Arial" w:eastAsia="Arial" w:hAnsi="Arial" w:cs="Arial"/>
                <w:i/>
                <w:iCs/>
              </w:rPr>
            </w:pPr>
            <w:r w:rsidRPr="0081398F">
              <w:rPr>
                <w:rFonts w:ascii="Arial" w:eastAsia="Arial" w:hAnsi="Arial" w:cs="Arial"/>
                <w:b/>
              </w:rPr>
              <w:t>Level 1</w:t>
            </w:r>
            <w:r w:rsidRPr="0081398F">
              <w:rPr>
                <w:rFonts w:ascii="Arial" w:eastAsia="Arial" w:hAnsi="Arial" w:cs="Arial"/>
              </w:rPr>
              <w:t xml:space="preserve"> </w:t>
            </w:r>
            <w:r w:rsidR="006F4D0B" w:rsidRPr="006F4D0B">
              <w:rPr>
                <w:rFonts w:ascii="Arial" w:eastAsia="Arial" w:hAnsi="Arial" w:cs="Arial"/>
                <w:i/>
                <w:iCs/>
              </w:rPr>
              <w:t>Discusses the World Health Organization (WHO) classifications of pulmonary hypertension</w:t>
            </w:r>
          </w:p>
          <w:p w14:paraId="42FF2E3C" w14:textId="77777777" w:rsidR="006F4D0B" w:rsidRPr="006F4D0B" w:rsidRDefault="006F4D0B" w:rsidP="006F4D0B">
            <w:pPr>
              <w:spacing w:after="0" w:line="240" w:lineRule="auto"/>
              <w:rPr>
                <w:rFonts w:ascii="Arial" w:eastAsia="Arial" w:hAnsi="Arial" w:cs="Arial"/>
                <w:i/>
                <w:iCs/>
              </w:rPr>
            </w:pPr>
          </w:p>
          <w:p w14:paraId="529D980D" w14:textId="77777777" w:rsidR="006F4D0B" w:rsidRPr="006F4D0B" w:rsidRDefault="006F4D0B" w:rsidP="006F4D0B">
            <w:pPr>
              <w:spacing w:after="0" w:line="240" w:lineRule="auto"/>
              <w:rPr>
                <w:rFonts w:ascii="Arial" w:eastAsia="Arial" w:hAnsi="Arial" w:cs="Arial"/>
                <w:i/>
                <w:iCs/>
              </w:rPr>
            </w:pPr>
          </w:p>
          <w:p w14:paraId="19F138B3" w14:textId="02DF05EA" w:rsidR="00F55E98" w:rsidRPr="0081398F" w:rsidRDefault="006F4D0B" w:rsidP="006F4D0B">
            <w:pPr>
              <w:spacing w:after="0" w:line="240" w:lineRule="auto"/>
              <w:rPr>
                <w:rFonts w:ascii="Arial" w:eastAsia="Arial" w:hAnsi="Arial" w:cs="Arial"/>
                <w:i/>
                <w:color w:val="000000"/>
              </w:rPr>
            </w:pPr>
            <w:r w:rsidRPr="006F4D0B">
              <w:rPr>
                <w:rFonts w:ascii="Arial" w:eastAsia="Arial" w:hAnsi="Arial" w:cs="Arial"/>
                <w:i/>
                <w:iCs/>
              </w:rPr>
              <w:t>Discusses the types of drugs used to treat pulmonary hypertension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737EFC" w14:textId="7B927032" w:rsidR="00142992" w:rsidRDefault="00F55E9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Give</w:t>
            </w:r>
            <w:r w:rsidR="00031A73">
              <w:rPr>
                <w:rFonts w:ascii="Arial" w:hAnsi="Arial" w:cs="Arial"/>
              </w:rPr>
              <w:t>s</w:t>
            </w:r>
            <w:r w:rsidRPr="00142992">
              <w:rPr>
                <w:rFonts w:ascii="Arial" w:hAnsi="Arial" w:cs="Arial"/>
              </w:rPr>
              <w:t xml:space="preserve"> examples of medical conditions associated with each category of pulmonary hypertension</w:t>
            </w:r>
          </w:p>
          <w:p w14:paraId="33463B2F" w14:textId="5AA9327A" w:rsidR="00142992" w:rsidRPr="00350949" w:rsidRDefault="008848D6"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 xml:space="preserve">Knows the details of </w:t>
            </w:r>
            <w:r w:rsidR="00D07143" w:rsidRPr="00142992">
              <w:rPr>
                <w:rFonts w:ascii="Arial" w:hAnsi="Arial" w:cs="Arial"/>
              </w:rPr>
              <w:t xml:space="preserve">the </w:t>
            </w:r>
            <w:r w:rsidR="00502012">
              <w:rPr>
                <w:rFonts w:ascii="Arial" w:hAnsi="Arial" w:cs="Arial"/>
              </w:rPr>
              <w:t>World Health Organization (</w:t>
            </w:r>
            <w:r w:rsidR="00C552A0" w:rsidRPr="00142992">
              <w:rPr>
                <w:rFonts w:ascii="Arial" w:hAnsi="Arial" w:cs="Arial"/>
              </w:rPr>
              <w:t>WHO</w:t>
            </w:r>
            <w:r w:rsidR="00502012">
              <w:rPr>
                <w:rFonts w:ascii="Arial" w:hAnsi="Arial" w:cs="Arial"/>
              </w:rPr>
              <w:t>)</w:t>
            </w:r>
            <w:r w:rsidR="00C552A0" w:rsidRPr="00142992">
              <w:rPr>
                <w:rFonts w:ascii="Arial" w:hAnsi="Arial" w:cs="Arial"/>
              </w:rPr>
              <w:t xml:space="preserve"> classifications</w:t>
            </w:r>
            <w:r w:rsidR="0049018A" w:rsidRPr="00142992">
              <w:rPr>
                <w:rFonts w:ascii="Arial" w:hAnsi="Arial" w:cs="Arial"/>
              </w:rPr>
              <w:t>, including subgroups</w:t>
            </w:r>
          </w:p>
          <w:p w14:paraId="1A7E8657" w14:textId="77777777" w:rsidR="00350949" w:rsidRDefault="00350949" w:rsidP="00350949">
            <w:pPr>
              <w:pBdr>
                <w:top w:val="nil"/>
                <w:left w:val="nil"/>
                <w:bottom w:val="nil"/>
                <w:right w:val="nil"/>
                <w:between w:val="nil"/>
              </w:pBdr>
              <w:spacing w:after="0" w:line="240" w:lineRule="auto"/>
              <w:rPr>
                <w:rFonts w:ascii="Arial" w:eastAsia="Arial" w:hAnsi="Arial" w:cs="Arial"/>
              </w:rPr>
            </w:pPr>
          </w:p>
          <w:p w14:paraId="5618DEF4" w14:textId="7B4F7B9D" w:rsidR="00492EB9" w:rsidRPr="00142992" w:rsidRDefault="00A2277D"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 xml:space="preserve">Discusses </w:t>
            </w:r>
            <w:r w:rsidR="00F9277F" w:rsidRPr="00142992">
              <w:rPr>
                <w:rFonts w:ascii="Arial" w:hAnsi="Arial" w:cs="Arial"/>
              </w:rPr>
              <w:t>the three pathways of pulmonary hypertension therapies, nitric oxide pathway, endo</w:t>
            </w:r>
            <w:r w:rsidR="00633CFA" w:rsidRPr="00142992">
              <w:rPr>
                <w:rFonts w:ascii="Arial" w:hAnsi="Arial" w:cs="Arial"/>
              </w:rPr>
              <w:t>thelin</w:t>
            </w:r>
            <w:r w:rsidR="00F9277F" w:rsidRPr="00142992">
              <w:rPr>
                <w:rFonts w:ascii="Arial" w:hAnsi="Arial" w:cs="Arial"/>
              </w:rPr>
              <w:t xml:space="preserve"> pathway, and </w:t>
            </w:r>
            <w:proofErr w:type="spellStart"/>
            <w:r w:rsidR="00B400E2" w:rsidRPr="00142992">
              <w:rPr>
                <w:rFonts w:ascii="Arial" w:hAnsi="Arial" w:cs="Arial"/>
              </w:rPr>
              <w:t>prostacycline</w:t>
            </w:r>
            <w:proofErr w:type="spellEnd"/>
            <w:r w:rsidR="00B400E2" w:rsidRPr="00142992">
              <w:rPr>
                <w:rFonts w:ascii="Arial" w:hAnsi="Arial" w:cs="Arial"/>
              </w:rPr>
              <w:t xml:space="preserve"> pathway</w:t>
            </w:r>
          </w:p>
        </w:tc>
      </w:tr>
      <w:tr w:rsidR="00E5455C" w:rsidRPr="0081398F" w14:paraId="04DC3FF3" w14:textId="77777777" w:rsidTr="009159B0">
        <w:tc>
          <w:tcPr>
            <w:tcW w:w="4950" w:type="dxa"/>
            <w:tcBorders>
              <w:top w:val="single" w:sz="4" w:space="0" w:color="000000"/>
              <w:bottom w:val="single" w:sz="4" w:space="0" w:color="000000"/>
            </w:tcBorders>
            <w:shd w:val="clear" w:color="auto" w:fill="C9C9C9"/>
          </w:tcPr>
          <w:p w14:paraId="0678F852" w14:textId="77777777" w:rsidR="006F4D0B" w:rsidRPr="006F4D0B" w:rsidRDefault="00F55E98" w:rsidP="006F4D0B">
            <w:pPr>
              <w:spacing w:after="0" w:line="240" w:lineRule="auto"/>
              <w:rPr>
                <w:rFonts w:ascii="Arial" w:eastAsia="Arial" w:hAnsi="Arial" w:cs="Arial"/>
                <w:i/>
                <w:iCs/>
              </w:rPr>
            </w:pPr>
            <w:r w:rsidRPr="0081398F">
              <w:rPr>
                <w:rFonts w:ascii="Arial" w:eastAsia="Arial" w:hAnsi="Arial" w:cs="Arial"/>
                <w:b/>
              </w:rPr>
              <w:t>Level 2</w:t>
            </w:r>
            <w:r w:rsidRPr="0081398F">
              <w:rPr>
                <w:rFonts w:ascii="Arial" w:eastAsia="Arial" w:hAnsi="Arial" w:cs="Arial"/>
              </w:rPr>
              <w:t xml:space="preserve"> </w:t>
            </w:r>
            <w:r w:rsidR="006F4D0B" w:rsidRPr="006F4D0B">
              <w:rPr>
                <w:rFonts w:ascii="Arial" w:eastAsia="Arial" w:hAnsi="Arial" w:cs="Arial"/>
                <w:i/>
                <w:iCs/>
              </w:rPr>
              <w:t>Discusses physiology of the right ventricle and distinction between and pre- and post-capillary pulmonary hypertension</w:t>
            </w:r>
          </w:p>
          <w:p w14:paraId="69DB078D" w14:textId="77777777" w:rsidR="006F4D0B" w:rsidRPr="006F4D0B" w:rsidRDefault="006F4D0B" w:rsidP="006F4D0B">
            <w:pPr>
              <w:spacing w:after="0" w:line="240" w:lineRule="auto"/>
              <w:rPr>
                <w:rFonts w:ascii="Arial" w:eastAsia="Arial" w:hAnsi="Arial" w:cs="Arial"/>
                <w:i/>
                <w:iCs/>
              </w:rPr>
            </w:pPr>
          </w:p>
          <w:p w14:paraId="769B3D55" w14:textId="12BD9B0B" w:rsidR="00F55E98" w:rsidRPr="0081398F" w:rsidRDefault="006F4D0B" w:rsidP="006F4D0B">
            <w:pPr>
              <w:spacing w:after="0" w:line="240" w:lineRule="auto"/>
              <w:rPr>
                <w:rFonts w:ascii="Arial" w:eastAsia="Arial" w:hAnsi="Arial" w:cs="Arial"/>
                <w:i/>
              </w:rPr>
            </w:pPr>
            <w:r w:rsidRPr="006F4D0B">
              <w:rPr>
                <w:rFonts w:ascii="Arial" w:eastAsia="Arial" w:hAnsi="Arial" w:cs="Arial"/>
                <w:i/>
                <w:iCs/>
              </w:rPr>
              <w:t>Identifies drugs used to treat different classes of pulmonary hypertension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E5F5049" w14:textId="33EB4143" w:rsidR="00142992" w:rsidRDefault="00502012"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Pr>
                <w:rFonts w:ascii="Arial" w:hAnsi="Arial" w:cs="Arial"/>
              </w:rPr>
              <w:t>Can</w:t>
            </w:r>
            <w:r w:rsidR="00F55E98" w:rsidRPr="00142992">
              <w:rPr>
                <w:rFonts w:ascii="Arial" w:hAnsi="Arial" w:cs="Arial"/>
              </w:rPr>
              <w:t xml:space="preserve"> interpret hemodynamics to determine pre- and post-capillary pulmonary hypertension</w:t>
            </w:r>
          </w:p>
          <w:p w14:paraId="34AD391B" w14:textId="77777777" w:rsidR="00142992" w:rsidRPr="00142992" w:rsidRDefault="00F55E9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Identifies features of right ventricular failure in pulmonary hypertension</w:t>
            </w:r>
          </w:p>
          <w:p w14:paraId="64FD8409" w14:textId="77777777" w:rsidR="00142992" w:rsidRDefault="0074434B"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Describes pathologic findings in pulmonary hypertension</w:t>
            </w:r>
          </w:p>
          <w:p w14:paraId="0125F6FB"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6E51209A" w14:textId="4B8E78A7" w:rsidR="00142992" w:rsidRPr="00142992" w:rsidRDefault="00F55E9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Describes the indication for use of calcium channel blocker in pulmonary hypertension management</w:t>
            </w:r>
            <w:r w:rsidR="002A280C" w:rsidRPr="00142992">
              <w:rPr>
                <w:rFonts w:ascii="Arial" w:hAnsi="Arial" w:cs="Arial"/>
              </w:rPr>
              <w:t xml:space="preserve"> and understand role of the nitric oxide challenge</w:t>
            </w:r>
          </w:p>
          <w:p w14:paraId="3C8CE93B" w14:textId="6602913F" w:rsidR="00F55E98" w:rsidRPr="00142992" w:rsidRDefault="00F55E9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Identifies specific therapies to target type of pulmonary hypertension</w:t>
            </w:r>
          </w:p>
        </w:tc>
      </w:tr>
      <w:tr w:rsidR="00E5455C" w:rsidRPr="0081398F" w14:paraId="037233E4" w14:textId="77777777" w:rsidTr="009159B0">
        <w:tc>
          <w:tcPr>
            <w:tcW w:w="4950" w:type="dxa"/>
            <w:tcBorders>
              <w:top w:val="single" w:sz="4" w:space="0" w:color="000000"/>
              <w:bottom w:val="single" w:sz="4" w:space="0" w:color="000000"/>
            </w:tcBorders>
            <w:shd w:val="clear" w:color="auto" w:fill="C9C9C9"/>
          </w:tcPr>
          <w:p w14:paraId="72553483" w14:textId="77777777" w:rsidR="006F4D0B" w:rsidRPr="006F4D0B" w:rsidRDefault="00F55E98" w:rsidP="006F4D0B">
            <w:pPr>
              <w:spacing w:after="0" w:line="240" w:lineRule="auto"/>
              <w:rPr>
                <w:rFonts w:ascii="Arial" w:hAnsi="Arial" w:cs="Arial"/>
                <w:i/>
                <w:iCs/>
              </w:rPr>
            </w:pPr>
            <w:r w:rsidRPr="0081398F">
              <w:rPr>
                <w:rFonts w:ascii="Arial" w:eastAsia="Arial" w:hAnsi="Arial" w:cs="Arial"/>
                <w:b/>
              </w:rPr>
              <w:t>Level 3</w:t>
            </w:r>
            <w:r w:rsidRPr="0081398F">
              <w:rPr>
                <w:rFonts w:ascii="Arial" w:eastAsia="Arial" w:hAnsi="Arial" w:cs="Arial"/>
              </w:rPr>
              <w:t xml:space="preserve"> </w:t>
            </w:r>
            <w:r w:rsidR="006F4D0B" w:rsidRPr="006F4D0B">
              <w:rPr>
                <w:rFonts w:ascii="Arial" w:hAnsi="Arial" w:cs="Arial"/>
                <w:i/>
                <w:iCs/>
              </w:rPr>
              <w:t>Discusses the pathophysiology of pulmonary hypertension</w:t>
            </w:r>
          </w:p>
          <w:p w14:paraId="66BEB9EF" w14:textId="77777777" w:rsidR="006F4D0B" w:rsidRPr="006F4D0B" w:rsidRDefault="006F4D0B" w:rsidP="006F4D0B">
            <w:pPr>
              <w:spacing w:after="0" w:line="240" w:lineRule="auto"/>
              <w:rPr>
                <w:rFonts w:ascii="Arial" w:hAnsi="Arial" w:cs="Arial"/>
                <w:i/>
                <w:iCs/>
              </w:rPr>
            </w:pPr>
          </w:p>
          <w:p w14:paraId="30C8B46B" w14:textId="3DEFEA9A" w:rsidR="00F55E98" w:rsidRPr="0081398F" w:rsidRDefault="006F4D0B" w:rsidP="006F4D0B">
            <w:pPr>
              <w:spacing w:after="0" w:line="240" w:lineRule="auto"/>
              <w:rPr>
                <w:rFonts w:ascii="Arial" w:eastAsia="Arial" w:hAnsi="Arial" w:cs="Arial"/>
                <w:i/>
                <w:color w:val="000000"/>
              </w:rPr>
            </w:pPr>
            <w:r w:rsidRPr="006F4D0B">
              <w:rPr>
                <w:rFonts w:ascii="Arial" w:hAnsi="Arial" w:cs="Arial"/>
                <w:i/>
                <w:iCs/>
              </w:rPr>
              <w:t>Discusses the pharmacology of the drugs used in pulmonary hypertension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2CB019" w14:textId="51FEFA41" w:rsidR="00142992" w:rsidRPr="00142992" w:rsidRDefault="00F55E9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Describes the underlying physiology behind elevated pulmonary vascular resistance</w:t>
            </w:r>
          </w:p>
          <w:p w14:paraId="018AA0E9"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79DAE7AA"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1EBE3E8C" w14:textId="3E4BB7E7" w:rsidR="00F55E98" w:rsidRPr="00142992" w:rsidRDefault="00F55E9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 xml:space="preserve">Describes the pharmacotherapy of </w:t>
            </w:r>
            <w:r w:rsidR="004C1240" w:rsidRPr="00142992">
              <w:rPr>
                <w:rFonts w:ascii="Arial" w:hAnsi="Arial" w:cs="Arial"/>
              </w:rPr>
              <w:t>the three pathways</w:t>
            </w:r>
          </w:p>
        </w:tc>
      </w:tr>
      <w:tr w:rsidR="00E5455C" w:rsidRPr="0081398F" w14:paraId="019A96D9" w14:textId="77777777" w:rsidTr="009159B0">
        <w:tc>
          <w:tcPr>
            <w:tcW w:w="4950" w:type="dxa"/>
            <w:tcBorders>
              <w:top w:val="single" w:sz="4" w:space="0" w:color="000000"/>
              <w:bottom w:val="single" w:sz="4" w:space="0" w:color="000000"/>
            </w:tcBorders>
            <w:shd w:val="clear" w:color="auto" w:fill="C9C9C9"/>
          </w:tcPr>
          <w:p w14:paraId="66F65E42" w14:textId="77777777" w:rsidR="006F4D0B" w:rsidRPr="006F4D0B" w:rsidRDefault="00F55E98" w:rsidP="006F4D0B">
            <w:pPr>
              <w:spacing w:after="0" w:line="240" w:lineRule="auto"/>
              <w:rPr>
                <w:rFonts w:ascii="Arial" w:eastAsia="Arial" w:hAnsi="Arial" w:cs="Arial"/>
                <w:i/>
                <w:iCs/>
              </w:rPr>
            </w:pPr>
            <w:r w:rsidRPr="0081398F">
              <w:rPr>
                <w:rFonts w:ascii="Arial" w:eastAsia="Arial" w:hAnsi="Arial" w:cs="Arial"/>
                <w:b/>
              </w:rPr>
              <w:t>Level 4</w:t>
            </w:r>
            <w:r w:rsidRPr="0081398F">
              <w:rPr>
                <w:rFonts w:ascii="Arial" w:eastAsia="Arial" w:hAnsi="Arial" w:cs="Arial"/>
              </w:rPr>
              <w:t xml:space="preserve"> </w:t>
            </w:r>
            <w:r w:rsidR="006F4D0B" w:rsidRPr="006F4D0B">
              <w:rPr>
                <w:rFonts w:ascii="Arial" w:eastAsia="Arial" w:hAnsi="Arial" w:cs="Arial"/>
                <w:i/>
                <w:iCs/>
              </w:rPr>
              <w:t>Assesses prognosis in pulmonary hypertension</w:t>
            </w:r>
          </w:p>
          <w:p w14:paraId="148B0456" w14:textId="77777777" w:rsidR="006F4D0B" w:rsidRPr="006F4D0B" w:rsidRDefault="006F4D0B" w:rsidP="006F4D0B">
            <w:pPr>
              <w:spacing w:after="0" w:line="240" w:lineRule="auto"/>
              <w:rPr>
                <w:rFonts w:ascii="Arial" w:eastAsia="Arial" w:hAnsi="Arial" w:cs="Arial"/>
                <w:i/>
                <w:iCs/>
              </w:rPr>
            </w:pPr>
          </w:p>
          <w:p w14:paraId="7FA6A70D" w14:textId="7EAE8178" w:rsidR="00F55E98" w:rsidRPr="0081398F" w:rsidRDefault="006F4D0B" w:rsidP="006F4D0B">
            <w:pPr>
              <w:spacing w:after="0" w:line="240" w:lineRule="auto"/>
              <w:rPr>
                <w:rFonts w:ascii="Arial" w:eastAsia="Arial" w:hAnsi="Arial" w:cs="Arial"/>
                <w:i/>
              </w:rPr>
            </w:pPr>
            <w:r w:rsidRPr="006F4D0B">
              <w:rPr>
                <w:rFonts w:ascii="Arial" w:eastAsia="Arial" w:hAnsi="Arial" w:cs="Arial"/>
                <w:i/>
                <w:iCs/>
              </w:rPr>
              <w:t>Identifies treatment modalities, including investigational agents and multi-drug regimens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DB9D9F" w14:textId="77777777" w:rsidR="00142992" w:rsidRDefault="00F55E9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Identifies determinants of poor prognosis in pulmonary hypertension</w:t>
            </w:r>
          </w:p>
          <w:p w14:paraId="32B0184F"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5436FC2A"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37639010" w14:textId="28A16F49" w:rsidR="004F6DD3" w:rsidRPr="00142992" w:rsidRDefault="004F6DD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Identifies indications and contraindications for lung transplantation</w:t>
            </w:r>
          </w:p>
        </w:tc>
      </w:tr>
      <w:tr w:rsidR="00E5455C" w:rsidRPr="0081398F" w14:paraId="15AFA0D5" w14:textId="77777777" w:rsidTr="009159B0">
        <w:tc>
          <w:tcPr>
            <w:tcW w:w="4950" w:type="dxa"/>
            <w:tcBorders>
              <w:top w:val="single" w:sz="4" w:space="0" w:color="000000"/>
              <w:bottom w:val="single" w:sz="4" w:space="0" w:color="000000"/>
            </w:tcBorders>
            <w:shd w:val="clear" w:color="auto" w:fill="C9C9C9"/>
          </w:tcPr>
          <w:p w14:paraId="70777F6A" w14:textId="77777777" w:rsidR="006F4D0B" w:rsidRPr="006F4D0B" w:rsidRDefault="00F55E98" w:rsidP="006F4D0B">
            <w:pPr>
              <w:spacing w:after="0" w:line="240" w:lineRule="auto"/>
              <w:rPr>
                <w:rFonts w:ascii="Arial" w:eastAsia="Arial" w:hAnsi="Arial" w:cs="Arial"/>
                <w:i/>
                <w:iCs/>
              </w:rPr>
            </w:pPr>
            <w:r w:rsidRPr="0081398F">
              <w:rPr>
                <w:rFonts w:ascii="Arial" w:eastAsia="Arial" w:hAnsi="Arial" w:cs="Arial"/>
                <w:b/>
              </w:rPr>
              <w:t>Level 5</w:t>
            </w:r>
            <w:r w:rsidRPr="0081398F">
              <w:rPr>
                <w:rFonts w:ascii="Arial" w:eastAsia="Arial" w:hAnsi="Arial" w:cs="Arial"/>
              </w:rPr>
              <w:t xml:space="preserve"> </w:t>
            </w:r>
            <w:r w:rsidR="006F4D0B" w:rsidRPr="006F4D0B">
              <w:rPr>
                <w:rFonts w:ascii="Arial" w:eastAsia="Arial" w:hAnsi="Arial" w:cs="Arial"/>
                <w:i/>
                <w:iCs/>
              </w:rPr>
              <w:t>Demonstrates knowledge of the pillars of a multidisciplinary pulmonary hypertension program</w:t>
            </w:r>
          </w:p>
          <w:p w14:paraId="335FECE9" w14:textId="77777777" w:rsidR="006F4D0B" w:rsidRPr="006F4D0B" w:rsidRDefault="006F4D0B" w:rsidP="006F4D0B">
            <w:pPr>
              <w:spacing w:after="0" w:line="240" w:lineRule="auto"/>
              <w:rPr>
                <w:rFonts w:ascii="Arial" w:eastAsia="Arial" w:hAnsi="Arial" w:cs="Arial"/>
                <w:i/>
                <w:iCs/>
              </w:rPr>
            </w:pPr>
          </w:p>
          <w:p w14:paraId="2299BEED" w14:textId="0210739A" w:rsidR="00F55E98" w:rsidRPr="0081398F" w:rsidRDefault="006F4D0B" w:rsidP="006F4D0B">
            <w:pPr>
              <w:spacing w:after="0" w:line="240" w:lineRule="auto"/>
              <w:rPr>
                <w:rFonts w:ascii="Arial" w:eastAsia="Arial" w:hAnsi="Arial" w:cs="Arial"/>
                <w:i/>
              </w:rPr>
            </w:pPr>
            <w:r w:rsidRPr="006F4D0B">
              <w:rPr>
                <w:rFonts w:ascii="Arial" w:eastAsia="Arial" w:hAnsi="Arial" w:cs="Arial"/>
                <w:i/>
                <w:iCs/>
              </w:rPr>
              <w:t>Integrates all options in the treatment of pulmonary hypertension including drugs, surgical procedures, and lung transplantation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F3E577F" w14:textId="1C7D08BE" w:rsidR="00F55E98" w:rsidRPr="00142992" w:rsidRDefault="00F55E9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Identifies when to transition to palliative care as management of pulmonary hypertension</w:t>
            </w:r>
          </w:p>
        </w:tc>
      </w:tr>
      <w:tr w:rsidR="004B21CC" w:rsidRPr="0081398F" w14:paraId="12FABADF" w14:textId="77777777" w:rsidTr="4731829E">
        <w:tc>
          <w:tcPr>
            <w:tcW w:w="4950" w:type="dxa"/>
            <w:shd w:val="clear" w:color="auto" w:fill="FFD965"/>
          </w:tcPr>
          <w:p w14:paraId="0DB9C6A7" w14:textId="77777777" w:rsidR="00045898" w:rsidRPr="0081398F" w:rsidRDefault="00045898" w:rsidP="00503FC0">
            <w:pPr>
              <w:spacing w:after="0" w:line="240" w:lineRule="auto"/>
              <w:rPr>
                <w:rFonts w:ascii="Arial" w:eastAsia="Arial" w:hAnsi="Arial" w:cs="Arial"/>
              </w:rPr>
            </w:pPr>
            <w:r w:rsidRPr="0081398F">
              <w:rPr>
                <w:rFonts w:ascii="Arial" w:eastAsia="Arial" w:hAnsi="Arial" w:cs="Arial"/>
              </w:rPr>
              <w:t>Assessment Models or Tools</w:t>
            </w:r>
          </w:p>
        </w:tc>
        <w:tc>
          <w:tcPr>
            <w:tcW w:w="9175" w:type="dxa"/>
            <w:shd w:val="clear" w:color="auto" w:fill="FFD965"/>
          </w:tcPr>
          <w:p w14:paraId="19FEA06C" w14:textId="77777777" w:rsidR="00142992" w:rsidRDefault="0004589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Direct observation</w:t>
            </w:r>
          </w:p>
          <w:p w14:paraId="0E5D4743" w14:textId="77777777" w:rsidR="00142992" w:rsidRDefault="0004589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 xml:space="preserve">End-of-rotation evaluation </w:t>
            </w:r>
          </w:p>
          <w:p w14:paraId="216AA2F8" w14:textId="413AF888" w:rsidR="00045898" w:rsidRPr="00142992" w:rsidRDefault="0004589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lastRenderedPageBreak/>
              <w:t>Evaluation of conference participation</w:t>
            </w:r>
          </w:p>
        </w:tc>
      </w:tr>
      <w:tr w:rsidR="004B21CC" w:rsidRPr="0081398F" w14:paraId="4AF0AA60" w14:textId="77777777" w:rsidTr="4731829E">
        <w:tc>
          <w:tcPr>
            <w:tcW w:w="4950" w:type="dxa"/>
            <w:shd w:val="clear" w:color="auto" w:fill="8DB3E2" w:themeFill="text2" w:themeFillTint="66"/>
          </w:tcPr>
          <w:p w14:paraId="37DFA805" w14:textId="77777777" w:rsidR="00045898" w:rsidRPr="0081398F" w:rsidRDefault="00045898" w:rsidP="00503FC0">
            <w:pPr>
              <w:spacing w:after="0" w:line="240" w:lineRule="auto"/>
              <w:rPr>
                <w:rFonts w:ascii="Arial" w:eastAsia="Arial" w:hAnsi="Arial" w:cs="Arial"/>
              </w:rPr>
            </w:pPr>
            <w:r w:rsidRPr="0081398F">
              <w:rPr>
                <w:rFonts w:ascii="Arial" w:eastAsia="Arial" w:hAnsi="Arial" w:cs="Arial"/>
              </w:rPr>
              <w:lastRenderedPageBreak/>
              <w:t xml:space="preserve">Curriculum Mapping </w:t>
            </w:r>
          </w:p>
        </w:tc>
        <w:tc>
          <w:tcPr>
            <w:tcW w:w="9175" w:type="dxa"/>
            <w:shd w:val="clear" w:color="auto" w:fill="8DB3E2" w:themeFill="text2" w:themeFillTint="66"/>
          </w:tcPr>
          <w:p w14:paraId="1A3DABB3" w14:textId="4845342C" w:rsidR="00045898" w:rsidRPr="00142992" w:rsidRDefault="0004589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p>
        </w:tc>
      </w:tr>
      <w:tr w:rsidR="004B21CC" w:rsidRPr="0081398F" w14:paraId="19E09C4D" w14:textId="77777777" w:rsidTr="4731829E">
        <w:trPr>
          <w:trHeight w:val="80"/>
        </w:trPr>
        <w:tc>
          <w:tcPr>
            <w:tcW w:w="4950" w:type="dxa"/>
            <w:shd w:val="clear" w:color="auto" w:fill="A8D08D"/>
          </w:tcPr>
          <w:p w14:paraId="0DC4EF22" w14:textId="77777777" w:rsidR="00045898" w:rsidRPr="0081398F" w:rsidRDefault="00045898" w:rsidP="00503FC0">
            <w:pPr>
              <w:spacing w:after="0" w:line="240" w:lineRule="auto"/>
              <w:rPr>
                <w:rFonts w:ascii="Arial" w:eastAsia="Arial" w:hAnsi="Arial" w:cs="Arial"/>
              </w:rPr>
            </w:pPr>
            <w:r w:rsidRPr="0081398F">
              <w:rPr>
                <w:rFonts w:ascii="Arial" w:eastAsia="Arial" w:hAnsi="Arial" w:cs="Arial"/>
              </w:rPr>
              <w:t>Notes or Resources</w:t>
            </w:r>
          </w:p>
        </w:tc>
        <w:tc>
          <w:tcPr>
            <w:tcW w:w="9175" w:type="dxa"/>
            <w:shd w:val="clear" w:color="auto" w:fill="A8D08D"/>
          </w:tcPr>
          <w:p w14:paraId="57169F0D" w14:textId="420B34AF" w:rsidR="00045898" w:rsidRPr="00142992" w:rsidRDefault="00F26FB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proofErr w:type="spellStart"/>
            <w:r>
              <w:rPr>
                <w:rFonts w:ascii="Arial" w:hAnsi="Arial" w:cs="Arial"/>
                <w:color w:val="000000"/>
              </w:rPr>
              <w:t>Gali</w:t>
            </w:r>
            <w:r w:rsidRPr="00072A9A">
              <w:rPr>
                <w:rFonts w:ascii="Arial" w:hAnsi="Arial" w:cs="Arial"/>
                <w:color w:val="000000"/>
              </w:rPr>
              <w:t>è</w:t>
            </w:r>
            <w:proofErr w:type="spellEnd"/>
            <w:r>
              <w:rPr>
                <w:rFonts w:ascii="Arial" w:hAnsi="Arial" w:cs="Arial"/>
                <w:color w:val="000000"/>
              </w:rPr>
              <w:t xml:space="preserve"> N, Humbert M, </w:t>
            </w:r>
            <w:proofErr w:type="spellStart"/>
            <w:r>
              <w:rPr>
                <w:rFonts w:ascii="Arial" w:hAnsi="Arial" w:cs="Arial"/>
                <w:color w:val="000000"/>
              </w:rPr>
              <w:t>Vachiery</w:t>
            </w:r>
            <w:proofErr w:type="spellEnd"/>
            <w:r>
              <w:rPr>
                <w:rFonts w:ascii="Arial" w:hAnsi="Arial" w:cs="Arial"/>
                <w:color w:val="000000"/>
              </w:rPr>
              <w:t xml:space="preserve"> JL, et al. 2015 ESC/ERS guidelines for the diagnosis and treatment of pulmonary hypertension: The Joint Task Force for the </w:t>
            </w:r>
            <w:proofErr w:type="spellStart"/>
            <w:r>
              <w:rPr>
                <w:rFonts w:ascii="Arial" w:hAnsi="Arial" w:cs="Arial"/>
                <w:color w:val="000000"/>
              </w:rPr>
              <w:t>Diganosis</w:t>
            </w:r>
            <w:proofErr w:type="spellEnd"/>
            <w:r>
              <w:rPr>
                <w:rFonts w:ascii="Arial" w:hAnsi="Arial" w:cs="Arial"/>
                <w:color w:val="000000"/>
              </w:rPr>
              <w:t xml:space="preserve"> and Treatment of Pulmonary Hypertension of the European Society of Cardiology (ESC) and the European Respiratory Society (ERS): Endorsed by: Association for European Pediatric and Congenital Cardiology (AEPC), International Society for Heart and Lung Transplantation (ISHLT). </w:t>
            </w:r>
            <w:r>
              <w:rPr>
                <w:rFonts w:ascii="Arial" w:hAnsi="Arial" w:cs="Arial"/>
                <w:i/>
                <w:iCs/>
                <w:color w:val="000000"/>
              </w:rPr>
              <w:t>Eur Heart J</w:t>
            </w:r>
            <w:r>
              <w:rPr>
                <w:rFonts w:ascii="Arial" w:hAnsi="Arial" w:cs="Arial"/>
                <w:color w:val="000000"/>
              </w:rPr>
              <w:t xml:space="preserve">. 2016;37(1):67-119. </w:t>
            </w:r>
            <w:hyperlink r:id="rId35" w:history="1">
              <w:r w:rsidRPr="00BD19A5">
                <w:rPr>
                  <w:rStyle w:val="Hyperlink"/>
                  <w:rFonts w:ascii="Arial" w:hAnsi="Arial" w:cs="Arial"/>
                </w:rPr>
                <w:t>https://pubmed.ncbi.nlm.nih.gov/26320113/</w:t>
              </w:r>
            </w:hyperlink>
            <w:r>
              <w:rPr>
                <w:rFonts w:ascii="Arial" w:hAnsi="Arial" w:cs="Arial"/>
                <w:color w:val="000000"/>
              </w:rPr>
              <w:t>. 2021.</w:t>
            </w:r>
          </w:p>
        </w:tc>
      </w:tr>
    </w:tbl>
    <w:p w14:paraId="005B21FB" w14:textId="77777777" w:rsidR="00473289" w:rsidRPr="00503FC0" w:rsidRDefault="00473289" w:rsidP="00503FC0">
      <w:pPr>
        <w:spacing w:after="0" w:line="240" w:lineRule="auto"/>
        <w:rPr>
          <w:rFonts w:ascii="Arial" w:hAnsi="Arial" w:cs="Arial"/>
        </w:rPr>
      </w:pPr>
    </w:p>
    <w:p w14:paraId="75BB0AB5" w14:textId="31A038D2" w:rsidR="00307340" w:rsidRDefault="00307340">
      <w:pPr>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D79FD" w:rsidRPr="0081398F" w14:paraId="7340359A" w14:textId="77777777">
        <w:trPr>
          <w:trHeight w:val="760"/>
        </w:trPr>
        <w:tc>
          <w:tcPr>
            <w:tcW w:w="14125" w:type="dxa"/>
            <w:gridSpan w:val="2"/>
            <w:shd w:val="clear" w:color="auto" w:fill="9CC3E5"/>
          </w:tcPr>
          <w:p w14:paraId="7F5F31A7" w14:textId="0E4A4732" w:rsidR="007245B9" w:rsidRPr="0081398F" w:rsidRDefault="00AF1F9A" w:rsidP="00503FC0">
            <w:pPr>
              <w:keepNext/>
              <w:pBdr>
                <w:top w:val="nil"/>
                <w:left w:val="nil"/>
                <w:bottom w:val="nil"/>
                <w:right w:val="nil"/>
                <w:between w:val="nil"/>
              </w:pBdr>
              <w:spacing w:after="0" w:line="240" w:lineRule="auto"/>
              <w:jc w:val="center"/>
              <w:rPr>
                <w:rFonts w:ascii="Arial" w:eastAsia="Arial" w:hAnsi="Arial" w:cs="Arial"/>
                <w:b/>
                <w:color w:val="000000"/>
              </w:rPr>
            </w:pPr>
            <w:r w:rsidRPr="0081398F">
              <w:rPr>
                <w:rFonts w:ascii="Arial" w:eastAsia="Arial" w:hAnsi="Arial" w:cs="Arial"/>
                <w:b/>
              </w:rPr>
              <w:lastRenderedPageBreak/>
              <w:t>Systems-</w:t>
            </w:r>
            <w:r w:rsidR="00E16EE8" w:rsidRPr="0081398F">
              <w:rPr>
                <w:rFonts w:ascii="Arial" w:eastAsia="Arial" w:hAnsi="Arial" w:cs="Arial"/>
                <w:b/>
              </w:rPr>
              <w:t>B</w:t>
            </w:r>
            <w:r w:rsidRPr="0081398F">
              <w:rPr>
                <w:rFonts w:ascii="Arial" w:eastAsia="Arial" w:hAnsi="Arial" w:cs="Arial"/>
                <w:b/>
              </w:rPr>
              <w:t xml:space="preserve">ased Practice 1: Patient Safety and Quality Improvement </w:t>
            </w:r>
            <w:r w:rsidR="00E16EE8" w:rsidRPr="0081398F">
              <w:rPr>
                <w:rFonts w:ascii="Arial" w:eastAsia="Arial" w:hAnsi="Arial" w:cs="Arial"/>
                <w:b/>
              </w:rPr>
              <w:t>(QI)</w:t>
            </w:r>
          </w:p>
          <w:p w14:paraId="0200C989" w14:textId="77777777" w:rsidR="007245B9" w:rsidRPr="0081398F" w:rsidRDefault="00AF1F9A" w:rsidP="00503FC0">
            <w:pPr>
              <w:spacing w:after="0" w:line="240" w:lineRule="auto"/>
              <w:ind w:left="187"/>
              <w:rPr>
                <w:rFonts w:ascii="Arial" w:eastAsia="Arial" w:hAnsi="Arial" w:cs="Arial"/>
                <w:b/>
                <w:color w:val="000000"/>
              </w:rPr>
            </w:pPr>
            <w:r w:rsidRPr="0081398F">
              <w:rPr>
                <w:rFonts w:ascii="Arial" w:eastAsia="Arial" w:hAnsi="Arial" w:cs="Arial"/>
                <w:b/>
              </w:rPr>
              <w:t>Overall Intent:</w:t>
            </w:r>
            <w:r w:rsidRPr="0081398F">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4B21CC" w:rsidRPr="0081398F" w14:paraId="5FAD9034" w14:textId="77777777">
        <w:tc>
          <w:tcPr>
            <w:tcW w:w="4950" w:type="dxa"/>
            <w:shd w:val="clear" w:color="auto" w:fill="FAC090"/>
          </w:tcPr>
          <w:p w14:paraId="015554EE" w14:textId="77777777" w:rsidR="007245B9" w:rsidRPr="0081398F" w:rsidRDefault="00AF1F9A" w:rsidP="00503FC0">
            <w:pPr>
              <w:spacing w:after="0" w:line="240" w:lineRule="auto"/>
              <w:jc w:val="center"/>
              <w:rPr>
                <w:rFonts w:ascii="Arial" w:eastAsia="Arial" w:hAnsi="Arial" w:cs="Arial"/>
                <w:b/>
              </w:rPr>
            </w:pPr>
            <w:r w:rsidRPr="0081398F">
              <w:rPr>
                <w:rFonts w:ascii="Arial" w:eastAsia="Arial" w:hAnsi="Arial" w:cs="Arial"/>
                <w:b/>
              </w:rPr>
              <w:t>Milestones</w:t>
            </w:r>
          </w:p>
        </w:tc>
        <w:tc>
          <w:tcPr>
            <w:tcW w:w="9175" w:type="dxa"/>
            <w:shd w:val="clear" w:color="auto" w:fill="FAC090"/>
          </w:tcPr>
          <w:p w14:paraId="41A7DBF1" w14:textId="77777777" w:rsidR="007245B9" w:rsidRPr="0081398F" w:rsidRDefault="00AF1F9A" w:rsidP="00503FC0">
            <w:pPr>
              <w:spacing w:after="0" w:line="240" w:lineRule="auto"/>
              <w:jc w:val="center"/>
              <w:rPr>
                <w:rFonts w:ascii="Arial" w:eastAsia="Arial" w:hAnsi="Arial" w:cs="Arial"/>
                <w:b/>
              </w:rPr>
            </w:pPr>
            <w:r w:rsidRPr="0081398F">
              <w:rPr>
                <w:rFonts w:ascii="Arial" w:eastAsia="Arial" w:hAnsi="Arial" w:cs="Arial"/>
                <w:b/>
              </w:rPr>
              <w:t>Examples</w:t>
            </w:r>
          </w:p>
        </w:tc>
      </w:tr>
      <w:tr w:rsidR="00E5455C" w:rsidRPr="0081398F" w14:paraId="6E11642A" w14:textId="77777777" w:rsidTr="004A28C5">
        <w:tc>
          <w:tcPr>
            <w:tcW w:w="4950" w:type="dxa"/>
            <w:tcBorders>
              <w:top w:val="single" w:sz="4" w:space="0" w:color="000000"/>
              <w:bottom w:val="single" w:sz="4" w:space="0" w:color="000000"/>
            </w:tcBorders>
            <w:shd w:val="clear" w:color="auto" w:fill="C9C9C9"/>
          </w:tcPr>
          <w:p w14:paraId="6C92C7C6" w14:textId="77777777" w:rsidR="006F4D0B" w:rsidRPr="006F4D0B" w:rsidRDefault="00AF1F9A" w:rsidP="006F4D0B">
            <w:pPr>
              <w:spacing w:after="0" w:line="240" w:lineRule="auto"/>
              <w:rPr>
                <w:rFonts w:ascii="Arial" w:eastAsia="Arial" w:hAnsi="Arial" w:cs="Arial"/>
                <w:i/>
              </w:rPr>
            </w:pPr>
            <w:r w:rsidRPr="0081398F">
              <w:rPr>
                <w:rFonts w:ascii="Arial" w:eastAsia="Arial" w:hAnsi="Arial" w:cs="Arial"/>
                <w:b/>
              </w:rPr>
              <w:t>Level 1</w:t>
            </w:r>
            <w:r w:rsidRPr="0081398F">
              <w:rPr>
                <w:rFonts w:ascii="Arial" w:eastAsia="Arial" w:hAnsi="Arial" w:cs="Arial"/>
              </w:rPr>
              <w:t xml:space="preserve"> </w:t>
            </w:r>
            <w:r w:rsidR="006F4D0B" w:rsidRPr="006F4D0B">
              <w:rPr>
                <w:rFonts w:ascii="Arial" w:eastAsia="Arial" w:hAnsi="Arial" w:cs="Arial"/>
                <w:i/>
              </w:rPr>
              <w:t>Demonstrates knowledge of common patient safety events</w:t>
            </w:r>
          </w:p>
          <w:p w14:paraId="615E27C6" w14:textId="77777777" w:rsidR="006F4D0B" w:rsidRPr="006F4D0B" w:rsidRDefault="006F4D0B" w:rsidP="006F4D0B">
            <w:pPr>
              <w:spacing w:after="0" w:line="240" w:lineRule="auto"/>
              <w:rPr>
                <w:rFonts w:ascii="Arial" w:eastAsia="Arial" w:hAnsi="Arial" w:cs="Arial"/>
                <w:i/>
              </w:rPr>
            </w:pPr>
          </w:p>
          <w:p w14:paraId="7428B676" w14:textId="77777777" w:rsidR="006F4D0B" w:rsidRPr="006F4D0B" w:rsidRDefault="006F4D0B" w:rsidP="006F4D0B">
            <w:pPr>
              <w:spacing w:after="0" w:line="240" w:lineRule="auto"/>
              <w:rPr>
                <w:rFonts w:ascii="Arial" w:eastAsia="Arial" w:hAnsi="Arial" w:cs="Arial"/>
                <w:i/>
              </w:rPr>
            </w:pPr>
            <w:r w:rsidRPr="006F4D0B">
              <w:rPr>
                <w:rFonts w:ascii="Arial" w:eastAsia="Arial" w:hAnsi="Arial" w:cs="Arial"/>
                <w:i/>
              </w:rPr>
              <w:t>Demonstrates knowledge of how to report patient safety events</w:t>
            </w:r>
          </w:p>
          <w:p w14:paraId="58ECBD69" w14:textId="77777777" w:rsidR="006F4D0B" w:rsidRPr="006F4D0B" w:rsidRDefault="006F4D0B" w:rsidP="006F4D0B">
            <w:pPr>
              <w:spacing w:after="0" w:line="240" w:lineRule="auto"/>
              <w:rPr>
                <w:rFonts w:ascii="Arial" w:eastAsia="Arial" w:hAnsi="Arial" w:cs="Arial"/>
                <w:i/>
              </w:rPr>
            </w:pPr>
          </w:p>
          <w:p w14:paraId="1E1FC3C9" w14:textId="4E1F2699" w:rsidR="007245B9" w:rsidRPr="0081398F" w:rsidRDefault="006F4D0B" w:rsidP="006F4D0B">
            <w:pPr>
              <w:spacing w:after="0" w:line="240" w:lineRule="auto"/>
              <w:rPr>
                <w:rFonts w:ascii="Arial" w:eastAsia="Arial" w:hAnsi="Arial" w:cs="Arial"/>
                <w:i/>
                <w:color w:val="000000"/>
              </w:rPr>
            </w:pPr>
            <w:r w:rsidRPr="006F4D0B">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43A6B8EE" w14:textId="2BD1F3A2" w:rsidR="007245B9" w:rsidRPr="00142992" w:rsidRDefault="00180AF2"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bookmarkStart w:id="3" w:name="_30j0zll" w:colFirst="0" w:colLast="0"/>
            <w:bookmarkEnd w:id="3"/>
            <w:r w:rsidRPr="00142992">
              <w:rPr>
                <w:rFonts w:ascii="Arial" w:eastAsia="Arial" w:hAnsi="Arial" w:cs="Arial"/>
                <w:color w:val="000000"/>
              </w:rPr>
              <w:t>D</w:t>
            </w:r>
            <w:r w:rsidR="00AF1F9A" w:rsidRPr="00142992">
              <w:rPr>
                <w:rFonts w:ascii="Arial" w:eastAsia="Arial" w:hAnsi="Arial" w:cs="Arial"/>
                <w:color w:val="000000"/>
              </w:rPr>
              <w:t>escribe</w:t>
            </w:r>
            <w:r w:rsidRPr="00142992">
              <w:rPr>
                <w:rFonts w:ascii="Arial" w:eastAsia="Arial" w:hAnsi="Arial" w:cs="Arial"/>
                <w:color w:val="000000"/>
              </w:rPr>
              <w:t>s the</w:t>
            </w:r>
            <w:r w:rsidR="00AF1F9A" w:rsidRPr="00142992">
              <w:rPr>
                <w:rFonts w:ascii="Arial" w:eastAsia="Arial" w:hAnsi="Arial" w:cs="Arial"/>
                <w:color w:val="000000"/>
              </w:rPr>
              <w:t xml:space="preserve"> basics of reporting pathways and QI strategies, but has not yet participated in such activities</w:t>
            </w:r>
          </w:p>
        </w:tc>
      </w:tr>
      <w:tr w:rsidR="00E5455C" w:rsidRPr="0081398F" w14:paraId="2FCAE0C8" w14:textId="77777777" w:rsidTr="004A28C5">
        <w:tc>
          <w:tcPr>
            <w:tcW w:w="4950" w:type="dxa"/>
            <w:tcBorders>
              <w:top w:val="single" w:sz="4" w:space="0" w:color="000000"/>
              <w:bottom w:val="single" w:sz="4" w:space="0" w:color="000000"/>
            </w:tcBorders>
            <w:shd w:val="clear" w:color="auto" w:fill="C9C9C9"/>
          </w:tcPr>
          <w:p w14:paraId="2A6A2C14" w14:textId="77777777" w:rsidR="006F4D0B" w:rsidRPr="006F4D0B" w:rsidRDefault="00AF1F9A" w:rsidP="006F4D0B">
            <w:pPr>
              <w:spacing w:after="0" w:line="240" w:lineRule="auto"/>
              <w:rPr>
                <w:rFonts w:ascii="Arial" w:eastAsia="Arial" w:hAnsi="Arial" w:cs="Arial"/>
                <w:i/>
              </w:rPr>
            </w:pPr>
            <w:r w:rsidRPr="0081398F">
              <w:rPr>
                <w:rFonts w:ascii="Arial" w:eastAsia="Arial" w:hAnsi="Arial" w:cs="Arial"/>
                <w:b/>
              </w:rPr>
              <w:t>Level 2</w:t>
            </w:r>
            <w:r w:rsidRPr="0081398F">
              <w:rPr>
                <w:rFonts w:ascii="Arial" w:eastAsia="Arial" w:hAnsi="Arial" w:cs="Arial"/>
              </w:rPr>
              <w:t xml:space="preserve"> </w:t>
            </w:r>
            <w:r w:rsidR="006F4D0B" w:rsidRPr="006F4D0B">
              <w:rPr>
                <w:rFonts w:ascii="Arial" w:eastAsia="Arial" w:hAnsi="Arial" w:cs="Arial"/>
                <w:i/>
              </w:rPr>
              <w:t>Identifies system factors that lead to patient safety events</w:t>
            </w:r>
          </w:p>
          <w:p w14:paraId="4629B5B6" w14:textId="77777777" w:rsidR="006F4D0B" w:rsidRPr="006F4D0B" w:rsidRDefault="006F4D0B" w:rsidP="006F4D0B">
            <w:pPr>
              <w:spacing w:after="0" w:line="240" w:lineRule="auto"/>
              <w:rPr>
                <w:rFonts w:ascii="Arial" w:eastAsia="Arial" w:hAnsi="Arial" w:cs="Arial"/>
                <w:i/>
              </w:rPr>
            </w:pPr>
          </w:p>
          <w:p w14:paraId="2C12269F" w14:textId="77777777" w:rsidR="006F4D0B" w:rsidRDefault="006F4D0B" w:rsidP="006F4D0B">
            <w:pPr>
              <w:spacing w:after="0" w:line="240" w:lineRule="auto"/>
              <w:rPr>
                <w:rFonts w:ascii="Arial" w:eastAsia="Arial" w:hAnsi="Arial" w:cs="Arial"/>
                <w:i/>
              </w:rPr>
            </w:pPr>
          </w:p>
          <w:p w14:paraId="66D5382B" w14:textId="778E6052" w:rsidR="006F4D0B" w:rsidRPr="006F4D0B" w:rsidRDefault="006F4D0B" w:rsidP="006F4D0B">
            <w:pPr>
              <w:spacing w:after="0" w:line="240" w:lineRule="auto"/>
              <w:rPr>
                <w:rFonts w:ascii="Arial" w:eastAsia="Arial" w:hAnsi="Arial" w:cs="Arial"/>
                <w:i/>
              </w:rPr>
            </w:pPr>
            <w:r w:rsidRPr="006F4D0B">
              <w:rPr>
                <w:rFonts w:ascii="Arial" w:eastAsia="Arial" w:hAnsi="Arial" w:cs="Arial"/>
                <w:i/>
              </w:rPr>
              <w:t>Reports patient safety events through institutional reporting systems (simulated or actual)</w:t>
            </w:r>
          </w:p>
          <w:p w14:paraId="1CD8A722" w14:textId="77777777" w:rsidR="006F4D0B" w:rsidRPr="006F4D0B" w:rsidRDefault="006F4D0B" w:rsidP="006F4D0B">
            <w:pPr>
              <w:spacing w:after="0" w:line="240" w:lineRule="auto"/>
              <w:rPr>
                <w:rFonts w:ascii="Arial" w:eastAsia="Arial" w:hAnsi="Arial" w:cs="Arial"/>
                <w:i/>
              </w:rPr>
            </w:pPr>
          </w:p>
          <w:p w14:paraId="01CAB5AC" w14:textId="3E909134" w:rsidR="007245B9" w:rsidRPr="0081398F" w:rsidRDefault="006F4D0B" w:rsidP="006F4D0B">
            <w:pPr>
              <w:spacing w:after="0" w:line="240" w:lineRule="auto"/>
              <w:rPr>
                <w:rFonts w:ascii="Arial" w:eastAsia="Arial" w:hAnsi="Arial" w:cs="Arial"/>
                <w:i/>
              </w:rPr>
            </w:pPr>
            <w:r w:rsidRPr="006F4D0B">
              <w:rPr>
                <w:rFonts w:ascii="Arial" w:eastAsia="Arial" w:hAnsi="Arial" w:cs="Arial"/>
                <w:i/>
              </w:rPr>
              <w:t>Describes quality improvement initiatives at the institutional or departmental level</w:t>
            </w:r>
          </w:p>
        </w:tc>
        <w:tc>
          <w:tcPr>
            <w:tcW w:w="9175" w:type="dxa"/>
            <w:tcBorders>
              <w:top w:val="single" w:sz="4" w:space="0" w:color="000000"/>
              <w:left w:val="nil"/>
              <w:bottom w:val="single" w:sz="4" w:space="0" w:color="000000"/>
              <w:right w:val="single" w:sz="8" w:space="0" w:color="000000"/>
            </w:tcBorders>
            <w:shd w:val="clear" w:color="auto" w:fill="C9C9C9"/>
          </w:tcPr>
          <w:p w14:paraId="6611CCD0" w14:textId="77777777" w:rsidR="00142992"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Identifies and reports a patient safety issue (e.g.</w:t>
            </w:r>
            <w:r w:rsidR="00E16EE8" w:rsidRPr="00142992">
              <w:rPr>
                <w:rFonts w:ascii="Arial" w:eastAsia="Arial" w:hAnsi="Arial" w:cs="Arial"/>
              </w:rPr>
              <w:t>,</w:t>
            </w:r>
            <w:r w:rsidRPr="00142992">
              <w:rPr>
                <w:rFonts w:ascii="Arial" w:eastAsia="Arial" w:hAnsi="Arial" w:cs="Arial"/>
              </w:rPr>
              <w:t xml:space="preserve"> accidental discontinuation of dual antiplatelet agents after percutaneous coronary intervention), along with contributing system factors</w:t>
            </w:r>
          </w:p>
          <w:p w14:paraId="2BAECB57"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4A2CB28E" w14:textId="63337CC2" w:rsidR="007245B9" w:rsidRPr="00142992"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Is aware of available hospital and departmental reporting mechanisms for near</w:t>
            </w:r>
            <w:r w:rsidR="00502012">
              <w:rPr>
                <w:rFonts w:ascii="Arial" w:eastAsia="Arial" w:hAnsi="Arial" w:cs="Arial"/>
              </w:rPr>
              <w:t xml:space="preserve"> </w:t>
            </w:r>
            <w:r w:rsidRPr="00142992">
              <w:rPr>
                <w:rFonts w:ascii="Arial" w:eastAsia="Arial" w:hAnsi="Arial" w:cs="Arial"/>
              </w:rPr>
              <w:t>misses</w:t>
            </w:r>
          </w:p>
        </w:tc>
      </w:tr>
      <w:tr w:rsidR="00E5455C" w:rsidRPr="0081398F" w14:paraId="11CFEA40" w14:textId="77777777" w:rsidTr="004A28C5">
        <w:tc>
          <w:tcPr>
            <w:tcW w:w="4950" w:type="dxa"/>
            <w:tcBorders>
              <w:top w:val="single" w:sz="4" w:space="0" w:color="000000"/>
              <w:bottom w:val="single" w:sz="4" w:space="0" w:color="000000"/>
            </w:tcBorders>
            <w:shd w:val="clear" w:color="auto" w:fill="C9C9C9"/>
          </w:tcPr>
          <w:p w14:paraId="5C92F08E" w14:textId="77777777" w:rsidR="006F4D0B" w:rsidRPr="006F4D0B" w:rsidRDefault="00AF1F9A" w:rsidP="006F4D0B">
            <w:pPr>
              <w:spacing w:after="0" w:line="240" w:lineRule="auto"/>
              <w:rPr>
                <w:rFonts w:ascii="Arial" w:eastAsia="Arial" w:hAnsi="Arial" w:cs="Arial"/>
                <w:i/>
              </w:rPr>
            </w:pPr>
            <w:r w:rsidRPr="0081398F">
              <w:rPr>
                <w:rFonts w:ascii="Arial" w:eastAsia="Arial" w:hAnsi="Arial" w:cs="Arial"/>
                <w:b/>
              </w:rPr>
              <w:t>Level 3</w:t>
            </w:r>
            <w:r w:rsidRPr="0081398F">
              <w:rPr>
                <w:rFonts w:ascii="Arial" w:eastAsia="Arial" w:hAnsi="Arial" w:cs="Arial"/>
              </w:rPr>
              <w:t xml:space="preserve"> </w:t>
            </w:r>
            <w:r w:rsidR="006F4D0B" w:rsidRPr="006F4D0B">
              <w:rPr>
                <w:rFonts w:ascii="Arial" w:eastAsia="Arial" w:hAnsi="Arial" w:cs="Arial"/>
                <w:i/>
              </w:rPr>
              <w:t>Participates in analysis of patient safety events (simulated or actual)</w:t>
            </w:r>
          </w:p>
          <w:p w14:paraId="0C236CED" w14:textId="77777777" w:rsidR="006F4D0B" w:rsidRPr="006F4D0B" w:rsidRDefault="006F4D0B" w:rsidP="006F4D0B">
            <w:pPr>
              <w:spacing w:after="0" w:line="240" w:lineRule="auto"/>
              <w:rPr>
                <w:rFonts w:ascii="Arial" w:eastAsia="Arial" w:hAnsi="Arial" w:cs="Arial"/>
                <w:i/>
              </w:rPr>
            </w:pPr>
          </w:p>
          <w:p w14:paraId="1DB8F526" w14:textId="77777777" w:rsidR="006F4D0B" w:rsidRPr="006F4D0B" w:rsidRDefault="006F4D0B" w:rsidP="006F4D0B">
            <w:pPr>
              <w:spacing w:after="0" w:line="240" w:lineRule="auto"/>
              <w:rPr>
                <w:rFonts w:ascii="Arial" w:eastAsia="Arial" w:hAnsi="Arial" w:cs="Arial"/>
                <w:i/>
              </w:rPr>
            </w:pPr>
            <w:r w:rsidRPr="006F4D0B">
              <w:rPr>
                <w:rFonts w:ascii="Arial" w:eastAsia="Arial" w:hAnsi="Arial" w:cs="Arial"/>
                <w:i/>
              </w:rPr>
              <w:t>Participates in disclosure of patient safety events to patients and their families (simulated or actual)</w:t>
            </w:r>
          </w:p>
          <w:p w14:paraId="5BA1641B" w14:textId="77777777" w:rsidR="006F4D0B" w:rsidRPr="006F4D0B" w:rsidRDefault="006F4D0B" w:rsidP="006F4D0B">
            <w:pPr>
              <w:spacing w:after="0" w:line="240" w:lineRule="auto"/>
              <w:rPr>
                <w:rFonts w:ascii="Arial" w:eastAsia="Arial" w:hAnsi="Arial" w:cs="Arial"/>
                <w:i/>
              </w:rPr>
            </w:pPr>
          </w:p>
          <w:p w14:paraId="146CD141" w14:textId="29CF0494" w:rsidR="007245B9" w:rsidRPr="0081398F" w:rsidRDefault="006F4D0B" w:rsidP="006F4D0B">
            <w:pPr>
              <w:spacing w:after="0" w:line="240" w:lineRule="auto"/>
              <w:rPr>
                <w:rFonts w:ascii="Arial" w:eastAsia="Arial" w:hAnsi="Arial" w:cs="Arial"/>
                <w:i/>
                <w:color w:val="000000"/>
              </w:rPr>
            </w:pPr>
            <w:r w:rsidRPr="006F4D0B">
              <w:rPr>
                <w:rFonts w:ascii="Arial" w:eastAsia="Arial" w:hAnsi="Arial" w:cs="Arial"/>
                <w:i/>
              </w:rPr>
              <w:t>Participates in quality improvement initiatives at the institutional or departmental level</w:t>
            </w:r>
          </w:p>
        </w:tc>
        <w:tc>
          <w:tcPr>
            <w:tcW w:w="9175" w:type="dxa"/>
            <w:tcBorders>
              <w:top w:val="single" w:sz="4" w:space="0" w:color="000000"/>
              <w:left w:val="nil"/>
              <w:bottom w:val="single" w:sz="4" w:space="0" w:color="000000"/>
              <w:right w:val="single" w:sz="8" w:space="0" w:color="000000"/>
            </w:tcBorders>
            <w:shd w:val="clear" w:color="auto" w:fill="C9C9C9"/>
          </w:tcPr>
          <w:p w14:paraId="5DD3E0D9" w14:textId="616E3589" w:rsidR="00142992"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 xml:space="preserve">Reviews a patient safety event (e.g., preparing for morbidity and mortality presentations, joining a </w:t>
            </w:r>
            <w:r w:rsidR="00502012">
              <w:rPr>
                <w:rFonts w:ascii="Arial" w:eastAsia="Arial" w:hAnsi="Arial" w:cs="Arial"/>
              </w:rPr>
              <w:t>r</w:t>
            </w:r>
            <w:r w:rsidRPr="00142992">
              <w:rPr>
                <w:rFonts w:ascii="Arial" w:eastAsia="Arial" w:hAnsi="Arial" w:cs="Arial"/>
              </w:rPr>
              <w:t xml:space="preserve">oot </w:t>
            </w:r>
            <w:r w:rsidR="00502012">
              <w:rPr>
                <w:rFonts w:ascii="Arial" w:eastAsia="Arial" w:hAnsi="Arial" w:cs="Arial"/>
              </w:rPr>
              <w:t>c</w:t>
            </w:r>
            <w:r w:rsidRPr="00142992">
              <w:rPr>
                <w:rFonts w:ascii="Arial" w:eastAsia="Arial" w:hAnsi="Arial" w:cs="Arial"/>
              </w:rPr>
              <w:t xml:space="preserve">ause </w:t>
            </w:r>
            <w:r w:rsidR="00502012">
              <w:rPr>
                <w:rFonts w:ascii="Arial" w:eastAsia="Arial" w:hAnsi="Arial" w:cs="Arial"/>
              </w:rPr>
              <w:t>a</w:t>
            </w:r>
            <w:r w:rsidRPr="00142992">
              <w:rPr>
                <w:rFonts w:ascii="Arial" w:eastAsia="Arial" w:hAnsi="Arial" w:cs="Arial"/>
              </w:rPr>
              <w:t>nalysis group) and has communicated with patients/families about such an event</w:t>
            </w:r>
          </w:p>
          <w:p w14:paraId="011F9117" w14:textId="330DE351" w:rsidR="00106194" w:rsidRDefault="00106194" w:rsidP="00106194">
            <w:pPr>
              <w:pBdr>
                <w:top w:val="nil"/>
                <w:left w:val="nil"/>
                <w:bottom w:val="nil"/>
                <w:right w:val="nil"/>
                <w:between w:val="nil"/>
              </w:pBdr>
              <w:spacing w:after="0" w:line="240" w:lineRule="auto"/>
              <w:rPr>
                <w:rFonts w:ascii="Arial" w:eastAsia="Arial" w:hAnsi="Arial" w:cs="Arial"/>
              </w:rPr>
            </w:pPr>
          </w:p>
          <w:p w14:paraId="36D66A9A" w14:textId="5AC4628F" w:rsidR="00106194" w:rsidRDefault="00106194" w:rsidP="00106194">
            <w:pPr>
              <w:pBdr>
                <w:top w:val="nil"/>
                <w:left w:val="nil"/>
                <w:bottom w:val="nil"/>
                <w:right w:val="nil"/>
                <w:between w:val="nil"/>
              </w:pBdr>
              <w:spacing w:after="0" w:line="240" w:lineRule="auto"/>
              <w:rPr>
                <w:rFonts w:ascii="Arial" w:eastAsia="Arial" w:hAnsi="Arial" w:cs="Arial"/>
              </w:rPr>
            </w:pPr>
          </w:p>
          <w:p w14:paraId="3B05EA8E" w14:textId="6D0424EC" w:rsidR="00106194" w:rsidRDefault="00106194" w:rsidP="00106194">
            <w:pPr>
              <w:pBdr>
                <w:top w:val="nil"/>
                <w:left w:val="nil"/>
                <w:bottom w:val="nil"/>
                <w:right w:val="nil"/>
                <w:between w:val="nil"/>
              </w:pBdr>
              <w:spacing w:after="0" w:line="240" w:lineRule="auto"/>
              <w:rPr>
                <w:rFonts w:ascii="Arial" w:eastAsia="Arial" w:hAnsi="Arial" w:cs="Arial"/>
              </w:rPr>
            </w:pPr>
          </w:p>
          <w:p w14:paraId="53095BAF" w14:textId="77777777" w:rsidR="00106194" w:rsidRPr="00106194" w:rsidRDefault="00106194" w:rsidP="00106194">
            <w:pPr>
              <w:pBdr>
                <w:top w:val="nil"/>
                <w:left w:val="nil"/>
                <w:bottom w:val="nil"/>
                <w:right w:val="nil"/>
                <w:between w:val="nil"/>
              </w:pBdr>
              <w:spacing w:after="0" w:line="240" w:lineRule="auto"/>
              <w:rPr>
                <w:rFonts w:ascii="Arial" w:eastAsia="Arial" w:hAnsi="Arial" w:cs="Arial"/>
              </w:rPr>
            </w:pPr>
          </w:p>
          <w:p w14:paraId="164FE34E" w14:textId="529AE91C" w:rsidR="007245B9" w:rsidRPr="00142992"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 xml:space="preserve">Participates in a QI project, </w:t>
            </w:r>
            <w:r w:rsidR="00502012">
              <w:rPr>
                <w:rFonts w:ascii="Arial" w:eastAsia="Arial" w:hAnsi="Arial" w:cs="Arial"/>
              </w:rPr>
              <w:t xml:space="preserve">but has </w:t>
            </w:r>
            <w:r w:rsidRPr="00142992">
              <w:rPr>
                <w:rFonts w:ascii="Arial" w:eastAsia="Arial" w:hAnsi="Arial" w:cs="Arial"/>
              </w:rPr>
              <w:t>not yet designed a QI project</w:t>
            </w:r>
          </w:p>
        </w:tc>
      </w:tr>
      <w:tr w:rsidR="00E5455C" w:rsidRPr="0081398F" w14:paraId="6978C656" w14:textId="77777777" w:rsidTr="004A28C5">
        <w:tc>
          <w:tcPr>
            <w:tcW w:w="4950" w:type="dxa"/>
            <w:tcBorders>
              <w:top w:val="single" w:sz="4" w:space="0" w:color="000000"/>
              <w:bottom w:val="single" w:sz="4" w:space="0" w:color="000000"/>
            </w:tcBorders>
            <w:shd w:val="clear" w:color="auto" w:fill="C9C9C9"/>
          </w:tcPr>
          <w:p w14:paraId="63EC41C8" w14:textId="77777777" w:rsidR="006F4D0B" w:rsidRPr="006F4D0B" w:rsidRDefault="00AF1F9A" w:rsidP="006F4D0B">
            <w:pPr>
              <w:spacing w:after="0" w:line="240" w:lineRule="auto"/>
              <w:rPr>
                <w:rFonts w:ascii="Arial" w:eastAsia="Arial" w:hAnsi="Arial" w:cs="Arial"/>
                <w:i/>
              </w:rPr>
            </w:pPr>
            <w:r w:rsidRPr="0081398F">
              <w:rPr>
                <w:rFonts w:ascii="Arial" w:eastAsia="Arial" w:hAnsi="Arial" w:cs="Arial"/>
                <w:b/>
              </w:rPr>
              <w:t>Level 4</w:t>
            </w:r>
            <w:r w:rsidRPr="0081398F">
              <w:rPr>
                <w:rFonts w:ascii="Arial" w:eastAsia="Arial" w:hAnsi="Arial" w:cs="Arial"/>
              </w:rPr>
              <w:t xml:space="preserve"> </w:t>
            </w:r>
            <w:r w:rsidR="006F4D0B" w:rsidRPr="006F4D0B">
              <w:rPr>
                <w:rFonts w:ascii="Arial" w:eastAsia="Arial" w:hAnsi="Arial" w:cs="Arial"/>
                <w:i/>
              </w:rPr>
              <w:t>Conducts analysis of patient safety events and offers error prevention strategies (simulated or actual)</w:t>
            </w:r>
          </w:p>
          <w:p w14:paraId="79A48033" w14:textId="77777777" w:rsidR="006F4D0B" w:rsidRPr="006F4D0B" w:rsidRDefault="006F4D0B" w:rsidP="006F4D0B">
            <w:pPr>
              <w:spacing w:after="0" w:line="240" w:lineRule="auto"/>
              <w:rPr>
                <w:rFonts w:ascii="Arial" w:eastAsia="Arial" w:hAnsi="Arial" w:cs="Arial"/>
                <w:i/>
              </w:rPr>
            </w:pPr>
          </w:p>
          <w:p w14:paraId="36D72FF8" w14:textId="77777777" w:rsidR="006F4D0B" w:rsidRPr="006F4D0B" w:rsidRDefault="006F4D0B" w:rsidP="006F4D0B">
            <w:pPr>
              <w:spacing w:after="0" w:line="240" w:lineRule="auto"/>
              <w:rPr>
                <w:rFonts w:ascii="Arial" w:eastAsia="Arial" w:hAnsi="Arial" w:cs="Arial"/>
                <w:i/>
              </w:rPr>
            </w:pPr>
            <w:r w:rsidRPr="006F4D0B">
              <w:rPr>
                <w:rFonts w:ascii="Arial" w:eastAsia="Arial" w:hAnsi="Arial" w:cs="Arial"/>
                <w:i/>
              </w:rPr>
              <w:t>Discloses patient safety events to patients and their families (simulated or actual)</w:t>
            </w:r>
          </w:p>
          <w:p w14:paraId="396A882F" w14:textId="6431738E" w:rsidR="007245B9" w:rsidRPr="0081398F" w:rsidRDefault="006F4D0B" w:rsidP="006F4D0B">
            <w:pPr>
              <w:spacing w:after="0" w:line="240" w:lineRule="auto"/>
              <w:rPr>
                <w:rFonts w:ascii="Arial" w:eastAsia="Arial" w:hAnsi="Arial" w:cs="Arial"/>
                <w:i/>
              </w:rPr>
            </w:pPr>
            <w:r w:rsidRPr="006F4D0B">
              <w:rPr>
                <w:rFonts w:ascii="Arial" w:eastAsia="Arial" w:hAnsi="Arial" w:cs="Arial"/>
                <w:i/>
              </w:rPr>
              <w:lastRenderedPageBreak/>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3F9218DC" w14:textId="77777777" w:rsidR="00142992"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lastRenderedPageBreak/>
              <w:t>Collaborates with a team to lead the analysis of a patient safety event and can competently communicate with patients/families about those events</w:t>
            </w:r>
          </w:p>
          <w:p w14:paraId="3DFDEA79"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478DE41E" w14:textId="5AA9707D" w:rsidR="00142992" w:rsidRDefault="00142992" w:rsidP="00142992">
            <w:pPr>
              <w:pBdr>
                <w:top w:val="nil"/>
                <w:left w:val="nil"/>
                <w:bottom w:val="nil"/>
                <w:right w:val="nil"/>
                <w:between w:val="nil"/>
              </w:pBdr>
              <w:spacing w:after="0" w:line="240" w:lineRule="auto"/>
              <w:rPr>
                <w:rFonts w:ascii="Arial" w:eastAsia="Arial" w:hAnsi="Arial" w:cs="Arial"/>
              </w:rPr>
            </w:pPr>
          </w:p>
          <w:p w14:paraId="314D53A3" w14:textId="290F1C6C" w:rsidR="00350949" w:rsidRDefault="00350949" w:rsidP="00142992">
            <w:pPr>
              <w:pBdr>
                <w:top w:val="nil"/>
                <w:left w:val="nil"/>
                <w:bottom w:val="nil"/>
                <w:right w:val="nil"/>
                <w:between w:val="nil"/>
              </w:pBdr>
              <w:spacing w:after="0" w:line="240" w:lineRule="auto"/>
              <w:rPr>
                <w:rFonts w:ascii="Arial" w:eastAsia="Arial" w:hAnsi="Arial" w:cs="Arial"/>
              </w:rPr>
            </w:pPr>
          </w:p>
          <w:p w14:paraId="43C21887" w14:textId="77777777" w:rsidR="00106194" w:rsidRDefault="00106194" w:rsidP="00142992">
            <w:pPr>
              <w:pBdr>
                <w:top w:val="nil"/>
                <w:left w:val="nil"/>
                <w:bottom w:val="nil"/>
                <w:right w:val="nil"/>
                <w:between w:val="nil"/>
              </w:pBdr>
              <w:spacing w:after="0" w:line="240" w:lineRule="auto"/>
              <w:rPr>
                <w:rFonts w:ascii="Arial" w:eastAsia="Arial" w:hAnsi="Arial" w:cs="Arial"/>
              </w:rPr>
            </w:pPr>
          </w:p>
          <w:p w14:paraId="736AF653" w14:textId="511902D1" w:rsidR="007245B9" w:rsidRPr="00142992"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lastRenderedPageBreak/>
              <w:t>Initiates and completes a QI project within the cardiology division or department</w:t>
            </w:r>
          </w:p>
        </w:tc>
      </w:tr>
      <w:tr w:rsidR="00E5455C" w:rsidRPr="0081398F" w14:paraId="2CC6394E" w14:textId="77777777" w:rsidTr="004A28C5">
        <w:tc>
          <w:tcPr>
            <w:tcW w:w="4950" w:type="dxa"/>
            <w:tcBorders>
              <w:top w:val="single" w:sz="4" w:space="0" w:color="000000"/>
              <w:bottom w:val="single" w:sz="4" w:space="0" w:color="000000"/>
            </w:tcBorders>
            <w:shd w:val="clear" w:color="auto" w:fill="C9C9C9"/>
          </w:tcPr>
          <w:p w14:paraId="30913F87" w14:textId="77777777" w:rsidR="006F4D0B" w:rsidRPr="006F4D0B" w:rsidRDefault="00AF1F9A" w:rsidP="006F4D0B">
            <w:pPr>
              <w:spacing w:after="0" w:line="240" w:lineRule="auto"/>
              <w:rPr>
                <w:rFonts w:ascii="Arial" w:eastAsia="Arial" w:hAnsi="Arial" w:cs="Arial"/>
                <w:i/>
              </w:rPr>
            </w:pPr>
            <w:r w:rsidRPr="0081398F">
              <w:rPr>
                <w:rFonts w:ascii="Arial" w:eastAsia="Arial" w:hAnsi="Arial" w:cs="Arial"/>
                <w:b/>
              </w:rPr>
              <w:lastRenderedPageBreak/>
              <w:t>Level 5</w:t>
            </w:r>
            <w:r w:rsidRPr="0081398F">
              <w:rPr>
                <w:rFonts w:ascii="Arial" w:eastAsia="Arial" w:hAnsi="Arial" w:cs="Arial"/>
              </w:rPr>
              <w:t xml:space="preserve"> </w:t>
            </w:r>
            <w:r w:rsidR="006F4D0B" w:rsidRPr="006F4D0B">
              <w:rPr>
                <w:rFonts w:ascii="Arial" w:eastAsia="Arial" w:hAnsi="Arial" w:cs="Arial"/>
                <w:i/>
              </w:rPr>
              <w:t>Actively engages teams and processes to modify systems to prevent patient safety events</w:t>
            </w:r>
          </w:p>
          <w:p w14:paraId="4F3EE7EC" w14:textId="77777777" w:rsidR="006F4D0B" w:rsidRPr="006F4D0B" w:rsidRDefault="006F4D0B" w:rsidP="006F4D0B">
            <w:pPr>
              <w:spacing w:after="0" w:line="240" w:lineRule="auto"/>
              <w:rPr>
                <w:rFonts w:ascii="Arial" w:eastAsia="Arial" w:hAnsi="Arial" w:cs="Arial"/>
                <w:i/>
              </w:rPr>
            </w:pPr>
          </w:p>
          <w:p w14:paraId="264EEC9C" w14:textId="77777777" w:rsidR="006F4D0B" w:rsidRPr="006F4D0B" w:rsidRDefault="006F4D0B" w:rsidP="006F4D0B">
            <w:pPr>
              <w:spacing w:after="0" w:line="240" w:lineRule="auto"/>
              <w:rPr>
                <w:rFonts w:ascii="Arial" w:eastAsia="Arial" w:hAnsi="Arial" w:cs="Arial"/>
                <w:i/>
              </w:rPr>
            </w:pPr>
            <w:r w:rsidRPr="006F4D0B">
              <w:rPr>
                <w:rFonts w:ascii="Arial" w:eastAsia="Arial" w:hAnsi="Arial" w:cs="Arial"/>
                <w:i/>
              </w:rPr>
              <w:t>Role models or mentors others in the disclosure of patient safety events</w:t>
            </w:r>
          </w:p>
          <w:p w14:paraId="1937BE29" w14:textId="77777777" w:rsidR="006F4D0B" w:rsidRPr="006F4D0B" w:rsidRDefault="006F4D0B" w:rsidP="006F4D0B">
            <w:pPr>
              <w:spacing w:after="0" w:line="240" w:lineRule="auto"/>
              <w:rPr>
                <w:rFonts w:ascii="Arial" w:eastAsia="Arial" w:hAnsi="Arial" w:cs="Arial"/>
                <w:i/>
              </w:rPr>
            </w:pPr>
          </w:p>
          <w:p w14:paraId="53DCBC22" w14:textId="0A86FC6C" w:rsidR="007245B9" w:rsidRPr="0081398F" w:rsidRDefault="006F4D0B" w:rsidP="006F4D0B">
            <w:pPr>
              <w:spacing w:after="0" w:line="240" w:lineRule="auto"/>
              <w:rPr>
                <w:rFonts w:ascii="Arial" w:eastAsia="Arial" w:hAnsi="Arial" w:cs="Arial"/>
                <w:i/>
              </w:rPr>
            </w:pPr>
            <w:r w:rsidRPr="006F4D0B">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562A387F" w14:textId="5C08BB69" w:rsidR="007245B9" w:rsidRPr="00142992"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color w:val="000000"/>
              </w:rPr>
              <w:t>Competently assumes a leadership role at the institutional or community level for patient safety and/or QI initiatives, possibly even being the person to initiate action or call attention to the need for action</w:t>
            </w:r>
          </w:p>
        </w:tc>
      </w:tr>
      <w:tr w:rsidR="004B21CC" w:rsidRPr="0081398F" w14:paraId="3567C536" w14:textId="77777777">
        <w:tc>
          <w:tcPr>
            <w:tcW w:w="4950" w:type="dxa"/>
            <w:shd w:val="clear" w:color="auto" w:fill="FFD965"/>
          </w:tcPr>
          <w:p w14:paraId="4B911EA8"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Assessment Models or Tools</w:t>
            </w:r>
          </w:p>
        </w:tc>
        <w:tc>
          <w:tcPr>
            <w:tcW w:w="9175" w:type="dxa"/>
            <w:shd w:val="clear" w:color="auto" w:fill="FFD965"/>
          </w:tcPr>
          <w:p w14:paraId="283338B9" w14:textId="77777777" w:rsidR="00142992" w:rsidRDefault="00460534"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Chart or other system documentation by fellow</w:t>
            </w:r>
          </w:p>
          <w:p w14:paraId="78F3CECA" w14:textId="77777777" w:rsidR="00142992" w:rsidRDefault="00460534"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 xml:space="preserve">Direct observation </w:t>
            </w:r>
          </w:p>
          <w:p w14:paraId="19D19FCB" w14:textId="77777777" w:rsidR="00142992" w:rsidRDefault="00460534"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Documentation of QI or patient safety project processes or outcomes</w:t>
            </w:r>
          </w:p>
          <w:p w14:paraId="44399A0F" w14:textId="77777777" w:rsidR="00142992" w:rsidRDefault="00460534"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E-module multiple choice tests</w:t>
            </w:r>
          </w:p>
          <w:p w14:paraId="3CC5CBE0" w14:textId="77777777" w:rsidR="00106194" w:rsidRDefault="00106194"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 xml:space="preserve">Multisource feedback </w:t>
            </w:r>
          </w:p>
          <w:p w14:paraId="198FE572" w14:textId="3465B461" w:rsidR="00142992"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Portfolio</w:t>
            </w:r>
          </w:p>
          <w:p w14:paraId="1C0098B5" w14:textId="77777777" w:rsidR="00142992" w:rsidRDefault="00460534"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Reflection</w:t>
            </w:r>
          </w:p>
          <w:p w14:paraId="2B1A9235" w14:textId="6F77C315" w:rsidR="00460534" w:rsidRPr="00106194" w:rsidRDefault="00460534"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Simulation</w:t>
            </w:r>
          </w:p>
        </w:tc>
      </w:tr>
      <w:tr w:rsidR="004B21CC" w:rsidRPr="0081398F" w14:paraId="0744BA16" w14:textId="77777777">
        <w:tc>
          <w:tcPr>
            <w:tcW w:w="4950" w:type="dxa"/>
            <w:shd w:val="clear" w:color="auto" w:fill="8DB3E2"/>
          </w:tcPr>
          <w:p w14:paraId="690566CE"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 xml:space="preserve">Curriculum Mapping </w:t>
            </w:r>
          </w:p>
        </w:tc>
        <w:tc>
          <w:tcPr>
            <w:tcW w:w="9175" w:type="dxa"/>
            <w:shd w:val="clear" w:color="auto" w:fill="8DB3E2"/>
          </w:tcPr>
          <w:p w14:paraId="0F45E3E6" w14:textId="1E60E65A" w:rsidR="007245B9" w:rsidRPr="00142992" w:rsidRDefault="007245B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p>
        </w:tc>
      </w:tr>
      <w:tr w:rsidR="004B21CC" w:rsidRPr="0081398F" w14:paraId="286336FF" w14:textId="77777777">
        <w:tc>
          <w:tcPr>
            <w:tcW w:w="4950" w:type="dxa"/>
            <w:shd w:val="clear" w:color="auto" w:fill="A8D08D"/>
          </w:tcPr>
          <w:p w14:paraId="72A39510"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Notes or Resources</w:t>
            </w:r>
          </w:p>
        </w:tc>
        <w:tc>
          <w:tcPr>
            <w:tcW w:w="9175" w:type="dxa"/>
            <w:shd w:val="clear" w:color="auto" w:fill="A8D08D"/>
          </w:tcPr>
          <w:p w14:paraId="089A7410" w14:textId="58AEC2DB" w:rsidR="007245B9" w:rsidRPr="00142992" w:rsidRDefault="00D34796"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color w:val="000000"/>
              </w:rPr>
              <w:t xml:space="preserve">Institute for Healthcare Improvement. </w:t>
            </w:r>
            <w:hyperlink r:id="rId36" w:history="1">
              <w:r w:rsidR="00F26FB8" w:rsidRPr="00BD19A5">
                <w:rPr>
                  <w:rStyle w:val="Hyperlink"/>
                  <w:rFonts w:ascii="Arial" w:eastAsia="Arial" w:hAnsi="Arial" w:cs="Arial"/>
                </w:rPr>
                <w:t>http://www.ihi.org/Pages/default.aspx</w:t>
              </w:r>
            </w:hyperlink>
            <w:r w:rsidR="00F26FB8">
              <w:rPr>
                <w:rFonts w:ascii="Arial" w:eastAsia="Arial" w:hAnsi="Arial" w:cs="Arial"/>
                <w:color w:val="000000"/>
              </w:rPr>
              <w:t>. 2021.</w:t>
            </w:r>
          </w:p>
        </w:tc>
      </w:tr>
    </w:tbl>
    <w:p w14:paraId="01419C6C" w14:textId="77777777" w:rsidR="007245B9" w:rsidRPr="00503FC0" w:rsidRDefault="007245B9" w:rsidP="00503FC0">
      <w:pPr>
        <w:spacing w:after="0" w:line="240" w:lineRule="auto"/>
        <w:ind w:hanging="180"/>
        <w:rPr>
          <w:rFonts w:ascii="Arial" w:eastAsia="Arial" w:hAnsi="Arial" w:cs="Arial"/>
        </w:rPr>
      </w:pPr>
    </w:p>
    <w:p w14:paraId="4D1A8F29" w14:textId="77777777" w:rsidR="007245B9" w:rsidRPr="00503FC0" w:rsidRDefault="00AF1F9A" w:rsidP="00503FC0">
      <w:pPr>
        <w:spacing w:after="0" w:line="240" w:lineRule="auto"/>
        <w:rPr>
          <w:rFonts w:ascii="Arial" w:eastAsia="Arial" w:hAnsi="Arial" w:cs="Arial"/>
        </w:rPr>
      </w:pPr>
      <w:r w:rsidRPr="00503FC0">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D79FD" w:rsidRPr="0081398F" w14:paraId="54B3E295" w14:textId="77777777">
        <w:trPr>
          <w:trHeight w:val="760"/>
        </w:trPr>
        <w:tc>
          <w:tcPr>
            <w:tcW w:w="14125" w:type="dxa"/>
            <w:gridSpan w:val="2"/>
            <w:shd w:val="clear" w:color="auto" w:fill="9CC3E5"/>
          </w:tcPr>
          <w:p w14:paraId="0EF2ED04" w14:textId="77777777" w:rsidR="007245B9" w:rsidRPr="0081398F" w:rsidRDefault="00AF1F9A" w:rsidP="00503FC0">
            <w:pPr>
              <w:keepNext/>
              <w:pBdr>
                <w:top w:val="nil"/>
                <w:left w:val="nil"/>
                <w:bottom w:val="nil"/>
                <w:right w:val="nil"/>
                <w:between w:val="nil"/>
              </w:pBdr>
              <w:spacing w:after="0" w:line="240" w:lineRule="auto"/>
              <w:jc w:val="center"/>
              <w:rPr>
                <w:rFonts w:ascii="Arial" w:eastAsia="Arial" w:hAnsi="Arial" w:cs="Arial"/>
                <w:b/>
              </w:rPr>
            </w:pPr>
            <w:r w:rsidRPr="0081398F">
              <w:rPr>
                <w:rFonts w:ascii="Arial" w:eastAsia="Arial" w:hAnsi="Arial" w:cs="Arial"/>
                <w:b/>
              </w:rPr>
              <w:lastRenderedPageBreak/>
              <w:t>Systems-Based Practice 2: System Navigation for Patient-Centered Care</w:t>
            </w:r>
          </w:p>
          <w:p w14:paraId="187B7E95" w14:textId="7CDA5392" w:rsidR="007245B9" w:rsidRPr="0081398F" w:rsidRDefault="00AF1F9A" w:rsidP="00503FC0">
            <w:pPr>
              <w:spacing w:after="0" w:line="240" w:lineRule="auto"/>
              <w:ind w:left="187"/>
              <w:rPr>
                <w:rFonts w:ascii="Arial" w:eastAsia="Arial" w:hAnsi="Arial" w:cs="Arial"/>
                <w:b/>
                <w:color w:val="000000"/>
              </w:rPr>
            </w:pPr>
            <w:r w:rsidRPr="0081398F">
              <w:rPr>
                <w:rFonts w:ascii="Arial" w:eastAsia="Arial" w:hAnsi="Arial" w:cs="Arial"/>
                <w:b/>
              </w:rPr>
              <w:t>Overall Intent:</w:t>
            </w:r>
            <w:r w:rsidRPr="0081398F">
              <w:rPr>
                <w:rFonts w:ascii="Arial" w:eastAsia="Arial" w:hAnsi="Arial" w:cs="Arial"/>
              </w:rPr>
              <w:t xml:space="preserve"> To effectively navigate the health</w:t>
            </w:r>
            <w:r w:rsidR="00E16EE8" w:rsidRPr="0081398F">
              <w:rPr>
                <w:rFonts w:ascii="Arial" w:eastAsia="Arial" w:hAnsi="Arial" w:cs="Arial"/>
              </w:rPr>
              <w:t xml:space="preserve"> </w:t>
            </w:r>
            <w:r w:rsidRPr="0081398F">
              <w:rPr>
                <w:rFonts w:ascii="Arial" w:eastAsia="Arial" w:hAnsi="Arial" w:cs="Arial"/>
              </w:rPr>
              <w:t>care system, including the interdisciplinary team and other care providers</w:t>
            </w:r>
            <w:r w:rsidR="00E16EE8" w:rsidRPr="0081398F">
              <w:rPr>
                <w:rFonts w:ascii="Arial" w:eastAsia="Arial" w:hAnsi="Arial" w:cs="Arial"/>
              </w:rPr>
              <w:t>;</w:t>
            </w:r>
            <w:r w:rsidRPr="0081398F">
              <w:rPr>
                <w:rFonts w:ascii="Arial" w:eastAsia="Arial" w:hAnsi="Arial" w:cs="Arial"/>
              </w:rPr>
              <w:t xml:space="preserve"> to adapt care to a specific patient population to ensur</w:t>
            </w:r>
            <w:r w:rsidR="00A50343" w:rsidRPr="0081398F">
              <w:rPr>
                <w:rFonts w:ascii="Arial" w:eastAsia="Arial" w:hAnsi="Arial" w:cs="Arial"/>
              </w:rPr>
              <w:t>e high-quality patient outcomes</w:t>
            </w:r>
          </w:p>
        </w:tc>
      </w:tr>
      <w:tr w:rsidR="004B21CC" w:rsidRPr="0081398F" w14:paraId="4C8A1067" w14:textId="77777777">
        <w:tc>
          <w:tcPr>
            <w:tcW w:w="4950" w:type="dxa"/>
            <w:shd w:val="clear" w:color="auto" w:fill="FAC090"/>
          </w:tcPr>
          <w:p w14:paraId="140860C6" w14:textId="77777777" w:rsidR="007245B9" w:rsidRPr="0081398F" w:rsidRDefault="00AF1F9A" w:rsidP="00503FC0">
            <w:pPr>
              <w:spacing w:after="0" w:line="240" w:lineRule="auto"/>
              <w:jc w:val="center"/>
              <w:rPr>
                <w:rFonts w:ascii="Arial" w:eastAsia="Arial" w:hAnsi="Arial" w:cs="Arial"/>
                <w:b/>
              </w:rPr>
            </w:pPr>
            <w:r w:rsidRPr="0081398F">
              <w:rPr>
                <w:rFonts w:ascii="Arial" w:eastAsia="Arial" w:hAnsi="Arial" w:cs="Arial"/>
                <w:b/>
              </w:rPr>
              <w:t>Milestones</w:t>
            </w:r>
          </w:p>
        </w:tc>
        <w:tc>
          <w:tcPr>
            <w:tcW w:w="9175" w:type="dxa"/>
            <w:shd w:val="clear" w:color="auto" w:fill="FAC090"/>
          </w:tcPr>
          <w:p w14:paraId="20753BF6" w14:textId="77777777" w:rsidR="007245B9" w:rsidRPr="0081398F" w:rsidRDefault="00AF1F9A" w:rsidP="00503FC0">
            <w:pPr>
              <w:spacing w:after="0" w:line="240" w:lineRule="auto"/>
              <w:jc w:val="center"/>
              <w:rPr>
                <w:rFonts w:ascii="Arial" w:eastAsia="Arial" w:hAnsi="Arial" w:cs="Arial"/>
                <w:b/>
              </w:rPr>
            </w:pPr>
            <w:r w:rsidRPr="0081398F">
              <w:rPr>
                <w:rFonts w:ascii="Arial" w:eastAsia="Arial" w:hAnsi="Arial" w:cs="Arial"/>
                <w:b/>
              </w:rPr>
              <w:t>Examples</w:t>
            </w:r>
          </w:p>
        </w:tc>
      </w:tr>
      <w:tr w:rsidR="00E5455C" w:rsidRPr="0081398F" w14:paraId="266FC4E3" w14:textId="77777777" w:rsidTr="004A28C5">
        <w:tc>
          <w:tcPr>
            <w:tcW w:w="4950" w:type="dxa"/>
            <w:tcBorders>
              <w:top w:val="single" w:sz="4" w:space="0" w:color="000000"/>
              <w:bottom w:val="single" w:sz="4" w:space="0" w:color="000000"/>
            </w:tcBorders>
            <w:shd w:val="clear" w:color="auto" w:fill="C9C9C9"/>
          </w:tcPr>
          <w:p w14:paraId="118F12EE" w14:textId="77777777" w:rsidR="006F4D0B" w:rsidRPr="006F4D0B" w:rsidRDefault="00AF1F9A" w:rsidP="006F4D0B">
            <w:pPr>
              <w:spacing w:after="0" w:line="240" w:lineRule="auto"/>
              <w:rPr>
                <w:rFonts w:ascii="Arial" w:eastAsia="Arial" w:hAnsi="Arial" w:cs="Arial"/>
                <w:i/>
              </w:rPr>
            </w:pPr>
            <w:r w:rsidRPr="0081398F">
              <w:rPr>
                <w:rFonts w:ascii="Arial" w:eastAsia="Arial" w:hAnsi="Arial" w:cs="Arial"/>
                <w:b/>
              </w:rPr>
              <w:t>Level 1</w:t>
            </w:r>
            <w:r w:rsidRPr="0081398F">
              <w:rPr>
                <w:rFonts w:ascii="Arial" w:eastAsia="Arial" w:hAnsi="Arial" w:cs="Arial"/>
              </w:rPr>
              <w:t xml:space="preserve"> </w:t>
            </w:r>
            <w:r w:rsidR="006F4D0B" w:rsidRPr="006F4D0B">
              <w:rPr>
                <w:rFonts w:ascii="Arial" w:eastAsia="Arial" w:hAnsi="Arial" w:cs="Arial"/>
                <w:i/>
              </w:rPr>
              <w:t>Demonstrates knowledge of care coordination</w:t>
            </w:r>
          </w:p>
          <w:p w14:paraId="38D5F294" w14:textId="77777777" w:rsidR="006F4D0B" w:rsidRPr="006F4D0B" w:rsidRDefault="006F4D0B" w:rsidP="006F4D0B">
            <w:pPr>
              <w:spacing w:after="0" w:line="240" w:lineRule="auto"/>
              <w:rPr>
                <w:rFonts w:ascii="Arial" w:eastAsia="Arial" w:hAnsi="Arial" w:cs="Arial"/>
                <w:i/>
              </w:rPr>
            </w:pPr>
          </w:p>
          <w:p w14:paraId="7CA937A0" w14:textId="3A7FC709" w:rsidR="007245B9" w:rsidRPr="0081398F" w:rsidRDefault="006F4D0B" w:rsidP="006F4D0B">
            <w:pPr>
              <w:spacing w:after="0" w:line="240" w:lineRule="auto"/>
              <w:rPr>
                <w:rFonts w:ascii="Arial" w:eastAsia="Arial" w:hAnsi="Arial" w:cs="Arial"/>
                <w:i/>
                <w:color w:val="000000"/>
              </w:rPr>
            </w:pPr>
            <w:r w:rsidRPr="006F4D0B">
              <w:rPr>
                <w:rFonts w:ascii="Arial" w:eastAsia="Arial" w:hAnsi="Arial" w:cs="Arial"/>
                <w:i/>
              </w:rPr>
              <w:t>Identifies key elements for effective transitions of care</w:t>
            </w:r>
          </w:p>
        </w:tc>
        <w:tc>
          <w:tcPr>
            <w:tcW w:w="9175" w:type="dxa"/>
            <w:tcBorders>
              <w:top w:val="single" w:sz="4" w:space="0" w:color="000000"/>
              <w:left w:val="nil"/>
              <w:bottom w:val="single" w:sz="4" w:space="0" w:color="000000"/>
              <w:right w:val="single" w:sz="8" w:space="0" w:color="000000"/>
            </w:tcBorders>
            <w:shd w:val="clear" w:color="auto" w:fill="C9C9C9"/>
          </w:tcPr>
          <w:p w14:paraId="58ED1DB9" w14:textId="307C46B9"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Identifies the members of the health</w:t>
            </w:r>
            <w:r w:rsidR="00E16EE8" w:rsidRPr="00547D06">
              <w:rPr>
                <w:rFonts w:ascii="Arial" w:eastAsia="Arial" w:hAnsi="Arial" w:cs="Arial"/>
              </w:rPr>
              <w:t xml:space="preserve"> </w:t>
            </w:r>
            <w:r w:rsidRPr="00547D06">
              <w:rPr>
                <w:rFonts w:ascii="Arial" w:eastAsia="Arial" w:hAnsi="Arial" w:cs="Arial"/>
              </w:rPr>
              <w:t>care team and defines their role</w:t>
            </w:r>
            <w:r w:rsidR="0048162C" w:rsidRPr="00547D06">
              <w:rPr>
                <w:rFonts w:ascii="Arial" w:eastAsia="Arial" w:hAnsi="Arial" w:cs="Arial"/>
              </w:rPr>
              <w:t>s</w:t>
            </w:r>
          </w:p>
          <w:p w14:paraId="06463B17"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2132E171"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07BE3123" w14:textId="2AB1FBE1"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Lists the essential components of an effective sign</w:t>
            </w:r>
            <w:r w:rsidR="00E16EE8" w:rsidRPr="00547D06">
              <w:rPr>
                <w:rFonts w:ascii="Arial" w:eastAsia="Arial" w:hAnsi="Arial" w:cs="Arial"/>
              </w:rPr>
              <w:t>-</w:t>
            </w:r>
            <w:r w:rsidRPr="00547D06">
              <w:rPr>
                <w:rFonts w:ascii="Arial" w:eastAsia="Arial" w:hAnsi="Arial" w:cs="Arial"/>
              </w:rPr>
              <w:t>out and care transition</w:t>
            </w:r>
          </w:p>
        </w:tc>
      </w:tr>
      <w:tr w:rsidR="00E5455C" w:rsidRPr="0081398F" w14:paraId="08949F30" w14:textId="77777777" w:rsidTr="004A28C5">
        <w:tc>
          <w:tcPr>
            <w:tcW w:w="4950" w:type="dxa"/>
            <w:tcBorders>
              <w:top w:val="single" w:sz="4" w:space="0" w:color="000000"/>
              <w:bottom w:val="single" w:sz="4" w:space="0" w:color="000000"/>
            </w:tcBorders>
            <w:shd w:val="clear" w:color="auto" w:fill="C9C9C9"/>
          </w:tcPr>
          <w:p w14:paraId="239A00F1" w14:textId="77777777" w:rsidR="006F4D0B" w:rsidRPr="006F4D0B" w:rsidRDefault="00AF1F9A" w:rsidP="006F4D0B">
            <w:pPr>
              <w:spacing w:after="0" w:line="240" w:lineRule="auto"/>
              <w:rPr>
                <w:rFonts w:ascii="Arial" w:eastAsia="Arial" w:hAnsi="Arial" w:cs="Arial"/>
                <w:i/>
              </w:rPr>
            </w:pPr>
            <w:r w:rsidRPr="0081398F">
              <w:rPr>
                <w:rFonts w:ascii="Arial" w:eastAsia="Arial" w:hAnsi="Arial" w:cs="Arial"/>
                <w:b/>
              </w:rPr>
              <w:t>Level 2</w:t>
            </w:r>
            <w:r w:rsidRPr="0081398F">
              <w:rPr>
                <w:rFonts w:ascii="Arial" w:eastAsia="Arial" w:hAnsi="Arial" w:cs="Arial"/>
              </w:rPr>
              <w:t xml:space="preserve"> </w:t>
            </w:r>
            <w:r w:rsidR="006F4D0B" w:rsidRPr="006F4D0B">
              <w:rPr>
                <w:rFonts w:ascii="Arial" w:eastAsia="Arial" w:hAnsi="Arial" w:cs="Arial"/>
                <w:i/>
              </w:rPr>
              <w:t>Coordinates care of patients in routine clinical situations, effectively using the roles of the interprofessional teams</w:t>
            </w:r>
          </w:p>
          <w:p w14:paraId="6622E900" w14:textId="77777777" w:rsidR="006F4D0B" w:rsidRPr="006F4D0B" w:rsidRDefault="006F4D0B" w:rsidP="006F4D0B">
            <w:pPr>
              <w:spacing w:after="0" w:line="240" w:lineRule="auto"/>
              <w:rPr>
                <w:rFonts w:ascii="Arial" w:eastAsia="Arial" w:hAnsi="Arial" w:cs="Arial"/>
                <w:i/>
              </w:rPr>
            </w:pPr>
          </w:p>
          <w:p w14:paraId="2ABA3362" w14:textId="77777777" w:rsidR="006F4D0B" w:rsidRPr="006F4D0B" w:rsidRDefault="006F4D0B" w:rsidP="006F4D0B">
            <w:pPr>
              <w:spacing w:after="0" w:line="240" w:lineRule="auto"/>
              <w:rPr>
                <w:rFonts w:ascii="Arial" w:eastAsia="Arial" w:hAnsi="Arial" w:cs="Arial"/>
                <w:i/>
              </w:rPr>
            </w:pPr>
            <w:r w:rsidRPr="006F4D0B">
              <w:rPr>
                <w:rFonts w:ascii="Arial" w:eastAsia="Arial" w:hAnsi="Arial" w:cs="Arial"/>
                <w:i/>
              </w:rPr>
              <w:t>Performs effective transitions of care in routine clinical situations</w:t>
            </w:r>
          </w:p>
          <w:p w14:paraId="56AE3E8C" w14:textId="77777777" w:rsidR="006F4D0B" w:rsidRPr="006F4D0B" w:rsidRDefault="006F4D0B" w:rsidP="006F4D0B">
            <w:pPr>
              <w:spacing w:after="0" w:line="240" w:lineRule="auto"/>
              <w:rPr>
                <w:rFonts w:ascii="Arial" w:eastAsia="Arial" w:hAnsi="Arial" w:cs="Arial"/>
                <w:i/>
              </w:rPr>
            </w:pPr>
          </w:p>
          <w:p w14:paraId="65E1CE41" w14:textId="75A2535A" w:rsidR="007245B9" w:rsidRPr="0081398F" w:rsidRDefault="006F4D0B" w:rsidP="006F4D0B">
            <w:pPr>
              <w:spacing w:after="0" w:line="240" w:lineRule="auto"/>
              <w:rPr>
                <w:rFonts w:ascii="Arial" w:eastAsia="Arial" w:hAnsi="Arial" w:cs="Arial"/>
                <w:i/>
              </w:rPr>
            </w:pPr>
            <w:r w:rsidRPr="006F4D0B">
              <w:rPr>
                <w:rFonts w:ascii="Arial" w:eastAsia="Arial" w:hAnsi="Arial" w:cs="Arial"/>
                <w:i/>
              </w:rPr>
              <w:t>Demonstrates general knowledge of financial, cultural, and social barriers to adherence to care</w:t>
            </w:r>
          </w:p>
        </w:tc>
        <w:tc>
          <w:tcPr>
            <w:tcW w:w="9175" w:type="dxa"/>
            <w:tcBorders>
              <w:top w:val="single" w:sz="4" w:space="0" w:color="000000"/>
              <w:left w:val="nil"/>
              <w:bottom w:val="single" w:sz="4" w:space="0" w:color="000000"/>
              <w:right w:val="single" w:sz="8" w:space="0" w:color="000000"/>
            </w:tcBorders>
            <w:shd w:val="clear" w:color="auto" w:fill="C9C9C9"/>
          </w:tcPr>
          <w:p w14:paraId="7492746A" w14:textId="77777777"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Contacts health</w:t>
            </w:r>
            <w:r w:rsidR="00E16EE8" w:rsidRPr="00547D06">
              <w:rPr>
                <w:rFonts w:ascii="Arial" w:eastAsia="Arial" w:hAnsi="Arial" w:cs="Arial"/>
              </w:rPr>
              <w:t xml:space="preserve"> </w:t>
            </w:r>
            <w:r w:rsidRPr="00547D06">
              <w:rPr>
                <w:rFonts w:ascii="Arial" w:eastAsia="Arial" w:hAnsi="Arial" w:cs="Arial"/>
              </w:rPr>
              <w:t>care team members for routine cases, but requires</w:t>
            </w:r>
            <w:r w:rsidR="004A28C5" w:rsidRPr="00547D06">
              <w:rPr>
                <w:rFonts w:ascii="Arial" w:eastAsia="Arial" w:hAnsi="Arial" w:cs="Arial"/>
              </w:rPr>
              <w:t xml:space="preserve"> supervision</w:t>
            </w:r>
            <w:r w:rsidRPr="00547D06">
              <w:rPr>
                <w:rFonts w:ascii="Arial" w:eastAsia="Arial" w:hAnsi="Arial" w:cs="Arial"/>
              </w:rPr>
              <w:t xml:space="preserve"> to ensure all necessary referrals, testing, and care transitions are made</w:t>
            </w:r>
          </w:p>
          <w:p w14:paraId="6F0D1A4B"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775C5FA5"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7D14F821" w14:textId="0918A3F5"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Performs a routine case sign</w:t>
            </w:r>
            <w:r w:rsidR="00E16EE8" w:rsidRPr="00547D06">
              <w:rPr>
                <w:rFonts w:ascii="Arial" w:eastAsia="Arial" w:hAnsi="Arial" w:cs="Arial"/>
              </w:rPr>
              <w:t>-</w:t>
            </w:r>
            <w:r w:rsidRPr="00547D06">
              <w:rPr>
                <w:rFonts w:ascii="Arial" w:eastAsia="Arial" w:hAnsi="Arial" w:cs="Arial"/>
              </w:rPr>
              <w:t>out but still needs</w:t>
            </w:r>
            <w:r w:rsidRPr="00547D06">
              <w:rPr>
                <w:rFonts w:ascii="Arial" w:eastAsia="Arial" w:hAnsi="Arial" w:cs="Arial"/>
                <w:color w:val="FF0000"/>
              </w:rPr>
              <w:t xml:space="preserve"> </w:t>
            </w:r>
            <w:r w:rsidRPr="00547D06">
              <w:rPr>
                <w:rFonts w:ascii="Arial" w:eastAsia="Arial" w:hAnsi="Arial" w:cs="Arial"/>
              </w:rPr>
              <w:t>guidance and direct supervision to identify and appropriately triage cases or calls</w:t>
            </w:r>
          </w:p>
          <w:p w14:paraId="526A331A"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64B82C9E" w14:textId="288005C6"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Identifies components of social determinants of health and how they impact the delivery of patient care</w:t>
            </w:r>
          </w:p>
        </w:tc>
      </w:tr>
      <w:tr w:rsidR="00E5455C" w:rsidRPr="0081398F" w14:paraId="4A1D89BA" w14:textId="77777777" w:rsidTr="004A28C5">
        <w:tc>
          <w:tcPr>
            <w:tcW w:w="4950" w:type="dxa"/>
            <w:tcBorders>
              <w:top w:val="single" w:sz="4" w:space="0" w:color="000000"/>
              <w:bottom w:val="single" w:sz="4" w:space="0" w:color="000000"/>
            </w:tcBorders>
            <w:shd w:val="clear" w:color="auto" w:fill="C9C9C9"/>
          </w:tcPr>
          <w:p w14:paraId="087BE7AC" w14:textId="77777777" w:rsidR="006F4D0B" w:rsidRPr="006F4D0B" w:rsidRDefault="00AF1F9A" w:rsidP="006F4D0B">
            <w:pPr>
              <w:spacing w:after="0" w:line="240" w:lineRule="auto"/>
              <w:rPr>
                <w:rFonts w:ascii="Arial" w:eastAsia="Arial" w:hAnsi="Arial" w:cs="Arial"/>
                <w:i/>
              </w:rPr>
            </w:pPr>
            <w:r w:rsidRPr="0081398F">
              <w:rPr>
                <w:rFonts w:ascii="Arial" w:eastAsia="Arial" w:hAnsi="Arial" w:cs="Arial"/>
                <w:b/>
              </w:rPr>
              <w:t>Level 3</w:t>
            </w:r>
            <w:r w:rsidRPr="0081398F">
              <w:rPr>
                <w:rFonts w:ascii="Arial" w:eastAsia="Arial" w:hAnsi="Arial" w:cs="Arial"/>
              </w:rPr>
              <w:t xml:space="preserve"> </w:t>
            </w:r>
            <w:r w:rsidR="006F4D0B" w:rsidRPr="006F4D0B">
              <w:rPr>
                <w:rFonts w:ascii="Arial" w:eastAsia="Arial" w:hAnsi="Arial" w:cs="Arial"/>
                <w:i/>
              </w:rPr>
              <w:t>Coordinates care of patients in complex clinical situations, effectively using the roles of the interprofessional teams</w:t>
            </w:r>
          </w:p>
          <w:p w14:paraId="147373B9" w14:textId="77777777" w:rsidR="006F4D0B" w:rsidRPr="006F4D0B" w:rsidRDefault="006F4D0B" w:rsidP="006F4D0B">
            <w:pPr>
              <w:spacing w:after="0" w:line="240" w:lineRule="auto"/>
              <w:rPr>
                <w:rFonts w:ascii="Arial" w:eastAsia="Arial" w:hAnsi="Arial" w:cs="Arial"/>
                <w:i/>
              </w:rPr>
            </w:pPr>
          </w:p>
          <w:p w14:paraId="2C2B4990" w14:textId="77777777" w:rsidR="006F4D0B" w:rsidRPr="006F4D0B" w:rsidRDefault="006F4D0B" w:rsidP="006F4D0B">
            <w:pPr>
              <w:spacing w:after="0" w:line="240" w:lineRule="auto"/>
              <w:rPr>
                <w:rFonts w:ascii="Arial" w:eastAsia="Arial" w:hAnsi="Arial" w:cs="Arial"/>
                <w:i/>
              </w:rPr>
            </w:pPr>
            <w:r w:rsidRPr="006F4D0B">
              <w:rPr>
                <w:rFonts w:ascii="Arial" w:eastAsia="Arial" w:hAnsi="Arial" w:cs="Arial"/>
                <w:i/>
              </w:rPr>
              <w:t>Performs effective transitions of care in complex clinical situations</w:t>
            </w:r>
          </w:p>
          <w:p w14:paraId="13B1EC7C" w14:textId="77777777" w:rsidR="006F4D0B" w:rsidRPr="006F4D0B" w:rsidRDefault="006F4D0B" w:rsidP="006F4D0B">
            <w:pPr>
              <w:spacing w:after="0" w:line="240" w:lineRule="auto"/>
              <w:rPr>
                <w:rFonts w:ascii="Arial" w:eastAsia="Arial" w:hAnsi="Arial" w:cs="Arial"/>
                <w:i/>
              </w:rPr>
            </w:pPr>
          </w:p>
          <w:p w14:paraId="0CB29C74" w14:textId="563A9151" w:rsidR="007245B9" w:rsidRPr="0081398F" w:rsidRDefault="006F4D0B" w:rsidP="006F4D0B">
            <w:pPr>
              <w:spacing w:after="0" w:line="240" w:lineRule="auto"/>
              <w:rPr>
                <w:rFonts w:ascii="Arial" w:eastAsia="Arial" w:hAnsi="Arial" w:cs="Arial"/>
                <w:i/>
                <w:color w:val="000000"/>
              </w:rPr>
            </w:pPr>
            <w:r w:rsidRPr="006F4D0B">
              <w:rPr>
                <w:rFonts w:ascii="Arial" w:eastAsia="Arial" w:hAnsi="Arial" w:cs="Arial"/>
                <w:i/>
              </w:rPr>
              <w:t>Identifies financial, cultural, and social barriers to adherence of care to specific populations</w:t>
            </w:r>
          </w:p>
        </w:tc>
        <w:tc>
          <w:tcPr>
            <w:tcW w:w="9175" w:type="dxa"/>
            <w:tcBorders>
              <w:top w:val="single" w:sz="4" w:space="0" w:color="000000"/>
              <w:left w:val="nil"/>
              <w:bottom w:val="single" w:sz="4" w:space="0" w:color="000000"/>
              <w:right w:val="single" w:sz="8" w:space="0" w:color="000000"/>
            </w:tcBorders>
            <w:shd w:val="clear" w:color="auto" w:fill="C9C9C9"/>
          </w:tcPr>
          <w:p w14:paraId="3DD167DD" w14:textId="77777777"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Uses care coordinators to help prevent patients with chronic congestive heart f</w:t>
            </w:r>
            <w:r w:rsidR="0048162C" w:rsidRPr="00547D06">
              <w:rPr>
                <w:rFonts w:ascii="Arial" w:eastAsia="Arial" w:hAnsi="Arial" w:cs="Arial"/>
              </w:rPr>
              <w:t>ailure from frequent admissions</w:t>
            </w:r>
          </w:p>
          <w:p w14:paraId="48DBA4C1"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314291FA"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2FC266F0" w14:textId="1156B0D8"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Performs safe and effective transitions of care with clinical service at shift change</w:t>
            </w:r>
          </w:p>
          <w:p w14:paraId="57A93945"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2D80C906"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373367B0" w14:textId="1206E4B6"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Knows which patients are at high risk for specific health outcomes related to health literacy concerns, cost of testing or therapy, LGBTQ status, etc.</w:t>
            </w:r>
          </w:p>
        </w:tc>
      </w:tr>
      <w:tr w:rsidR="00E5455C" w:rsidRPr="0081398F" w14:paraId="3C7204EA" w14:textId="77777777" w:rsidTr="004A28C5">
        <w:tc>
          <w:tcPr>
            <w:tcW w:w="4950" w:type="dxa"/>
            <w:tcBorders>
              <w:top w:val="single" w:sz="4" w:space="0" w:color="000000"/>
              <w:bottom w:val="single" w:sz="4" w:space="0" w:color="000000"/>
            </w:tcBorders>
            <w:shd w:val="clear" w:color="auto" w:fill="C9C9C9"/>
          </w:tcPr>
          <w:p w14:paraId="1BAA4B7F" w14:textId="77777777" w:rsidR="006F4D0B" w:rsidRPr="006F4D0B" w:rsidRDefault="00AF1F9A" w:rsidP="006F4D0B">
            <w:pPr>
              <w:spacing w:after="0" w:line="240" w:lineRule="auto"/>
              <w:rPr>
                <w:rFonts w:ascii="Arial" w:eastAsia="Arial" w:hAnsi="Arial" w:cs="Arial"/>
                <w:i/>
              </w:rPr>
            </w:pPr>
            <w:r w:rsidRPr="0081398F">
              <w:rPr>
                <w:rFonts w:ascii="Arial" w:eastAsia="Arial" w:hAnsi="Arial" w:cs="Arial"/>
                <w:b/>
              </w:rPr>
              <w:t>Level 4</w:t>
            </w:r>
            <w:r w:rsidRPr="0081398F">
              <w:rPr>
                <w:rFonts w:ascii="Arial" w:eastAsia="Arial" w:hAnsi="Arial" w:cs="Arial"/>
              </w:rPr>
              <w:t xml:space="preserve"> </w:t>
            </w:r>
            <w:r w:rsidR="006F4D0B" w:rsidRPr="006F4D0B">
              <w:rPr>
                <w:rFonts w:ascii="Arial" w:eastAsia="Arial" w:hAnsi="Arial" w:cs="Arial"/>
                <w:i/>
              </w:rPr>
              <w:t>Role models effective coordination of patient-centered care among different disciplines and specialties</w:t>
            </w:r>
          </w:p>
          <w:p w14:paraId="6F1F1390" w14:textId="77777777" w:rsidR="006F4D0B" w:rsidRPr="006F4D0B" w:rsidRDefault="006F4D0B" w:rsidP="006F4D0B">
            <w:pPr>
              <w:spacing w:after="0" w:line="240" w:lineRule="auto"/>
              <w:rPr>
                <w:rFonts w:ascii="Arial" w:eastAsia="Arial" w:hAnsi="Arial" w:cs="Arial"/>
                <w:i/>
              </w:rPr>
            </w:pPr>
          </w:p>
          <w:p w14:paraId="71E7F8CE" w14:textId="77777777" w:rsidR="006F4D0B" w:rsidRPr="006F4D0B" w:rsidRDefault="006F4D0B" w:rsidP="006F4D0B">
            <w:pPr>
              <w:spacing w:after="0" w:line="240" w:lineRule="auto"/>
              <w:rPr>
                <w:rFonts w:ascii="Arial" w:eastAsia="Arial" w:hAnsi="Arial" w:cs="Arial"/>
                <w:i/>
              </w:rPr>
            </w:pPr>
            <w:r w:rsidRPr="006F4D0B">
              <w:rPr>
                <w:rFonts w:ascii="Arial" w:eastAsia="Arial" w:hAnsi="Arial" w:cs="Arial"/>
                <w:i/>
              </w:rPr>
              <w:t>Role models and advocates for effective transitions of care within and across health care delivery systems</w:t>
            </w:r>
          </w:p>
          <w:p w14:paraId="6B40FC0E" w14:textId="77777777" w:rsidR="006F4D0B" w:rsidRPr="006F4D0B" w:rsidRDefault="006F4D0B" w:rsidP="006F4D0B">
            <w:pPr>
              <w:spacing w:after="0" w:line="240" w:lineRule="auto"/>
              <w:rPr>
                <w:rFonts w:ascii="Arial" w:eastAsia="Arial" w:hAnsi="Arial" w:cs="Arial"/>
                <w:i/>
              </w:rPr>
            </w:pPr>
          </w:p>
          <w:p w14:paraId="2DDD4C29" w14:textId="3712A3CA" w:rsidR="007245B9" w:rsidRPr="0081398F" w:rsidRDefault="006F4D0B" w:rsidP="006F4D0B">
            <w:pPr>
              <w:spacing w:after="0" w:line="240" w:lineRule="auto"/>
              <w:rPr>
                <w:rFonts w:ascii="Arial" w:eastAsia="Arial" w:hAnsi="Arial" w:cs="Arial"/>
                <w:i/>
              </w:rPr>
            </w:pPr>
            <w:r w:rsidRPr="006F4D0B">
              <w:rPr>
                <w:rFonts w:ascii="Arial" w:eastAsia="Arial" w:hAnsi="Arial" w:cs="Arial"/>
                <w:i/>
              </w:rPr>
              <w:t>Adapts practice to address the financial, cultural, and social barriers to adherence of care</w:t>
            </w:r>
          </w:p>
        </w:tc>
        <w:tc>
          <w:tcPr>
            <w:tcW w:w="9175" w:type="dxa"/>
            <w:tcBorders>
              <w:top w:val="single" w:sz="4" w:space="0" w:color="000000"/>
              <w:left w:val="nil"/>
              <w:bottom w:val="single" w:sz="4" w:space="0" w:color="000000"/>
              <w:right w:val="single" w:sz="8" w:space="0" w:color="000000"/>
            </w:tcBorders>
            <w:shd w:val="clear" w:color="auto" w:fill="C9C9C9"/>
          </w:tcPr>
          <w:p w14:paraId="699154DD" w14:textId="45CB02D8"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 xml:space="preserve">Role models and educates students and </w:t>
            </w:r>
            <w:r w:rsidR="004A584D">
              <w:rPr>
                <w:rFonts w:ascii="Arial" w:eastAsia="Arial" w:hAnsi="Arial" w:cs="Arial"/>
              </w:rPr>
              <w:t xml:space="preserve">more </w:t>
            </w:r>
            <w:r w:rsidRPr="00547D06">
              <w:rPr>
                <w:rFonts w:ascii="Arial" w:eastAsia="Arial" w:hAnsi="Arial" w:cs="Arial"/>
              </w:rPr>
              <w:t>junior team members regarding the engagement of appropriate interprofessional team members and ensures the necessary resources have been arranged</w:t>
            </w:r>
          </w:p>
          <w:p w14:paraId="293D7795"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738D6D60" w14:textId="1838F109"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Coaches residents on effective transition from the inpatient to outpatient setting</w:t>
            </w:r>
          </w:p>
          <w:p w14:paraId="13A9E0F5" w14:textId="77777777" w:rsidR="00547D06" w:rsidRPr="004A584D" w:rsidRDefault="00547D06" w:rsidP="004A584D">
            <w:pPr>
              <w:rPr>
                <w:rFonts w:ascii="Arial" w:eastAsia="Arial" w:hAnsi="Arial" w:cs="Arial"/>
              </w:rPr>
            </w:pPr>
          </w:p>
          <w:p w14:paraId="29A09F80" w14:textId="77777777" w:rsidR="00547D06" w:rsidRPr="00547D06" w:rsidRDefault="00547D06" w:rsidP="00547D06">
            <w:pPr>
              <w:pBdr>
                <w:top w:val="nil"/>
                <w:left w:val="nil"/>
                <w:bottom w:val="nil"/>
                <w:right w:val="nil"/>
                <w:between w:val="nil"/>
              </w:pBdr>
              <w:spacing w:after="0" w:line="240" w:lineRule="auto"/>
              <w:rPr>
                <w:rFonts w:ascii="Arial" w:eastAsia="Arial" w:hAnsi="Arial" w:cs="Arial"/>
              </w:rPr>
            </w:pPr>
          </w:p>
          <w:p w14:paraId="3EA0DE04" w14:textId="22E2EBA8"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Adjusts practice to ensure patients with lower income are prescribed lower cost medications</w:t>
            </w:r>
            <w:r w:rsidRPr="00547D06">
              <w:rPr>
                <w:rFonts w:ascii="Arial" w:hAnsi="Arial" w:cs="Arial"/>
              </w:rPr>
              <w:t xml:space="preserve"> </w:t>
            </w:r>
          </w:p>
        </w:tc>
      </w:tr>
      <w:tr w:rsidR="00E5455C" w:rsidRPr="0081398F" w14:paraId="4FACD956" w14:textId="77777777" w:rsidTr="004A28C5">
        <w:tc>
          <w:tcPr>
            <w:tcW w:w="4950" w:type="dxa"/>
            <w:tcBorders>
              <w:top w:val="single" w:sz="4" w:space="0" w:color="000000"/>
              <w:bottom w:val="single" w:sz="4" w:space="0" w:color="000000"/>
            </w:tcBorders>
            <w:shd w:val="clear" w:color="auto" w:fill="C9C9C9"/>
          </w:tcPr>
          <w:p w14:paraId="3CFB78CB" w14:textId="77777777" w:rsidR="006F4D0B" w:rsidRPr="006F4D0B" w:rsidRDefault="00AF1F9A" w:rsidP="006F4D0B">
            <w:pPr>
              <w:spacing w:after="0" w:line="240" w:lineRule="auto"/>
              <w:rPr>
                <w:rFonts w:ascii="Arial" w:eastAsia="Arial" w:hAnsi="Arial" w:cs="Arial"/>
                <w:i/>
              </w:rPr>
            </w:pPr>
            <w:r w:rsidRPr="0081398F">
              <w:rPr>
                <w:rFonts w:ascii="Arial" w:eastAsia="Arial" w:hAnsi="Arial" w:cs="Arial"/>
                <w:b/>
              </w:rPr>
              <w:lastRenderedPageBreak/>
              <w:t>Level 5</w:t>
            </w:r>
            <w:r w:rsidRPr="0081398F">
              <w:rPr>
                <w:rFonts w:ascii="Arial" w:eastAsia="Arial" w:hAnsi="Arial" w:cs="Arial"/>
              </w:rPr>
              <w:t xml:space="preserve"> </w:t>
            </w:r>
            <w:r w:rsidR="006F4D0B" w:rsidRPr="006F4D0B">
              <w:rPr>
                <w:rFonts w:ascii="Arial" w:eastAsia="Arial" w:hAnsi="Arial" w:cs="Arial"/>
                <w:i/>
              </w:rPr>
              <w:t>Analyzes the process of care coordination and leads in the design and implementation of improvements</w:t>
            </w:r>
          </w:p>
          <w:p w14:paraId="1655C824" w14:textId="77777777" w:rsidR="006F4D0B" w:rsidRPr="006F4D0B" w:rsidRDefault="006F4D0B" w:rsidP="006F4D0B">
            <w:pPr>
              <w:spacing w:after="0" w:line="240" w:lineRule="auto"/>
              <w:rPr>
                <w:rFonts w:ascii="Arial" w:eastAsia="Arial" w:hAnsi="Arial" w:cs="Arial"/>
                <w:i/>
              </w:rPr>
            </w:pPr>
          </w:p>
          <w:p w14:paraId="73EBC233" w14:textId="77777777" w:rsidR="006F4D0B" w:rsidRPr="006F4D0B" w:rsidRDefault="006F4D0B" w:rsidP="006F4D0B">
            <w:pPr>
              <w:spacing w:after="0" w:line="240" w:lineRule="auto"/>
              <w:rPr>
                <w:rFonts w:ascii="Arial" w:eastAsia="Arial" w:hAnsi="Arial" w:cs="Arial"/>
                <w:i/>
              </w:rPr>
            </w:pPr>
          </w:p>
          <w:p w14:paraId="3686166A" w14:textId="77777777" w:rsidR="006F4D0B" w:rsidRPr="006F4D0B" w:rsidRDefault="006F4D0B" w:rsidP="006F4D0B">
            <w:pPr>
              <w:spacing w:after="0" w:line="240" w:lineRule="auto"/>
              <w:rPr>
                <w:rFonts w:ascii="Arial" w:eastAsia="Arial" w:hAnsi="Arial" w:cs="Arial"/>
                <w:i/>
              </w:rPr>
            </w:pPr>
            <w:r w:rsidRPr="006F4D0B">
              <w:rPr>
                <w:rFonts w:ascii="Arial" w:eastAsia="Arial" w:hAnsi="Arial" w:cs="Arial"/>
                <w:i/>
              </w:rPr>
              <w:t>Improves quality of transitions of care within and across health care delivery systems to optimize patient outcomes</w:t>
            </w:r>
          </w:p>
          <w:p w14:paraId="5116ABF6" w14:textId="77777777" w:rsidR="006F4D0B" w:rsidRPr="006F4D0B" w:rsidRDefault="006F4D0B" w:rsidP="006F4D0B">
            <w:pPr>
              <w:spacing w:after="0" w:line="240" w:lineRule="auto"/>
              <w:rPr>
                <w:rFonts w:ascii="Arial" w:eastAsia="Arial" w:hAnsi="Arial" w:cs="Arial"/>
                <w:i/>
              </w:rPr>
            </w:pPr>
          </w:p>
          <w:p w14:paraId="5B29C6C7" w14:textId="6DCFD2D5" w:rsidR="007245B9" w:rsidRPr="0081398F" w:rsidRDefault="006F4D0B" w:rsidP="006F4D0B">
            <w:pPr>
              <w:spacing w:after="0" w:line="240" w:lineRule="auto"/>
              <w:rPr>
                <w:rFonts w:ascii="Arial" w:eastAsia="Arial" w:hAnsi="Arial" w:cs="Arial"/>
                <w:i/>
              </w:rPr>
            </w:pPr>
            <w:r w:rsidRPr="006F4D0B">
              <w:rPr>
                <w:rFonts w:ascii="Arial" w:eastAsia="Arial" w:hAnsi="Arial" w:cs="Arial"/>
                <w:i/>
              </w:rPr>
              <w:t>Leads innovations and advocates for populations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24F5B094" w14:textId="5B83B491"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Works with hospital or ambulatory site team members or leadership to analyze care coordination in that setting, and takes a leadership role in designing and implementing changes to improve the care coordination</w:t>
            </w:r>
          </w:p>
          <w:p w14:paraId="283A7858" w14:textId="66B317C2"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Works with a QI mentor to identify better hand-off tools for on-call services</w:t>
            </w:r>
          </w:p>
          <w:p w14:paraId="17AE4870"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02C647A8" w14:textId="65F7574F"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Designs a social determinants of health curriculum to help others learn to identify local resources and barriers to care and laboratory testing</w:t>
            </w:r>
          </w:p>
          <w:p w14:paraId="566D2B77" w14:textId="4D38A92E" w:rsidR="00547D06" w:rsidRDefault="00547D06" w:rsidP="00547D06">
            <w:pPr>
              <w:pBdr>
                <w:top w:val="nil"/>
                <w:left w:val="nil"/>
                <w:bottom w:val="nil"/>
                <w:right w:val="nil"/>
                <w:between w:val="nil"/>
              </w:pBdr>
              <w:spacing w:after="0" w:line="240" w:lineRule="auto"/>
              <w:rPr>
                <w:rFonts w:ascii="Arial" w:eastAsia="Arial" w:hAnsi="Arial" w:cs="Arial"/>
              </w:rPr>
            </w:pPr>
          </w:p>
          <w:p w14:paraId="11BF395B" w14:textId="77777777" w:rsidR="00350949" w:rsidRPr="00547D06" w:rsidRDefault="00350949" w:rsidP="00547D06">
            <w:pPr>
              <w:pBdr>
                <w:top w:val="nil"/>
                <w:left w:val="nil"/>
                <w:bottom w:val="nil"/>
                <w:right w:val="nil"/>
                <w:between w:val="nil"/>
              </w:pBdr>
              <w:spacing w:after="0" w:line="240" w:lineRule="auto"/>
              <w:rPr>
                <w:rFonts w:ascii="Arial" w:eastAsia="Arial" w:hAnsi="Arial" w:cs="Arial"/>
              </w:rPr>
            </w:pPr>
          </w:p>
          <w:p w14:paraId="4D765522" w14:textId="7FA35BB1"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Helps develop telehealth program to ensure that patients in rural areas can be seen by all cardiology specialists</w:t>
            </w:r>
          </w:p>
        </w:tc>
      </w:tr>
      <w:tr w:rsidR="004B21CC" w:rsidRPr="0081398F" w14:paraId="10290A97" w14:textId="77777777">
        <w:tc>
          <w:tcPr>
            <w:tcW w:w="4950" w:type="dxa"/>
            <w:shd w:val="clear" w:color="auto" w:fill="FFD965"/>
          </w:tcPr>
          <w:p w14:paraId="351A85DE"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Assessment Models or Tools</w:t>
            </w:r>
          </w:p>
        </w:tc>
        <w:tc>
          <w:tcPr>
            <w:tcW w:w="9175" w:type="dxa"/>
            <w:shd w:val="clear" w:color="auto" w:fill="FFD965"/>
          </w:tcPr>
          <w:p w14:paraId="33498473" w14:textId="77777777" w:rsidR="00547D06" w:rsidRDefault="00460534"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Case management quality metrics and goals mined from E</w:t>
            </w:r>
            <w:r w:rsidR="001110BD" w:rsidRPr="00547D06">
              <w:rPr>
                <w:rFonts w:ascii="Arial" w:eastAsia="Arial" w:hAnsi="Arial" w:cs="Arial"/>
              </w:rPr>
              <w:t>H</w:t>
            </w:r>
            <w:r w:rsidRPr="00547D06">
              <w:rPr>
                <w:rFonts w:ascii="Arial" w:eastAsia="Arial" w:hAnsi="Arial" w:cs="Arial"/>
              </w:rPr>
              <w:t>R</w:t>
            </w:r>
            <w:r w:rsidR="001110BD" w:rsidRPr="00547D06">
              <w:rPr>
                <w:rFonts w:ascii="Arial" w:eastAsia="Arial" w:hAnsi="Arial" w:cs="Arial"/>
              </w:rPr>
              <w:t>s</w:t>
            </w:r>
          </w:p>
          <w:p w14:paraId="14B89BCF" w14:textId="77777777" w:rsidR="00547D06" w:rsidRDefault="00F3745F"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 xml:space="preserve">Direct observation </w:t>
            </w:r>
          </w:p>
          <w:p w14:paraId="1D6D1F71" w14:textId="77777777" w:rsidR="00547D06" w:rsidRDefault="00460534"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Interdisciplinary rounds for high-risk patients/cases</w:t>
            </w:r>
          </w:p>
          <w:p w14:paraId="5EEF72C3" w14:textId="77777777" w:rsidR="00547D06" w:rsidRDefault="00460534"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Lectures/workshops on social determinants of health or population health with identification of local resources</w:t>
            </w:r>
          </w:p>
          <w:p w14:paraId="20544259" w14:textId="77777777" w:rsidR="00547D06" w:rsidRDefault="00F3745F"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Medical record (chart) review</w:t>
            </w:r>
          </w:p>
          <w:p w14:paraId="5F5C6F01" w14:textId="77777777" w:rsidR="00547D06" w:rsidRDefault="0020100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Multisource feedback</w:t>
            </w:r>
            <w:r w:rsidR="00AF1F9A" w:rsidRPr="00547D06">
              <w:rPr>
                <w:rFonts w:ascii="Arial" w:eastAsia="Arial" w:hAnsi="Arial" w:cs="Arial"/>
              </w:rPr>
              <w:t xml:space="preserve"> </w:t>
            </w:r>
          </w:p>
          <w:p w14:paraId="04B789AB" w14:textId="14E2E449" w:rsidR="007245B9" w:rsidRPr="00547D06" w:rsidRDefault="00F3745F"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Review of sign-out tools, use and review of checklists between pathology services</w:t>
            </w:r>
          </w:p>
        </w:tc>
      </w:tr>
      <w:tr w:rsidR="004B21CC" w:rsidRPr="0081398F" w14:paraId="4B8EA8AC" w14:textId="77777777">
        <w:tc>
          <w:tcPr>
            <w:tcW w:w="4950" w:type="dxa"/>
            <w:shd w:val="clear" w:color="auto" w:fill="8DB3E2"/>
          </w:tcPr>
          <w:p w14:paraId="1187EF71"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 xml:space="preserve">Curriculum Mapping </w:t>
            </w:r>
          </w:p>
        </w:tc>
        <w:tc>
          <w:tcPr>
            <w:tcW w:w="9175" w:type="dxa"/>
            <w:shd w:val="clear" w:color="auto" w:fill="8DB3E2"/>
          </w:tcPr>
          <w:p w14:paraId="26F97873" w14:textId="4C155FE6" w:rsidR="007245B9" w:rsidRPr="00547D06" w:rsidRDefault="007245B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p>
        </w:tc>
      </w:tr>
      <w:tr w:rsidR="004B21CC" w:rsidRPr="0081398F" w14:paraId="0CF97888" w14:textId="77777777">
        <w:trPr>
          <w:trHeight w:val="80"/>
        </w:trPr>
        <w:tc>
          <w:tcPr>
            <w:tcW w:w="4950" w:type="dxa"/>
            <w:shd w:val="clear" w:color="auto" w:fill="A8D08D"/>
          </w:tcPr>
          <w:p w14:paraId="3AE9A09B"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Notes or Resources</w:t>
            </w:r>
          </w:p>
        </w:tc>
        <w:tc>
          <w:tcPr>
            <w:tcW w:w="9175" w:type="dxa"/>
            <w:shd w:val="clear" w:color="auto" w:fill="A8D08D"/>
          </w:tcPr>
          <w:p w14:paraId="6218673E" w14:textId="77777777" w:rsidR="00765453" w:rsidRDefault="0076545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color w:val="000000"/>
              </w:rPr>
              <w:t xml:space="preserve">CDC. Population Health Training. </w:t>
            </w:r>
            <w:hyperlink r:id="rId37" w:history="1">
              <w:r w:rsidRPr="00BD19A5">
                <w:rPr>
                  <w:rStyle w:val="Hyperlink"/>
                  <w:rFonts w:ascii="Arial" w:eastAsia="Arial" w:hAnsi="Arial" w:cs="Arial"/>
                </w:rPr>
                <w:t>https://www.cdc.gov/pophealthtraining/whatis.html</w:t>
              </w:r>
            </w:hyperlink>
            <w:r>
              <w:rPr>
                <w:rFonts w:ascii="Arial" w:eastAsia="Arial" w:hAnsi="Arial" w:cs="Arial"/>
                <w:color w:val="000000"/>
              </w:rPr>
              <w:t>. 2021.</w:t>
            </w:r>
          </w:p>
          <w:p w14:paraId="04678E43" w14:textId="11125218" w:rsidR="00547D06" w:rsidRPr="00F26FB8" w:rsidRDefault="00F26FB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color w:val="000000"/>
              </w:rPr>
              <w:t xml:space="preserve">Kaplan KJ. In pursuit of patient-centered care. 2016. </w:t>
            </w:r>
            <w:hyperlink r:id="rId38" w:anchor="axzz5e7nSsAns" w:history="1">
              <w:r w:rsidRPr="00BD19A5">
                <w:rPr>
                  <w:rStyle w:val="Hyperlink"/>
                  <w:rFonts w:ascii="Arial" w:eastAsia="Arial" w:hAnsi="Arial" w:cs="Arial"/>
                </w:rPr>
                <w:t>https://tissuepathology.com/2016/03/29/in-pursuit-of-patient-centered-care/#axzz5e7nSsAns</w:t>
              </w:r>
            </w:hyperlink>
            <w:r>
              <w:rPr>
                <w:rFonts w:ascii="Arial" w:eastAsia="Arial" w:hAnsi="Arial" w:cs="Arial"/>
                <w:color w:val="000000"/>
              </w:rPr>
              <w:t xml:space="preserve">. 2021. </w:t>
            </w:r>
          </w:p>
          <w:p w14:paraId="54F31856" w14:textId="734E6423" w:rsidR="00D34796" w:rsidRPr="00547D06" w:rsidRDefault="00D34796"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proofErr w:type="spellStart"/>
            <w:r w:rsidRPr="00547D06">
              <w:rPr>
                <w:rFonts w:ascii="Arial" w:hAnsi="Arial" w:cs="Arial"/>
              </w:rPr>
              <w:t>Skochelak</w:t>
            </w:r>
            <w:proofErr w:type="spellEnd"/>
            <w:r w:rsidRPr="00547D06">
              <w:rPr>
                <w:rFonts w:ascii="Arial" w:hAnsi="Arial" w:cs="Arial"/>
              </w:rPr>
              <w:t xml:space="preserve"> SE, Hawkins RE, Lawson LE, Starr SR, </w:t>
            </w:r>
            <w:proofErr w:type="spellStart"/>
            <w:r w:rsidRPr="00547D06">
              <w:rPr>
                <w:rFonts w:ascii="Arial" w:hAnsi="Arial" w:cs="Arial"/>
              </w:rPr>
              <w:t>Borkan</w:t>
            </w:r>
            <w:proofErr w:type="spellEnd"/>
            <w:r w:rsidRPr="00547D06">
              <w:rPr>
                <w:rFonts w:ascii="Arial" w:hAnsi="Arial" w:cs="Arial"/>
              </w:rPr>
              <w:t xml:space="preserve"> JM, Gonzalo JD. </w:t>
            </w:r>
            <w:r w:rsidRPr="00547D06">
              <w:rPr>
                <w:rFonts w:ascii="Arial" w:hAnsi="Arial" w:cs="Arial"/>
                <w:i/>
              </w:rPr>
              <w:t>AMA Education Consortium: Health Systems Science</w:t>
            </w:r>
            <w:r w:rsidRPr="00547D06">
              <w:rPr>
                <w:rFonts w:ascii="Arial" w:hAnsi="Arial" w:cs="Arial"/>
              </w:rPr>
              <w:t>. 1st ed. Philadelphia, PA: Elsevier; 2016.</w:t>
            </w:r>
          </w:p>
        </w:tc>
      </w:tr>
    </w:tbl>
    <w:p w14:paraId="5991B25A" w14:textId="77777777" w:rsidR="007245B9" w:rsidRPr="00503FC0" w:rsidRDefault="007245B9" w:rsidP="00503FC0">
      <w:pPr>
        <w:spacing w:after="0" w:line="240" w:lineRule="auto"/>
        <w:ind w:hanging="180"/>
        <w:rPr>
          <w:rFonts w:ascii="Arial" w:eastAsia="Arial" w:hAnsi="Arial" w:cs="Arial"/>
        </w:rPr>
      </w:pPr>
    </w:p>
    <w:p w14:paraId="45740255" w14:textId="77777777" w:rsidR="007245B9" w:rsidRPr="00503FC0" w:rsidRDefault="00AF1F9A" w:rsidP="00503FC0">
      <w:pPr>
        <w:spacing w:after="0" w:line="240" w:lineRule="auto"/>
        <w:rPr>
          <w:rFonts w:ascii="Arial" w:eastAsia="Arial" w:hAnsi="Arial" w:cs="Arial"/>
        </w:rPr>
      </w:pPr>
      <w:r w:rsidRPr="00503FC0">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D79FD" w:rsidRPr="00503FC0" w14:paraId="7DEECB24" w14:textId="77777777" w:rsidTr="687D1A71">
        <w:trPr>
          <w:trHeight w:val="760"/>
        </w:trPr>
        <w:tc>
          <w:tcPr>
            <w:tcW w:w="14125" w:type="dxa"/>
            <w:gridSpan w:val="2"/>
            <w:shd w:val="clear" w:color="auto" w:fill="9CC3E5"/>
          </w:tcPr>
          <w:p w14:paraId="0E8A5657" w14:textId="39019CEC" w:rsidR="007245B9" w:rsidRPr="00503FC0" w:rsidRDefault="00AF1F9A" w:rsidP="00503FC0">
            <w:pPr>
              <w:keepNext/>
              <w:pBdr>
                <w:top w:val="nil"/>
                <w:left w:val="nil"/>
                <w:bottom w:val="nil"/>
                <w:right w:val="nil"/>
                <w:between w:val="nil"/>
              </w:pBdr>
              <w:spacing w:after="0" w:line="240" w:lineRule="auto"/>
              <w:jc w:val="center"/>
              <w:rPr>
                <w:rFonts w:ascii="Arial" w:eastAsia="Arial" w:hAnsi="Arial" w:cs="Arial"/>
                <w:b/>
                <w:color w:val="000000"/>
              </w:rPr>
            </w:pPr>
            <w:r w:rsidRPr="00503FC0">
              <w:rPr>
                <w:rFonts w:ascii="Arial" w:eastAsia="Arial" w:hAnsi="Arial" w:cs="Arial"/>
                <w:b/>
              </w:rPr>
              <w:lastRenderedPageBreak/>
              <w:t>Systems-Based Practice 3: Physician Role in Health Care Systems</w:t>
            </w:r>
          </w:p>
          <w:p w14:paraId="6C1F0AD0" w14:textId="77777777" w:rsidR="007245B9" w:rsidRPr="00503FC0" w:rsidRDefault="00AF1F9A" w:rsidP="00503FC0">
            <w:pPr>
              <w:spacing w:after="0" w:line="240" w:lineRule="auto"/>
              <w:ind w:left="187"/>
              <w:rPr>
                <w:rFonts w:ascii="Arial" w:eastAsia="Arial" w:hAnsi="Arial" w:cs="Arial"/>
                <w:b/>
                <w:color w:val="000000"/>
              </w:rPr>
            </w:pPr>
            <w:r w:rsidRPr="00503FC0">
              <w:rPr>
                <w:rFonts w:ascii="Arial" w:eastAsia="Arial" w:hAnsi="Arial" w:cs="Arial"/>
                <w:b/>
              </w:rPr>
              <w:t>Overall Intent:</w:t>
            </w:r>
            <w:r w:rsidRPr="00503FC0">
              <w:rPr>
                <w:rFonts w:ascii="Arial" w:eastAsia="Arial" w:hAnsi="Arial" w:cs="Arial"/>
              </w:rPr>
              <w:t xml:space="preserve"> To understand the physician’s role in the complex health care system and how to optimize the system to improve patient care and the health system’s performance</w:t>
            </w:r>
          </w:p>
        </w:tc>
      </w:tr>
      <w:tr w:rsidR="004B21CC" w:rsidRPr="00503FC0" w14:paraId="31B84934" w14:textId="77777777" w:rsidTr="687D1A71">
        <w:tc>
          <w:tcPr>
            <w:tcW w:w="4950" w:type="dxa"/>
            <w:shd w:val="clear" w:color="auto" w:fill="FAC090"/>
          </w:tcPr>
          <w:p w14:paraId="4CF40E67" w14:textId="77777777" w:rsidR="007245B9" w:rsidRPr="00503FC0" w:rsidRDefault="00AF1F9A" w:rsidP="00503FC0">
            <w:pPr>
              <w:spacing w:after="0" w:line="240" w:lineRule="auto"/>
              <w:jc w:val="center"/>
              <w:rPr>
                <w:rFonts w:ascii="Arial" w:eastAsia="Arial" w:hAnsi="Arial" w:cs="Arial"/>
                <w:b/>
              </w:rPr>
            </w:pPr>
            <w:r w:rsidRPr="00503FC0">
              <w:rPr>
                <w:rFonts w:ascii="Arial" w:eastAsia="Arial" w:hAnsi="Arial" w:cs="Arial"/>
                <w:b/>
              </w:rPr>
              <w:t>Milestones</w:t>
            </w:r>
          </w:p>
        </w:tc>
        <w:tc>
          <w:tcPr>
            <w:tcW w:w="9175" w:type="dxa"/>
            <w:shd w:val="clear" w:color="auto" w:fill="FAC090"/>
          </w:tcPr>
          <w:p w14:paraId="49D955AA" w14:textId="77777777" w:rsidR="007245B9" w:rsidRPr="00503FC0" w:rsidRDefault="00AF1F9A" w:rsidP="00503FC0">
            <w:pPr>
              <w:spacing w:after="0" w:line="240" w:lineRule="auto"/>
              <w:jc w:val="center"/>
              <w:rPr>
                <w:rFonts w:ascii="Arial" w:eastAsia="Arial" w:hAnsi="Arial" w:cs="Arial"/>
                <w:b/>
              </w:rPr>
            </w:pPr>
            <w:r w:rsidRPr="00503FC0">
              <w:rPr>
                <w:rFonts w:ascii="Arial" w:eastAsia="Arial" w:hAnsi="Arial" w:cs="Arial"/>
                <w:b/>
              </w:rPr>
              <w:t>Examples</w:t>
            </w:r>
          </w:p>
        </w:tc>
      </w:tr>
      <w:tr w:rsidR="00E5455C" w:rsidRPr="00503FC0" w14:paraId="2853E5AA" w14:textId="77777777" w:rsidTr="009159B0">
        <w:tc>
          <w:tcPr>
            <w:tcW w:w="4950" w:type="dxa"/>
            <w:tcBorders>
              <w:top w:val="single" w:sz="4" w:space="0" w:color="000000"/>
              <w:bottom w:val="single" w:sz="4" w:space="0" w:color="000000"/>
            </w:tcBorders>
            <w:shd w:val="clear" w:color="auto" w:fill="C9C9C9"/>
          </w:tcPr>
          <w:p w14:paraId="51F775CD" w14:textId="77777777" w:rsidR="006F4D0B" w:rsidRPr="006F4D0B" w:rsidRDefault="00AF1F9A" w:rsidP="006F4D0B">
            <w:pPr>
              <w:spacing w:after="0" w:line="240" w:lineRule="auto"/>
              <w:rPr>
                <w:rFonts w:ascii="Arial" w:eastAsia="Arial" w:hAnsi="Arial" w:cs="Arial"/>
                <w:i/>
              </w:rPr>
            </w:pPr>
            <w:r w:rsidRPr="00503FC0">
              <w:rPr>
                <w:rFonts w:ascii="Arial" w:eastAsia="Arial" w:hAnsi="Arial" w:cs="Arial"/>
                <w:b/>
              </w:rPr>
              <w:t>Level 1</w:t>
            </w:r>
            <w:r w:rsidRPr="00503FC0">
              <w:rPr>
                <w:rFonts w:ascii="Arial" w:eastAsia="Arial" w:hAnsi="Arial" w:cs="Arial"/>
              </w:rPr>
              <w:t xml:space="preserve"> </w:t>
            </w:r>
            <w:r w:rsidR="006F4D0B" w:rsidRPr="006F4D0B">
              <w:rPr>
                <w:rFonts w:ascii="Arial" w:eastAsia="Arial" w:hAnsi="Arial" w:cs="Arial"/>
                <w:i/>
              </w:rPr>
              <w:t>Identifies key components of the health care system (e.g., hospital, skilled nursing facility, finance, personnel, technology)</w:t>
            </w:r>
          </w:p>
          <w:p w14:paraId="48C07BAF" w14:textId="77777777" w:rsidR="006F4D0B" w:rsidRPr="006F4D0B" w:rsidRDefault="006F4D0B" w:rsidP="006F4D0B">
            <w:pPr>
              <w:spacing w:after="0" w:line="240" w:lineRule="auto"/>
              <w:rPr>
                <w:rFonts w:ascii="Arial" w:eastAsia="Arial" w:hAnsi="Arial" w:cs="Arial"/>
                <w:i/>
              </w:rPr>
            </w:pPr>
          </w:p>
          <w:p w14:paraId="48F2F259" w14:textId="1B55BFB8" w:rsidR="007245B9" w:rsidRPr="00503FC0" w:rsidRDefault="006F4D0B" w:rsidP="006F4D0B">
            <w:pPr>
              <w:spacing w:after="0" w:line="240" w:lineRule="auto"/>
              <w:rPr>
                <w:rFonts w:ascii="Arial" w:eastAsia="Arial" w:hAnsi="Arial" w:cs="Arial"/>
                <w:i/>
                <w:color w:val="000000"/>
              </w:rPr>
            </w:pPr>
            <w:r w:rsidRPr="006F4D0B">
              <w:rPr>
                <w:rFonts w:ascii="Arial" w:eastAsia="Arial" w:hAnsi="Arial" w:cs="Arial"/>
                <w:i/>
              </w:rPr>
              <w:t>Describes basic health payment systems, (e.g., government, private, public, uninsured care) and practice models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5CE1ED" w14:textId="78F2DF13" w:rsidR="007245B9" w:rsidRPr="004A584D" w:rsidRDefault="00AF1F9A" w:rsidP="004A584D">
            <w:pPr>
              <w:numPr>
                <w:ilvl w:val="0"/>
                <w:numId w:val="1"/>
              </w:numPr>
              <w:pBdr>
                <w:top w:val="nil"/>
                <w:left w:val="nil"/>
                <w:bottom w:val="nil"/>
                <w:right w:val="nil"/>
                <w:between w:val="nil"/>
              </w:pBdr>
              <w:spacing w:after="0" w:line="240" w:lineRule="auto"/>
              <w:ind w:left="180" w:hanging="180"/>
              <w:rPr>
                <w:rFonts w:ascii="Arial" w:hAnsi="Arial" w:cs="Arial"/>
              </w:rPr>
            </w:pPr>
            <w:r w:rsidRPr="00547D06">
              <w:rPr>
                <w:rFonts w:ascii="Arial" w:eastAsia="Arial" w:hAnsi="Arial" w:cs="Arial"/>
              </w:rPr>
              <w:t>Recognizes that hospitals, skilled nursing facilities, and technology are components of the health</w:t>
            </w:r>
            <w:r w:rsidR="001110BD" w:rsidRPr="00547D06">
              <w:rPr>
                <w:rFonts w:ascii="Arial" w:eastAsia="Arial" w:hAnsi="Arial" w:cs="Arial"/>
              </w:rPr>
              <w:t xml:space="preserve"> </w:t>
            </w:r>
            <w:r w:rsidRPr="00547D06">
              <w:rPr>
                <w:rFonts w:ascii="Arial" w:eastAsia="Arial" w:hAnsi="Arial" w:cs="Arial"/>
              </w:rPr>
              <w:t xml:space="preserve">care system and describes different payment systems, such as Medicare, Medicaid, </w:t>
            </w:r>
            <w:r w:rsidR="004A584D">
              <w:rPr>
                <w:rFonts w:ascii="Arial" w:eastAsia="Arial" w:hAnsi="Arial" w:cs="Arial"/>
              </w:rPr>
              <w:t>Veterans Affairs (</w:t>
            </w:r>
            <w:r w:rsidRPr="00547D06">
              <w:rPr>
                <w:rFonts w:ascii="Arial" w:eastAsia="Arial" w:hAnsi="Arial" w:cs="Arial"/>
              </w:rPr>
              <w:t>VA</w:t>
            </w:r>
            <w:r w:rsidR="004A584D">
              <w:rPr>
                <w:rFonts w:ascii="Arial" w:eastAsia="Arial" w:hAnsi="Arial" w:cs="Arial"/>
              </w:rPr>
              <w:t>)</w:t>
            </w:r>
            <w:r w:rsidRPr="00547D06">
              <w:rPr>
                <w:rFonts w:ascii="Arial" w:eastAsia="Arial" w:hAnsi="Arial" w:cs="Arial"/>
              </w:rPr>
              <w:t>, and commercial third-party pay</w:t>
            </w:r>
            <w:r w:rsidR="004A584D">
              <w:rPr>
                <w:rFonts w:ascii="Arial" w:eastAsia="Arial" w:hAnsi="Arial" w:cs="Arial"/>
              </w:rPr>
              <w:t>o</w:t>
            </w:r>
            <w:r w:rsidRPr="00547D06">
              <w:rPr>
                <w:rFonts w:ascii="Arial" w:eastAsia="Arial" w:hAnsi="Arial" w:cs="Arial"/>
              </w:rPr>
              <w:t>rs</w:t>
            </w:r>
          </w:p>
        </w:tc>
      </w:tr>
      <w:tr w:rsidR="00E5455C" w:rsidRPr="00503FC0" w14:paraId="0413562A" w14:textId="77777777" w:rsidTr="009159B0">
        <w:tc>
          <w:tcPr>
            <w:tcW w:w="4950" w:type="dxa"/>
            <w:tcBorders>
              <w:top w:val="single" w:sz="4" w:space="0" w:color="000000"/>
              <w:bottom w:val="single" w:sz="4" w:space="0" w:color="000000"/>
            </w:tcBorders>
            <w:shd w:val="clear" w:color="auto" w:fill="C9C9C9"/>
          </w:tcPr>
          <w:p w14:paraId="560CE027" w14:textId="77777777" w:rsidR="006F4D0B" w:rsidRPr="006F4D0B" w:rsidRDefault="00AF1F9A" w:rsidP="006F4D0B">
            <w:pPr>
              <w:spacing w:after="0" w:line="240" w:lineRule="auto"/>
              <w:rPr>
                <w:rFonts w:ascii="Arial" w:eastAsia="Arial" w:hAnsi="Arial" w:cs="Arial"/>
                <w:i/>
              </w:rPr>
            </w:pPr>
            <w:r w:rsidRPr="00503FC0">
              <w:rPr>
                <w:rFonts w:ascii="Arial" w:eastAsia="Arial" w:hAnsi="Arial" w:cs="Arial"/>
                <w:b/>
              </w:rPr>
              <w:t>Level 2</w:t>
            </w:r>
            <w:r w:rsidRPr="00503FC0">
              <w:rPr>
                <w:rFonts w:ascii="Arial" w:eastAsia="Arial" w:hAnsi="Arial" w:cs="Arial"/>
              </w:rPr>
              <w:t xml:space="preserve"> </w:t>
            </w:r>
            <w:r w:rsidR="006F4D0B" w:rsidRPr="006F4D0B">
              <w:rPr>
                <w:rFonts w:ascii="Arial" w:eastAsia="Arial" w:hAnsi="Arial" w:cs="Arial"/>
                <w:i/>
              </w:rPr>
              <w:t>Describes how components of a complex health care system are interrelated, and how this impacts patient care</w:t>
            </w:r>
          </w:p>
          <w:p w14:paraId="47001A19" w14:textId="77777777" w:rsidR="006F4D0B" w:rsidRPr="006F4D0B" w:rsidRDefault="006F4D0B" w:rsidP="006F4D0B">
            <w:pPr>
              <w:spacing w:after="0" w:line="240" w:lineRule="auto"/>
              <w:rPr>
                <w:rFonts w:ascii="Arial" w:eastAsia="Arial" w:hAnsi="Arial" w:cs="Arial"/>
                <w:i/>
              </w:rPr>
            </w:pPr>
          </w:p>
          <w:p w14:paraId="1B16FB8A" w14:textId="77777777" w:rsidR="006F4D0B" w:rsidRPr="006F4D0B" w:rsidRDefault="006F4D0B" w:rsidP="006F4D0B">
            <w:pPr>
              <w:spacing w:after="0" w:line="240" w:lineRule="auto"/>
              <w:rPr>
                <w:rFonts w:ascii="Arial" w:eastAsia="Arial" w:hAnsi="Arial" w:cs="Arial"/>
                <w:i/>
              </w:rPr>
            </w:pPr>
            <w:r w:rsidRPr="006F4D0B">
              <w:rPr>
                <w:rFonts w:ascii="Arial" w:eastAsia="Arial" w:hAnsi="Arial" w:cs="Arial"/>
                <w:i/>
              </w:rPr>
              <w:t>Delivers care with consideration of each patient’s payment model (e.g., insurance type)</w:t>
            </w:r>
          </w:p>
          <w:p w14:paraId="5BBCAC2E" w14:textId="77777777" w:rsidR="006F4D0B" w:rsidRPr="006F4D0B" w:rsidRDefault="006F4D0B" w:rsidP="006F4D0B">
            <w:pPr>
              <w:spacing w:after="0" w:line="240" w:lineRule="auto"/>
              <w:rPr>
                <w:rFonts w:ascii="Arial" w:eastAsia="Arial" w:hAnsi="Arial" w:cs="Arial"/>
                <w:i/>
              </w:rPr>
            </w:pPr>
          </w:p>
          <w:p w14:paraId="221D52B7" w14:textId="38E87099" w:rsidR="007245B9" w:rsidRPr="00503FC0" w:rsidRDefault="006F4D0B" w:rsidP="006F4D0B">
            <w:pPr>
              <w:spacing w:after="0" w:line="240" w:lineRule="auto"/>
              <w:rPr>
                <w:rFonts w:ascii="Arial" w:eastAsia="Arial" w:hAnsi="Arial" w:cs="Arial"/>
                <w:i/>
              </w:rPr>
            </w:pPr>
            <w:r w:rsidRPr="006F4D0B">
              <w:rPr>
                <w:rFonts w:ascii="Arial" w:eastAsia="Arial" w:hAnsi="Arial" w:cs="Arial"/>
                <w:i/>
              </w:rPr>
              <w:t>Demonstrates essential skills for documentation required for independent practice (e.g., electronic health record, documentation required for billing and coding)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C5961C" w14:textId="036ACBF3"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Describes how improving patient satisfaction improves patient adherence and remuneration to the health system</w:t>
            </w:r>
            <w:r w:rsidR="004A584D">
              <w:rPr>
                <w:rFonts w:ascii="Arial" w:eastAsia="Arial" w:hAnsi="Arial" w:cs="Arial"/>
              </w:rPr>
              <w:t xml:space="preserve">  </w:t>
            </w:r>
          </w:p>
          <w:p w14:paraId="2CBFD69D"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49BB5AA3"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3012C765" w14:textId="77777777"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Applies knowledge of health plan features, including formularies and network requirements in patient care situations</w:t>
            </w:r>
          </w:p>
          <w:p w14:paraId="3103C214"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3F74EF76" w14:textId="5B784BE0"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Completes a note template following a routine patient encounter and applies appropriate coding in compliance with regulations</w:t>
            </w:r>
          </w:p>
        </w:tc>
      </w:tr>
      <w:tr w:rsidR="00E5455C" w:rsidRPr="00503FC0" w14:paraId="73420AFC" w14:textId="77777777" w:rsidTr="009159B0">
        <w:tc>
          <w:tcPr>
            <w:tcW w:w="4950" w:type="dxa"/>
            <w:tcBorders>
              <w:top w:val="single" w:sz="4" w:space="0" w:color="000000"/>
              <w:bottom w:val="single" w:sz="4" w:space="0" w:color="000000"/>
            </w:tcBorders>
            <w:shd w:val="clear" w:color="auto" w:fill="C9C9C9"/>
          </w:tcPr>
          <w:p w14:paraId="4DD773FC" w14:textId="77777777" w:rsidR="006F4D0B" w:rsidRPr="006F4D0B" w:rsidRDefault="00AF1F9A" w:rsidP="006F4D0B">
            <w:pPr>
              <w:spacing w:after="0" w:line="240" w:lineRule="auto"/>
              <w:rPr>
                <w:rFonts w:ascii="Arial" w:eastAsia="Arial" w:hAnsi="Arial" w:cs="Arial"/>
                <w:i/>
                <w:color w:val="000000" w:themeColor="text1"/>
              </w:rPr>
            </w:pPr>
            <w:r w:rsidRPr="00503FC0">
              <w:rPr>
                <w:rFonts w:ascii="Arial" w:eastAsia="Arial" w:hAnsi="Arial" w:cs="Arial"/>
                <w:b/>
              </w:rPr>
              <w:t>Level 3</w:t>
            </w:r>
            <w:r w:rsidRPr="00503FC0">
              <w:rPr>
                <w:rFonts w:ascii="Arial" w:eastAsia="Arial" w:hAnsi="Arial" w:cs="Arial"/>
              </w:rPr>
              <w:t xml:space="preserve"> </w:t>
            </w:r>
            <w:r w:rsidR="006F4D0B" w:rsidRPr="006F4D0B">
              <w:rPr>
                <w:rFonts w:ascii="Arial" w:eastAsia="Arial" w:hAnsi="Arial" w:cs="Arial"/>
                <w:i/>
                <w:color w:val="000000" w:themeColor="text1"/>
              </w:rPr>
              <w:t>Discusses how individual practice affects the broader system (e.g., length of stay, readmission rates, clinical efficiency)</w:t>
            </w:r>
          </w:p>
          <w:p w14:paraId="5D8957A6" w14:textId="77777777" w:rsidR="006F4D0B" w:rsidRPr="006F4D0B" w:rsidRDefault="006F4D0B" w:rsidP="006F4D0B">
            <w:pPr>
              <w:spacing w:after="0" w:line="240" w:lineRule="auto"/>
              <w:rPr>
                <w:rFonts w:ascii="Arial" w:eastAsia="Arial" w:hAnsi="Arial" w:cs="Arial"/>
                <w:i/>
                <w:color w:val="000000" w:themeColor="text1"/>
              </w:rPr>
            </w:pPr>
          </w:p>
          <w:p w14:paraId="78F4519E" w14:textId="4E7EE396" w:rsidR="006F4D0B" w:rsidRDefault="006F4D0B" w:rsidP="006F4D0B">
            <w:pPr>
              <w:spacing w:after="0" w:line="240" w:lineRule="auto"/>
              <w:rPr>
                <w:rFonts w:ascii="Arial" w:eastAsia="Arial" w:hAnsi="Arial" w:cs="Arial"/>
                <w:i/>
                <w:color w:val="000000" w:themeColor="text1"/>
              </w:rPr>
            </w:pPr>
          </w:p>
          <w:p w14:paraId="74EDC0C3" w14:textId="77777777" w:rsidR="0060472D" w:rsidRPr="006F4D0B" w:rsidRDefault="0060472D" w:rsidP="006F4D0B">
            <w:pPr>
              <w:spacing w:after="0" w:line="240" w:lineRule="auto"/>
              <w:rPr>
                <w:rFonts w:ascii="Arial" w:eastAsia="Arial" w:hAnsi="Arial" w:cs="Arial"/>
                <w:i/>
                <w:color w:val="000000" w:themeColor="text1"/>
              </w:rPr>
            </w:pPr>
          </w:p>
          <w:p w14:paraId="4FEC2431" w14:textId="77777777" w:rsidR="006F4D0B" w:rsidRPr="006F4D0B" w:rsidRDefault="006F4D0B" w:rsidP="006F4D0B">
            <w:pPr>
              <w:spacing w:after="0" w:line="240" w:lineRule="auto"/>
              <w:rPr>
                <w:rFonts w:ascii="Arial" w:eastAsia="Arial" w:hAnsi="Arial" w:cs="Arial"/>
                <w:i/>
                <w:color w:val="000000" w:themeColor="text1"/>
              </w:rPr>
            </w:pPr>
            <w:r w:rsidRPr="006F4D0B">
              <w:rPr>
                <w:rFonts w:ascii="Arial" w:eastAsia="Arial" w:hAnsi="Arial" w:cs="Arial"/>
                <w:i/>
                <w:color w:val="000000" w:themeColor="text1"/>
              </w:rPr>
              <w:t xml:space="preserve">Engages with patients in shared decision making, informed by each patient’s payment models </w:t>
            </w:r>
          </w:p>
          <w:p w14:paraId="31354724" w14:textId="77777777" w:rsidR="006F4D0B" w:rsidRPr="006F4D0B" w:rsidRDefault="006F4D0B" w:rsidP="006F4D0B">
            <w:pPr>
              <w:spacing w:after="0" w:line="240" w:lineRule="auto"/>
              <w:rPr>
                <w:rFonts w:ascii="Arial" w:eastAsia="Arial" w:hAnsi="Arial" w:cs="Arial"/>
                <w:i/>
                <w:color w:val="000000" w:themeColor="text1"/>
              </w:rPr>
            </w:pPr>
          </w:p>
          <w:p w14:paraId="255DDA63" w14:textId="3E6F185A" w:rsidR="007245B9" w:rsidRPr="00503FC0" w:rsidRDefault="006F4D0B" w:rsidP="006F4D0B">
            <w:pPr>
              <w:spacing w:after="0" w:line="240" w:lineRule="auto"/>
              <w:rPr>
                <w:rFonts w:ascii="Arial" w:eastAsia="Arial" w:hAnsi="Arial" w:cs="Arial"/>
                <w:i/>
                <w:color w:val="000000"/>
              </w:rPr>
            </w:pPr>
            <w:r w:rsidRPr="006F4D0B">
              <w:rPr>
                <w:rFonts w:ascii="Arial" w:eastAsia="Arial" w:hAnsi="Arial" w:cs="Arial"/>
                <w:i/>
                <w:color w:val="000000" w:themeColor="text1"/>
              </w:rPr>
              <w:t>Seeks knowledge in non-clinical topics needed for independent practice (e.g., malpractice insurance, government regulation, compliance)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8FD1B2" w14:textId="00491B2C"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 xml:space="preserve">Understands, accesses, and analyzes performance data at departmental or individual level; relevant data may include: </w:t>
            </w:r>
          </w:p>
          <w:p w14:paraId="0DA51360" w14:textId="0A6A1DB8" w:rsidR="00DB0265" w:rsidRPr="00503FC0" w:rsidRDefault="00DB0265" w:rsidP="008A0AFB">
            <w:pPr>
              <w:numPr>
                <w:ilvl w:val="4"/>
                <w:numId w:val="1"/>
              </w:numPr>
              <w:pBdr>
                <w:top w:val="nil"/>
                <w:left w:val="nil"/>
                <w:bottom w:val="nil"/>
                <w:right w:val="nil"/>
                <w:between w:val="nil"/>
              </w:pBdr>
              <w:spacing w:after="0" w:line="240" w:lineRule="auto"/>
              <w:ind w:left="907" w:hanging="187"/>
              <w:rPr>
                <w:rFonts w:ascii="Arial" w:hAnsi="Arial" w:cs="Arial"/>
              </w:rPr>
            </w:pPr>
            <w:r w:rsidRPr="00503FC0">
              <w:rPr>
                <w:rFonts w:ascii="Arial" w:eastAsia="Arial" w:hAnsi="Arial" w:cs="Arial"/>
              </w:rPr>
              <w:t xml:space="preserve">Transplant and LVAD outcomes using </w:t>
            </w:r>
            <w:r w:rsidR="00502012">
              <w:rPr>
                <w:rFonts w:ascii="Arial" w:eastAsia="Arial" w:hAnsi="Arial" w:cs="Arial"/>
              </w:rPr>
              <w:t>the United Network for Organ Sharing (</w:t>
            </w:r>
            <w:r w:rsidRPr="00503FC0">
              <w:rPr>
                <w:rFonts w:ascii="Arial" w:eastAsia="Arial" w:hAnsi="Arial" w:cs="Arial"/>
              </w:rPr>
              <w:t>UNOS</w:t>
            </w:r>
            <w:r w:rsidR="00502012">
              <w:rPr>
                <w:rFonts w:ascii="Arial" w:eastAsia="Arial" w:hAnsi="Arial" w:cs="Arial"/>
              </w:rPr>
              <w:t>)</w:t>
            </w:r>
            <w:r w:rsidRPr="00503FC0">
              <w:rPr>
                <w:rFonts w:ascii="Arial" w:eastAsia="Arial" w:hAnsi="Arial" w:cs="Arial"/>
              </w:rPr>
              <w:t xml:space="preserve"> and </w:t>
            </w:r>
            <w:proofErr w:type="spellStart"/>
            <w:r w:rsidRPr="00503FC0">
              <w:rPr>
                <w:rFonts w:ascii="Arial" w:eastAsia="Arial" w:hAnsi="Arial" w:cs="Arial"/>
              </w:rPr>
              <w:t>I</w:t>
            </w:r>
            <w:r w:rsidR="00502012">
              <w:rPr>
                <w:rFonts w:ascii="Arial" w:eastAsia="Arial" w:hAnsi="Arial" w:cs="Arial"/>
              </w:rPr>
              <w:t>ntermacs</w:t>
            </w:r>
            <w:proofErr w:type="spellEnd"/>
            <w:r w:rsidR="006B56AA" w:rsidRPr="00503FC0">
              <w:rPr>
                <w:rFonts w:ascii="Arial" w:eastAsia="Arial" w:hAnsi="Arial" w:cs="Arial"/>
              </w:rPr>
              <w:t>/S</w:t>
            </w:r>
            <w:r w:rsidR="00502012">
              <w:rPr>
                <w:rFonts w:ascii="Arial" w:eastAsia="Arial" w:hAnsi="Arial" w:cs="Arial"/>
              </w:rPr>
              <w:t xml:space="preserve">ociety of </w:t>
            </w:r>
            <w:r w:rsidR="006B56AA" w:rsidRPr="00503FC0">
              <w:rPr>
                <w:rFonts w:ascii="Arial" w:eastAsia="Arial" w:hAnsi="Arial" w:cs="Arial"/>
              </w:rPr>
              <w:t>T</w:t>
            </w:r>
            <w:r w:rsidR="00502012">
              <w:rPr>
                <w:rFonts w:ascii="Arial" w:eastAsia="Arial" w:hAnsi="Arial" w:cs="Arial"/>
              </w:rPr>
              <w:t xml:space="preserve">horacic </w:t>
            </w:r>
            <w:r w:rsidR="006B56AA" w:rsidRPr="00503FC0">
              <w:rPr>
                <w:rFonts w:ascii="Arial" w:eastAsia="Arial" w:hAnsi="Arial" w:cs="Arial"/>
              </w:rPr>
              <w:t>S</w:t>
            </w:r>
            <w:r w:rsidR="00502012">
              <w:rPr>
                <w:rFonts w:ascii="Arial" w:eastAsia="Arial" w:hAnsi="Arial" w:cs="Arial"/>
              </w:rPr>
              <w:t>urgery</w:t>
            </w:r>
            <w:r w:rsidRPr="00503FC0">
              <w:rPr>
                <w:rFonts w:ascii="Arial" w:eastAsia="Arial" w:hAnsi="Arial" w:cs="Arial"/>
              </w:rPr>
              <w:t xml:space="preserve"> </w:t>
            </w:r>
            <w:r w:rsidR="00502012">
              <w:rPr>
                <w:rFonts w:ascii="Arial" w:eastAsia="Arial" w:hAnsi="Arial" w:cs="Arial"/>
              </w:rPr>
              <w:t>r</w:t>
            </w:r>
            <w:r w:rsidRPr="00503FC0">
              <w:rPr>
                <w:rFonts w:ascii="Arial" w:eastAsia="Arial" w:hAnsi="Arial" w:cs="Arial"/>
              </w:rPr>
              <w:t>egistries</w:t>
            </w:r>
          </w:p>
          <w:p w14:paraId="10E4F7A9" w14:textId="6726F865" w:rsidR="00DB0265" w:rsidRPr="00547D06" w:rsidRDefault="00DB0265" w:rsidP="008A0AFB">
            <w:pPr>
              <w:numPr>
                <w:ilvl w:val="4"/>
                <w:numId w:val="1"/>
              </w:numPr>
              <w:pBdr>
                <w:top w:val="nil"/>
                <w:left w:val="nil"/>
                <w:bottom w:val="nil"/>
                <w:right w:val="nil"/>
                <w:between w:val="nil"/>
              </w:pBdr>
              <w:spacing w:after="0" w:line="240" w:lineRule="auto"/>
              <w:ind w:left="907" w:hanging="187"/>
              <w:rPr>
                <w:rFonts w:ascii="Arial" w:hAnsi="Arial" w:cs="Arial"/>
              </w:rPr>
            </w:pPr>
            <w:r w:rsidRPr="00503FC0">
              <w:rPr>
                <w:rFonts w:ascii="Arial" w:eastAsia="Arial" w:hAnsi="Arial" w:cs="Arial"/>
              </w:rPr>
              <w:t>Hospital heart failure readmission rates</w:t>
            </w:r>
          </w:p>
          <w:p w14:paraId="5D141D98" w14:textId="77777777" w:rsidR="00547D06" w:rsidRPr="00503FC0" w:rsidRDefault="00547D06" w:rsidP="00547D06">
            <w:pPr>
              <w:pBdr>
                <w:top w:val="nil"/>
                <w:left w:val="nil"/>
                <w:bottom w:val="nil"/>
                <w:right w:val="nil"/>
                <w:between w:val="nil"/>
              </w:pBdr>
              <w:spacing w:after="0" w:line="240" w:lineRule="auto"/>
              <w:rPr>
                <w:rFonts w:ascii="Arial" w:hAnsi="Arial" w:cs="Arial"/>
              </w:rPr>
            </w:pPr>
          </w:p>
          <w:p w14:paraId="30804BD5" w14:textId="77777777"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Uses shared decision making to select the most cost-effective testing depending on the relevant clinical needs</w:t>
            </w:r>
          </w:p>
          <w:p w14:paraId="5DDC4A9B" w14:textId="32C5CACB" w:rsidR="00547D06" w:rsidRDefault="00547D06" w:rsidP="00547D06">
            <w:pPr>
              <w:pBdr>
                <w:top w:val="nil"/>
                <w:left w:val="nil"/>
                <w:bottom w:val="nil"/>
                <w:right w:val="nil"/>
                <w:between w:val="nil"/>
              </w:pBdr>
              <w:spacing w:after="0" w:line="240" w:lineRule="auto"/>
              <w:rPr>
                <w:rFonts w:ascii="Arial" w:eastAsia="Arial" w:hAnsi="Arial" w:cs="Arial"/>
              </w:rPr>
            </w:pPr>
          </w:p>
          <w:p w14:paraId="69019560"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76F01427" w14:textId="1864C6FA"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Understands the process of contract negotiations and choosing malpractice insurance carriers and features</w:t>
            </w:r>
          </w:p>
        </w:tc>
      </w:tr>
      <w:tr w:rsidR="00E5455C" w:rsidRPr="00503FC0" w14:paraId="2F154561" w14:textId="77777777" w:rsidTr="009159B0">
        <w:tc>
          <w:tcPr>
            <w:tcW w:w="4950" w:type="dxa"/>
            <w:tcBorders>
              <w:top w:val="single" w:sz="4" w:space="0" w:color="000000"/>
              <w:bottom w:val="single" w:sz="4" w:space="0" w:color="000000"/>
            </w:tcBorders>
            <w:shd w:val="clear" w:color="auto" w:fill="C9C9C9"/>
          </w:tcPr>
          <w:p w14:paraId="15A39D0A" w14:textId="77777777" w:rsidR="006F4D0B" w:rsidRPr="006F4D0B" w:rsidRDefault="00AF1F9A" w:rsidP="006F4D0B">
            <w:pPr>
              <w:spacing w:after="0" w:line="240" w:lineRule="auto"/>
              <w:rPr>
                <w:rFonts w:ascii="Arial" w:eastAsia="Arial" w:hAnsi="Arial" w:cs="Arial"/>
                <w:i/>
              </w:rPr>
            </w:pPr>
            <w:r w:rsidRPr="00503FC0">
              <w:rPr>
                <w:rFonts w:ascii="Arial" w:eastAsia="Arial" w:hAnsi="Arial" w:cs="Arial"/>
                <w:b/>
              </w:rPr>
              <w:lastRenderedPageBreak/>
              <w:t>Level 4</w:t>
            </w:r>
            <w:r w:rsidRPr="00503FC0">
              <w:rPr>
                <w:rFonts w:ascii="Arial" w:eastAsia="Arial" w:hAnsi="Arial" w:cs="Arial"/>
              </w:rPr>
              <w:t xml:space="preserve"> </w:t>
            </w:r>
            <w:r w:rsidR="006F4D0B" w:rsidRPr="006F4D0B">
              <w:rPr>
                <w:rFonts w:ascii="Arial" w:eastAsia="Arial" w:hAnsi="Arial" w:cs="Arial"/>
                <w:i/>
              </w:rPr>
              <w:t>Manages various components of the complex health care system to provide efficient and effective patient care and transition of care</w:t>
            </w:r>
          </w:p>
          <w:p w14:paraId="40CC3E35" w14:textId="77777777" w:rsidR="006F4D0B" w:rsidRPr="006F4D0B" w:rsidRDefault="006F4D0B" w:rsidP="006F4D0B">
            <w:pPr>
              <w:spacing w:after="0" w:line="240" w:lineRule="auto"/>
              <w:rPr>
                <w:rFonts w:ascii="Arial" w:eastAsia="Arial" w:hAnsi="Arial" w:cs="Arial"/>
                <w:i/>
              </w:rPr>
            </w:pPr>
          </w:p>
          <w:p w14:paraId="767B4C38" w14:textId="77777777" w:rsidR="006F4D0B" w:rsidRPr="006F4D0B" w:rsidRDefault="006F4D0B" w:rsidP="006F4D0B">
            <w:pPr>
              <w:spacing w:after="0" w:line="240" w:lineRule="auto"/>
              <w:rPr>
                <w:rFonts w:ascii="Arial" w:eastAsia="Arial" w:hAnsi="Arial" w:cs="Arial"/>
                <w:i/>
              </w:rPr>
            </w:pPr>
            <w:r w:rsidRPr="006F4D0B">
              <w:rPr>
                <w:rFonts w:ascii="Arial" w:eastAsia="Arial" w:hAnsi="Arial" w:cs="Arial"/>
                <w:i/>
              </w:rPr>
              <w:t>Advocates for patient care needs (e.g., community resources, patient assistance resources) with consideration of the limitations of each patient’s payment model</w:t>
            </w:r>
          </w:p>
          <w:p w14:paraId="7327FFCB" w14:textId="77777777" w:rsidR="006F4D0B" w:rsidRPr="006F4D0B" w:rsidRDefault="006F4D0B" w:rsidP="006F4D0B">
            <w:pPr>
              <w:spacing w:after="0" w:line="240" w:lineRule="auto"/>
              <w:rPr>
                <w:rFonts w:ascii="Arial" w:eastAsia="Arial" w:hAnsi="Arial" w:cs="Arial"/>
                <w:i/>
              </w:rPr>
            </w:pPr>
          </w:p>
          <w:p w14:paraId="7338823B" w14:textId="608D0DE6" w:rsidR="007245B9" w:rsidRPr="00503FC0" w:rsidRDefault="006F4D0B" w:rsidP="006F4D0B">
            <w:pPr>
              <w:spacing w:after="0" w:line="240" w:lineRule="auto"/>
              <w:rPr>
                <w:rFonts w:ascii="Arial" w:eastAsia="Arial" w:hAnsi="Arial" w:cs="Arial"/>
                <w:i/>
              </w:rPr>
            </w:pPr>
            <w:r w:rsidRPr="006F4D0B">
              <w:rPr>
                <w:rFonts w:ascii="Arial" w:eastAsia="Arial" w:hAnsi="Arial" w:cs="Arial"/>
                <w:i/>
              </w:rPr>
              <w:t>Applies knowledge in non-clinical topics needed for independent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34D1EB" w14:textId="77777777"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Works collaboratively with the institution to improve patient assistance resources or design the institution’s community health needs assessment, or develop/implement/assess the resulting action plans</w:t>
            </w:r>
          </w:p>
          <w:p w14:paraId="3E9E0DF5"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65848686"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6448D3BB"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79907A66"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47FD3896" w14:textId="57FB06FF" w:rsidR="00547D06" w:rsidRDefault="00547D06" w:rsidP="00547D06">
            <w:pPr>
              <w:pBdr>
                <w:top w:val="nil"/>
                <w:left w:val="nil"/>
                <w:bottom w:val="nil"/>
                <w:right w:val="nil"/>
                <w:between w:val="nil"/>
              </w:pBdr>
              <w:spacing w:after="0" w:line="240" w:lineRule="auto"/>
              <w:rPr>
                <w:rFonts w:ascii="Arial" w:eastAsia="Arial" w:hAnsi="Arial" w:cs="Arial"/>
              </w:rPr>
            </w:pPr>
          </w:p>
          <w:p w14:paraId="54484FDC" w14:textId="77777777" w:rsidR="009159B0" w:rsidRDefault="009159B0" w:rsidP="00547D06">
            <w:pPr>
              <w:pBdr>
                <w:top w:val="nil"/>
                <w:left w:val="nil"/>
                <w:bottom w:val="nil"/>
                <w:right w:val="nil"/>
                <w:between w:val="nil"/>
              </w:pBdr>
              <w:spacing w:after="0" w:line="240" w:lineRule="auto"/>
              <w:rPr>
                <w:rFonts w:ascii="Arial" w:eastAsia="Arial" w:hAnsi="Arial" w:cs="Arial"/>
              </w:rPr>
            </w:pPr>
          </w:p>
          <w:p w14:paraId="428CD006" w14:textId="6D322E06"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Applies knowledge of contract negotiations and choosing malpractice insurance carriers and features</w:t>
            </w:r>
          </w:p>
        </w:tc>
      </w:tr>
      <w:tr w:rsidR="00E5455C" w:rsidRPr="00503FC0" w14:paraId="5B88EA05" w14:textId="77777777" w:rsidTr="009159B0">
        <w:tc>
          <w:tcPr>
            <w:tcW w:w="4950" w:type="dxa"/>
            <w:tcBorders>
              <w:top w:val="single" w:sz="4" w:space="0" w:color="000000"/>
              <w:bottom w:val="single" w:sz="4" w:space="0" w:color="000000"/>
            </w:tcBorders>
            <w:shd w:val="clear" w:color="auto" w:fill="C9C9C9"/>
          </w:tcPr>
          <w:p w14:paraId="65AF21CF" w14:textId="77777777" w:rsidR="006F4D0B" w:rsidRPr="006F4D0B" w:rsidRDefault="00AF1F9A" w:rsidP="006F4D0B">
            <w:pPr>
              <w:spacing w:after="0" w:line="240" w:lineRule="auto"/>
              <w:rPr>
                <w:rFonts w:ascii="Arial" w:eastAsia="Arial" w:hAnsi="Arial" w:cs="Arial"/>
                <w:i/>
              </w:rPr>
            </w:pPr>
            <w:r w:rsidRPr="00503FC0">
              <w:rPr>
                <w:rFonts w:ascii="Arial" w:eastAsia="Arial" w:hAnsi="Arial" w:cs="Arial"/>
                <w:b/>
              </w:rPr>
              <w:t>Level 5</w:t>
            </w:r>
            <w:r w:rsidRPr="00503FC0">
              <w:rPr>
                <w:rFonts w:ascii="Arial" w:eastAsia="Arial" w:hAnsi="Arial" w:cs="Arial"/>
              </w:rPr>
              <w:t xml:space="preserve"> </w:t>
            </w:r>
            <w:r w:rsidR="006F4D0B" w:rsidRPr="006F4D0B">
              <w:rPr>
                <w:rFonts w:ascii="Arial" w:eastAsia="Arial" w:hAnsi="Arial" w:cs="Arial"/>
                <w:i/>
              </w:rPr>
              <w:t>Advocates for or leads systems change that enhances high-value, efficient, and effective patient care and transition of care</w:t>
            </w:r>
          </w:p>
          <w:p w14:paraId="4068E11D" w14:textId="77777777" w:rsidR="006F4D0B" w:rsidRPr="006F4D0B" w:rsidRDefault="006F4D0B" w:rsidP="006F4D0B">
            <w:pPr>
              <w:spacing w:after="0" w:line="240" w:lineRule="auto"/>
              <w:rPr>
                <w:rFonts w:ascii="Arial" w:eastAsia="Arial" w:hAnsi="Arial" w:cs="Arial"/>
                <w:i/>
              </w:rPr>
            </w:pPr>
          </w:p>
          <w:p w14:paraId="1290DEE5" w14:textId="77777777" w:rsidR="006F4D0B" w:rsidRPr="006F4D0B" w:rsidRDefault="006F4D0B" w:rsidP="006F4D0B">
            <w:pPr>
              <w:spacing w:after="0" w:line="240" w:lineRule="auto"/>
              <w:rPr>
                <w:rFonts w:ascii="Arial" w:eastAsia="Arial" w:hAnsi="Arial" w:cs="Arial"/>
                <w:i/>
              </w:rPr>
            </w:pPr>
            <w:r w:rsidRPr="006F4D0B">
              <w:rPr>
                <w:rFonts w:ascii="Arial" w:eastAsia="Arial" w:hAnsi="Arial" w:cs="Arial"/>
                <w:i/>
              </w:rPr>
              <w:t>Participates in health policy advocacy activities</w:t>
            </w:r>
          </w:p>
          <w:p w14:paraId="5AC3A3FF" w14:textId="77777777" w:rsidR="006F4D0B" w:rsidRPr="006F4D0B" w:rsidRDefault="006F4D0B" w:rsidP="006F4D0B">
            <w:pPr>
              <w:spacing w:after="0" w:line="240" w:lineRule="auto"/>
              <w:rPr>
                <w:rFonts w:ascii="Arial" w:eastAsia="Arial" w:hAnsi="Arial" w:cs="Arial"/>
                <w:i/>
              </w:rPr>
            </w:pPr>
          </w:p>
          <w:p w14:paraId="1A8798EC" w14:textId="6BB17A64" w:rsidR="007245B9" w:rsidRPr="00503FC0" w:rsidRDefault="006F4D0B" w:rsidP="006F4D0B">
            <w:pPr>
              <w:spacing w:after="0" w:line="240" w:lineRule="auto"/>
              <w:rPr>
                <w:rFonts w:ascii="Arial" w:eastAsia="Arial" w:hAnsi="Arial" w:cs="Arial"/>
                <w:i/>
              </w:rPr>
            </w:pPr>
            <w:r w:rsidRPr="006F4D0B">
              <w:rPr>
                <w:rFonts w:ascii="Arial" w:eastAsia="Arial" w:hAnsi="Arial" w:cs="Arial"/>
                <w:i/>
              </w:rPr>
              <w:t>Educates others in non-clinical topics to prepare them for independent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F1D78D" w14:textId="77777777" w:rsidR="00547D06" w:rsidRDefault="007F6820"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Works with the health care system on decreasing length of stay</w:t>
            </w:r>
            <w:r w:rsidR="005104A9" w:rsidRPr="00547D06">
              <w:rPr>
                <w:rFonts w:ascii="Arial" w:eastAsia="Arial" w:hAnsi="Arial" w:cs="Arial"/>
              </w:rPr>
              <w:t xml:space="preserve"> and readmission r</w:t>
            </w:r>
            <w:r w:rsidR="001D26CF" w:rsidRPr="00547D06">
              <w:rPr>
                <w:rFonts w:ascii="Arial" w:eastAsia="Arial" w:hAnsi="Arial" w:cs="Arial"/>
              </w:rPr>
              <w:t>ate</w:t>
            </w:r>
            <w:r w:rsidRPr="00547D06">
              <w:rPr>
                <w:rFonts w:ascii="Arial" w:eastAsia="Arial" w:hAnsi="Arial" w:cs="Arial"/>
              </w:rPr>
              <w:t xml:space="preserve"> for heart failure, LVAD and transplant patients.</w:t>
            </w:r>
          </w:p>
          <w:p w14:paraId="3759FD8F"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36431F6D"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4A61375C" w14:textId="77777777"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Develops processes to decrease opioid prescribing for one or more clinical services</w:t>
            </w:r>
          </w:p>
          <w:p w14:paraId="1A9DBC44"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1A5C21C9" w14:textId="2402DC49"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Improves informed consent process for non-English</w:t>
            </w:r>
            <w:r w:rsidR="00502012">
              <w:rPr>
                <w:rFonts w:ascii="Arial" w:eastAsia="Arial" w:hAnsi="Arial" w:cs="Arial"/>
              </w:rPr>
              <w:t>-</w:t>
            </w:r>
            <w:r w:rsidRPr="00547D06">
              <w:rPr>
                <w:rFonts w:ascii="Arial" w:eastAsia="Arial" w:hAnsi="Arial" w:cs="Arial"/>
              </w:rPr>
              <w:t>speaking patients requiring interpreter services</w:t>
            </w:r>
          </w:p>
        </w:tc>
      </w:tr>
      <w:tr w:rsidR="004B21CC" w:rsidRPr="00503FC0" w14:paraId="5500061B" w14:textId="77777777" w:rsidTr="687D1A71">
        <w:tc>
          <w:tcPr>
            <w:tcW w:w="4950" w:type="dxa"/>
            <w:shd w:val="clear" w:color="auto" w:fill="FFD965"/>
          </w:tcPr>
          <w:p w14:paraId="2E869F07" w14:textId="77777777" w:rsidR="007245B9" w:rsidRPr="00503FC0" w:rsidRDefault="00AF1F9A" w:rsidP="00503FC0">
            <w:pPr>
              <w:spacing w:after="0" w:line="240" w:lineRule="auto"/>
              <w:rPr>
                <w:rFonts w:ascii="Arial" w:eastAsia="Arial" w:hAnsi="Arial" w:cs="Arial"/>
              </w:rPr>
            </w:pPr>
            <w:r w:rsidRPr="00503FC0">
              <w:rPr>
                <w:rFonts w:ascii="Arial" w:eastAsia="Arial" w:hAnsi="Arial" w:cs="Arial"/>
              </w:rPr>
              <w:t>Assessment Models or Tools</w:t>
            </w:r>
          </w:p>
        </w:tc>
        <w:tc>
          <w:tcPr>
            <w:tcW w:w="9175" w:type="dxa"/>
            <w:shd w:val="clear" w:color="auto" w:fill="FFD965"/>
          </w:tcPr>
          <w:p w14:paraId="055802F5" w14:textId="77777777" w:rsidR="00547D06" w:rsidRDefault="00F3745F"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Direct observation</w:t>
            </w:r>
          </w:p>
          <w:p w14:paraId="483109AE" w14:textId="77777777" w:rsidR="00547D06" w:rsidRDefault="0020100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Medical record (c</w:t>
            </w:r>
            <w:r w:rsidR="00460534" w:rsidRPr="00547D06">
              <w:rPr>
                <w:rFonts w:ascii="Arial" w:eastAsia="Arial" w:hAnsi="Arial" w:cs="Arial"/>
              </w:rPr>
              <w:t>hart</w:t>
            </w:r>
            <w:r w:rsidRPr="00547D06">
              <w:rPr>
                <w:rFonts w:ascii="Arial" w:eastAsia="Arial" w:hAnsi="Arial" w:cs="Arial"/>
              </w:rPr>
              <w:t>) review</w:t>
            </w:r>
          </w:p>
          <w:p w14:paraId="78259632" w14:textId="0A6462DA"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Q</w:t>
            </w:r>
            <w:r w:rsidR="00201003" w:rsidRPr="00547D06">
              <w:rPr>
                <w:rFonts w:ascii="Arial" w:eastAsia="Arial" w:hAnsi="Arial" w:cs="Arial"/>
              </w:rPr>
              <w:t xml:space="preserve">I project </w:t>
            </w:r>
          </w:p>
        </w:tc>
      </w:tr>
      <w:tr w:rsidR="004B21CC" w:rsidRPr="00503FC0" w14:paraId="00D7BDB1" w14:textId="77777777" w:rsidTr="687D1A71">
        <w:tc>
          <w:tcPr>
            <w:tcW w:w="4950" w:type="dxa"/>
            <w:shd w:val="clear" w:color="auto" w:fill="8DB3E2" w:themeFill="text2" w:themeFillTint="66"/>
          </w:tcPr>
          <w:p w14:paraId="7CF72314" w14:textId="77777777" w:rsidR="007245B9" w:rsidRPr="00503FC0" w:rsidRDefault="00AF1F9A" w:rsidP="00503FC0">
            <w:pPr>
              <w:spacing w:after="0" w:line="240" w:lineRule="auto"/>
              <w:rPr>
                <w:rFonts w:ascii="Arial" w:eastAsia="Arial" w:hAnsi="Arial" w:cs="Arial"/>
              </w:rPr>
            </w:pPr>
            <w:r w:rsidRPr="00503FC0">
              <w:rPr>
                <w:rFonts w:ascii="Arial" w:eastAsia="Arial" w:hAnsi="Arial" w:cs="Arial"/>
              </w:rPr>
              <w:t xml:space="preserve">Curriculum Mapping </w:t>
            </w:r>
          </w:p>
        </w:tc>
        <w:tc>
          <w:tcPr>
            <w:tcW w:w="9175" w:type="dxa"/>
            <w:shd w:val="clear" w:color="auto" w:fill="8DB3E2" w:themeFill="text2" w:themeFillTint="66"/>
          </w:tcPr>
          <w:p w14:paraId="3009BE56" w14:textId="13348D80" w:rsidR="007245B9" w:rsidRPr="00547D06" w:rsidRDefault="007245B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p>
        </w:tc>
      </w:tr>
      <w:tr w:rsidR="004B21CC" w:rsidRPr="00503FC0" w14:paraId="00253F89" w14:textId="77777777" w:rsidTr="687D1A71">
        <w:trPr>
          <w:trHeight w:val="80"/>
        </w:trPr>
        <w:tc>
          <w:tcPr>
            <w:tcW w:w="4950" w:type="dxa"/>
            <w:shd w:val="clear" w:color="auto" w:fill="A8D08D"/>
          </w:tcPr>
          <w:p w14:paraId="6F94D79C" w14:textId="77777777" w:rsidR="007245B9" w:rsidRPr="00503FC0" w:rsidRDefault="00AF1F9A" w:rsidP="00503FC0">
            <w:pPr>
              <w:spacing w:after="0" w:line="240" w:lineRule="auto"/>
              <w:rPr>
                <w:rFonts w:ascii="Arial" w:eastAsia="Arial" w:hAnsi="Arial" w:cs="Arial"/>
              </w:rPr>
            </w:pPr>
            <w:r w:rsidRPr="00503FC0">
              <w:rPr>
                <w:rFonts w:ascii="Arial" w:eastAsia="Arial" w:hAnsi="Arial" w:cs="Arial"/>
              </w:rPr>
              <w:t>Notes or Resources</w:t>
            </w:r>
          </w:p>
        </w:tc>
        <w:tc>
          <w:tcPr>
            <w:tcW w:w="9175" w:type="dxa"/>
            <w:shd w:val="clear" w:color="auto" w:fill="A8D08D"/>
          </w:tcPr>
          <w:p w14:paraId="5BDD5DFC" w14:textId="77777777" w:rsidR="00765453" w:rsidRPr="0073019C" w:rsidRDefault="0076545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73019C">
              <w:rPr>
                <w:rFonts w:ascii="Arial" w:eastAsia="Arial" w:hAnsi="Arial" w:cs="Arial"/>
              </w:rPr>
              <w:t xml:space="preserve">Agency for Healthcare Research and Quality (AHRQ). Measuring </w:t>
            </w:r>
            <w:r>
              <w:rPr>
                <w:rFonts w:ascii="Arial" w:eastAsia="Arial" w:hAnsi="Arial" w:cs="Arial"/>
              </w:rPr>
              <w:t xml:space="preserve">the </w:t>
            </w:r>
            <w:r w:rsidRPr="0073019C">
              <w:rPr>
                <w:rFonts w:ascii="Arial" w:eastAsia="Arial" w:hAnsi="Arial" w:cs="Arial"/>
              </w:rPr>
              <w:t xml:space="preserve">Quality </w:t>
            </w:r>
            <w:r>
              <w:rPr>
                <w:rFonts w:ascii="Arial" w:eastAsia="Arial" w:hAnsi="Arial" w:cs="Arial"/>
              </w:rPr>
              <w:t xml:space="preserve">of </w:t>
            </w:r>
            <w:r w:rsidRPr="0073019C">
              <w:rPr>
                <w:rFonts w:ascii="Arial" w:eastAsia="Arial" w:hAnsi="Arial" w:cs="Arial"/>
              </w:rPr>
              <w:t>Physician</w:t>
            </w:r>
            <w:r>
              <w:rPr>
                <w:rFonts w:ascii="Arial" w:eastAsia="Arial" w:hAnsi="Arial" w:cs="Arial"/>
              </w:rPr>
              <w:t xml:space="preserve"> Care</w:t>
            </w:r>
            <w:r w:rsidRPr="0073019C">
              <w:rPr>
                <w:rFonts w:ascii="Arial" w:eastAsia="Arial" w:hAnsi="Arial" w:cs="Arial"/>
              </w:rPr>
              <w:t xml:space="preserve">. </w:t>
            </w:r>
            <w:hyperlink r:id="rId39" w:history="1">
              <w:r w:rsidRPr="00BD19A5">
                <w:rPr>
                  <w:rStyle w:val="Hyperlink"/>
                  <w:rFonts w:ascii="Arial" w:eastAsia="Arial" w:hAnsi="Arial" w:cs="Arial"/>
                </w:rPr>
                <w:t>https://www.ahrq.gov/professionals/quality-patient-safety/talkingquality/create/physician/challenges.html</w:t>
              </w:r>
            </w:hyperlink>
            <w:r w:rsidRPr="0073019C">
              <w:rPr>
                <w:rFonts w:ascii="Arial" w:eastAsia="Arial" w:hAnsi="Arial" w:cs="Arial"/>
              </w:rPr>
              <w:t>.</w:t>
            </w:r>
            <w:r>
              <w:rPr>
                <w:rFonts w:ascii="Arial" w:eastAsia="Arial" w:hAnsi="Arial" w:cs="Arial"/>
              </w:rPr>
              <w:t xml:space="preserve"> 2021</w:t>
            </w:r>
            <w:r w:rsidRPr="0073019C">
              <w:rPr>
                <w:rFonts w:ascii="Arial" w:eastAsia="Arial" w:hAnsi="Arial" w:cs="Arial"/>
              </w:rPr>
              <w:t>.</w:t>
            </w:r>
          </w:p>
          <w:p w14:paraId="5983858B" w14:textId="77777777" w:rsidR="00765453" w:rsidRPr="0073019C" w:rsidRDefault="0076545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73019C">
              <w:rPr>
                <w:rFonts w:ascii="Arial" w:eastAsia="Arial" w:hAnsi="Arial" w:cs="Arial"/>
              </w:rPr>
              <w:t xml:space="preserve">AHRQ. Major Physician Performance Sets. </w:t>
            </w:r>
            <w:hyperlink r:id="rId40" w:history="1">
              <w:r w:rsidRPr="00BD19A5">
                <w:rPr>
                  <w:rStyle w:val="Hyperlink"/>
                  <w:rFonts w:ascii="Arial" w:eastAsia="Arial" w:hAnsi="Arial" w:cs="Arial"/>
                </w:rPr>
                <w:t>https://www.ahrq.gov/professionals/quality-patient-safety/talkingquality/create/physician/measurementsets.html</w:t>
              </w:r>
            </w:hyperlink>
            <w:r w:rsidRPr="0073019C">
              <w:rPr>
                <w:rFonts w:ascii="Arial" w:eastAsia="Arial" w:hAnsi="Arial" w:cs="Arial"/>
              </w:rPr>
              <w:t>.</w:t>
            </w:r>
            <w:r>
              <w:rPr>
                <w:rFonts w:ascii="Arial" w:eastAsia="Arial" w:hAnsi="Arial" w:cs="Arial"/>
              </w:rPr>
              <w:t xml:space="preserve"> 2021</w:t>
            </w:r>
            <w:r w:rsidRPr="0073019C">
              <w:rPr>
                <w:rFonts w:ascii="Arial" w:eastAsia="Arial" w:hAnsi="Arial" w:cs="Arial"/>
              </w:rPr>
              <w:t>.</w:t>
            </w:r>
          </w:p>
          <w:p w14:paraId="4FF4C1F4" w14:textId="77777777" w:rsidR="00765453" w:rsidRDefault="0076545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color w:val="000000"/>
              </w:rPr>
              <w:t xml:space="preserve">American Board of Internal Medicine. QI/PI </w:t>
            </w:r>
            <w:r>
              <w:rPr>
                <w:rFonts w:ascii="Arial" w:eastAsia="Arial" w:hAnsi="Arial" w:cs="Arial"/>
                <w:color w:val="000000"/>
              </w:rPr>
              <w:t>A</w:t>
            </w:r>
            <w:r w:rsidRPr="00547D06">
              <w:rPr>
                <w:rFonts w:ascii="Arial" w:eastAsia="Arial" w:hAnsi="Arial" w:cs="Arial"/>
                <w:color w:val="000000"/>
              </w:rPr>
              <w:t xml:space="preserve">ctivities. </w:t>
            </w:r>
            <w:hyperlink r:id="rId41" w:history="1">
              <w:r w:rsidRPr="00BD19A5">
                <w:rPr>
                  <w:rStyle w:val="Hyperlink"/>
                  <w:rFonts w:ascii="Arial" w:eastAsia="Arial" w:hAnsi="Arial" w:cs="Arial"/>
                </w:rPr>
                <w:t>http://www.abim.org/maintenance-of-certification/earning-points/practice-assessment.aspx</w:t>
              </w:r>
            </w:hyperlink>
            <w:r w:rsidRPr="00547D06">
              <w:rPr>
                <w:rFonts w:ascii="Arial" w:eastAsia="Arial" w:hAnsi="Arial" w:cs="Arial"/>
              </w:rPr>
              <w:t>.</w:t>
            </w:r>
            <w:r>
              <w:rPr>
                <w:rFonts w:ascii="Arial" w:eastAsia="Arial" w:hAnsi="Arial" w:cs="Arial"/>
              </w:rPr>
              <w:t xml:space="preserve"> 2021</w:t>
            </w:r>
            <w:r w:rsidRPr="00547D06">
              <w:rPr>
                <w:rFonts w:ascii="Arial" w:eastAsia="Arial" w:hAnsi="Arial" w:cs="Arial"/>
              </w:rPr>
              <w:t>.</w:t>
            </w:r>
          </w:p>
          <w:p w14:paraId="5B82E8F0" w14:textId="24223916" w:rsidR="00547D06" w:rsidRPr="0073019C" w:rsidRDefault="00CC48B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73019C">
              <w:rPr>
                <w:rFonts w:ascii="Arial" w:eastAsia="Arial" w:hAnsi="Arial" w:cs="Arial"/>
              </w:rPr>
              <w:t xml:space="preserve">Center for Medicare and Medicaid Services. MACRA. </w:t>
            </w:r>
            <w:hyperlink r:id="rId42" w:history="1">
              <w:r w:rsidR="0073019C" w:rsidRPr="00BD19A5">
                <w:rPr>
                  <w:rStyle w:val="Hyperlink"/>
                  <w:rFonts w:ascii="Arial" w:eastAsia="Arial" w:hAnsi="Arial" w:cs="Arial"/>
                </w:rPr>
                <w:t>https://www.cms.gov/Medicare/Quality-Initiatives-Patient-Assessment-Instruments/Value-Based-Programs/MACRA-MIPS-and-APMs/MACRA-MIPS-and-APMs.html</w:t>
              </w:r>
            </w:hyperlink>
            <w:r w:rsidRPr="0073019C">
              <w:rPr>
                <w:rFonts w:ascii="Arial" w:eastAsia="Arial" w:hAnsi="Arial" w:cs="Arial"/>
              </w:rPr>
              <w:t>.</w:t>
            </w:r>
            <w:r w:rsidR="0073019C">
              <w:rPr>
                <w:rFonts w:ascii="Arial" w:eastAsia="Arial" w:hAnsi="Arial" w:cs="Arial"/>
              </w:rPr>
              <w:t xml:space="preserve"> </w:t>
            </w:r>
            <w:r w:rsidRPr="0073019C">
              <w:rPr>
                <w:rFonts w:ascii="Arial" w:eastAsia="Arial" w:hAnsi="Arial" w:cs="Arial"/>
              </w:rPr>
              <w:t>20</w:t>
            </w:r>
            <w:r w:rsidR="0073019C">
              <w:rPr>
                <w:rFonts w:ascii="Arial" w:eastAsia="Arial" w:hAnsi="Arial" w:cs="Arial"/>
              </w:rPr>
              <w:t>21</w:t>
            </w:r>
            <w:r w:rsidRPr="0073019C">
              <w:rPr>
                <w:rFonts w:ascii="Arial" w:eastAsia="Arial" w:hAnsi="Arial" w:cs="Arial"/>
              </w:rPr>
              <w:t>.</w:t>
            </w:r>
          </w:p>
          <w:p w14:paraId="2F4ADBBC" w14:textId="77777777" w:rsidR="00765453" w:rsidRPr="0073019C" w:rsidRDefault="0076545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73019C">
              <w:rPr>
                <w:rFonts w:ascii="Arial" w:eastAsia="Arial" w:hAnsi="Arial" w:cs="Arial"/>
              </w:rPr>
              <w:t>The Commonwealth Fund.</w:t>
            </w:r>
            <w:r w:rsidRPr="0073019C">
              <w:rPr>
                <w:rFonts w:ascii="Arial" w:eastAsia="Arial" w:hAnsi="Arial" w:cs="Arial"/>
                <w:b/>
              </w:rPr>
              <w:t xml:space="preserve"> </w:t>
            </w:r>
            <w:r w:rsidRPr="0073019C">
              <w:rPr>
                <w:rFonts w:ascii="Arial" w:eastAsia="Arial" w:hAnsi="Arial" w:cs="Arial"/>
              </w:rPr>
              <w:t>Health System Data Center.</w:t>
            </w:r>
            <w:r w:rsidRPr="0073019C">
              <w:rPr>
                <w:rFonts w:ascii="Arial" w:eastAsia="Arial" w:hAnsi="Arial" w:cs="Arial"/>
                <w:b/>
              </w:rPr>
              <w:t xml:space="preserve"> </w:t>
            </w:r>
            <w:hyperlink r:id="rId43" w:anchor="ind=1/sc=1" w:history="1">
              <w:r w:rsidRPr="00BD19A5">
                <w:rPr>
                  <w:rStyle w:val="Hyperlink"/>
                  <w:rFonts w:ascii="Arial" w:eastAsia="Arial" w:hAnsi="Arial" w:cs="Arial"/>
                </w:rPr>
                <w:t>http://datacenter.commonwealthfund.org/?_ga=2.110888517.1505146611.1495417431-1811932185.1495417431#ind=1/sc=1</w:t>
              </w:r>
            </w:hyperlink>
            <w:r w:rsidRPr="0073019C">
              <w:rPr>
                <w:rFonts w:ascii="Arial" w:eastAsia="Arial" w:hAnsi="Arial" w:cs="Arial"/>
              </w:rPr>
              <w:t>.</w:t>
            </w:r>
            <w:r>
              <w:rPr>
                <w:rFonts w:ascii="Arial" w:eastAsia="Arial" w:hAnsi="Arial" w:cs="Arial"/>
              </w:rPr>
              <w:t xml:space="preserve"> 2021</w:t>
            </w:r>
            <w:r w:rsidRPr="0073019C">
              <w:rPr>
                <w:rFonts w:ascii="Arial" w:eastAsia="Arial" w:hAnsi="Arial" w:cs="Arial"/>
              </w:rPr>
              <w:t>.</w:t>
            </w:r>
          </w:p>
          <w:p w14:paraId="3CAB6F83" w14:textId="77777777" w:rsidR="00765453" w:rsidRDefault="0076545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proofErr w:type="spellStart"/>
            <w:r w:rsidRPr="00547D06">
              <w:rPr>
                <w:rFonts w:ascii="Arial" w:eastAsia="Arial" w:hAnsi="Arial" w:cs="Arial"/>
              </w:rPr>
              <w:lastRenderedPageBreak/>
              <w:t>Dzau</w:t>
            </w:r>
            <w:proofErr w:type="spellEnd"/>
            <w:r w:rsidRPr="00547D06">
              <w:rPr>
                <w:rFonts w:ascii="Arial" w:eastAsia="Arial" w:hAnsi="Arial" w:cs="Arial"/>
              </w:rPr>
              <w:t xml:space="preserve"> VJ, McClellan M, Burke S, et al.</w:t>
            </w:r>
            <w:r w:rsidRPr="00547D06">
              <w:rPr>
                <w:rFonts w:ascii="Arial" w:hAnsi="Arial" w:cs="Arial"/>
              </w:rPr>
              <w:t xml:space="preserve"> Vital directions for health and health care: priorities form a national academy of medicine initiative. </w:t>
            </w:r>
            <w:r w:rsidRPr="00547D06">
              <w:rPr>
                <w:rFonts w:ascii="Arial" w:hAnsi="Arial" w:cs="Arial"/>
                <w:i/>
              </w:rPr>
              <w:t>JAMA</w:t>
            </w:r>
            <w:r w:rsidRPr="00547D06">
              <w:rPr>
                <w:rFonts w:ascii="Arial" w:hAnsi="Arial" w:cs="Arial"/>
              </w:rPr>
              <w:t xml:space="preserve">. 2017;317(14):1461-1470. </w:t>
            </w:r>
            <w:hyperlink r:id="rId44" w:history="1">
              <w:r w:rsidRPr="00BD19A5">
                <w:rPr>
                  <w:rStyle w:val="Hyperlink"/>
                  <w:rFonts w:ascii="Arial" w:hAnsi="Arial" w:cs="Arial"/>
                </w:rPr>
                <w:t>https://nam.edu/vital-directions-for-health-health-care-priorities-from-a-national-academy-of-medicine-initiative/</w:t>
              </w:r>
            </w:hyperlink>
            <w:r w:rsidRPr="00547D06">
              <w:rPr>
                <w:rFonts w:ascii="Arial" w:hAnsi="Arial" w:cs="Arial"/>
              </w:rPr>
              <w:t>.</w:t>
            </w:r>
            <w:r>
              <w:rPr>
                <w:rFonts w:ascii="Arial" w:hAnsi="Arial" w:cs="Arial"/>
              </w:rPr>
              <w:t xml:space="preserve"> 2021</w:t>
            </w:r>
            <w:r w:rsidRPr="00547D06">
              <w:rPr>
                <w:rFonts w:ascii="Arial" w:hAnsi="Arial" w:cs="Arial"/>
              </w:rPr>
              <w:t>.</w:t>
            </w:r>
          </w:p>
          <w:p w14:paraId="36D147CB" w14:textId="529A2F44" w:rsidR="00547D06" w:rsidRPr="0073019C" w:rsidRDefault="00CC48B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73019C">
              <w:rPr>
                <w:rFonts w:ascii="Arial" w:eastAsia="Arial" w:hAnsi="Arial" w:cs="Arial"/>
              </w:rPr>
              <w:t xml:space="preserve">The Kaiser Family Foundation. </w:t>
            </w:r>
            <w:hyperlink r:id="rId45" w:history="1">
              <w:r w:rsidR="0073019C" w:rsidRPr="00BD19A5">
                <w:rPr>
                  <w:rStyle w:val="Hyperlink"/>
                  <w:rFonts w:ascii="Arial" w:eastAsia="Arial" w:hAnsi="Arial" w:cs="Arial"/>
                </w:rPr>
                <w:t>www.kff.org</w:t>
              </w:r>
            </w:hyperlink>
            <w:r w:rsidRPr="0073019C">
              <w:rPr>
                <w:rFonts w:ascii="Arial" w:eastAsia="Arial" w:hAnsi="Arial" w:cs="Arial"/>
              </w:rPr>
              <w:t>.</w:t>
            </w:r>
            <w:r w:rsidR="0073019C">
              <w:rPr>
                <w:rFonts w:ascii="Arial" w:eastAsia="Arial" w:hAnsi="Arial" w:cs="Arial"/>
              </w:rPr>
              <w:t xml:space="preserve"> 2021</w:t>
            </w:r>
            <w:r w:rsidRPr="0073019C">
              <w:rPr>
                <w:rFonts w:ascii="Arial" w:eastAsia="Arial" w:hAnsi="Arial" w:cs="Arial"/>
              </w:rPr>
              <w:t>.</w:t>
            </w:r>
          </w:p>
          <w:p w14:paraId="4A7B8835" w14:textId="3D9593F8" w:rsidR="007245B9" w:rsidRPr="00765453" w:rsidRDefault="00CC48B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color w:val="000000"/>
              </w:rPr>
              <w:t xml:space="preserve">The Kaiser Family Foundation. Health Reform. </w:t>
            </w:r>
            <w:hyperlink r:id="rId46" w:history="1">
              <w:r w:rsidR="0073019C" w:rsidRPr="00BD19A5">
                <w:rPr>
                  <w:rStyle w:val="Hyperlink"/>
                  <w:rFonts w:ascii="Arial" w:eastAsia="Arial" w:hAnsi="Arial" w:cs="Arial"/>
                </w:rPr>
                <w:t>https://www.kff.org/topic/health-reform/</w:t>
              </w:r>
            </w:hyperlink>
            <w:r w:rsidRPr="00547D06">
              <w:rPr>
                <w:rFonts w:ascii="Arial" w:eastAsia="Arial" w:hAnsi="Arial" w:cs="Arial"/>
                <w:color w:val="000000"/>
              </w:rPr>
              <w:t>.</w:t>
            </w:r>
            <w:r w:rsidR="0073019C">
              <w:rPr>
                <w:rFonts w:ascii="Arial" w:eastAsia="Arial" w:hAnsi="Arial" w:cs="Arial"/>
                <w:color w:val="000000"/>
              </w:rPr>
              <w:t xml:space="preserve"> 2021.</w:t>
            </w:r>
          </w:p>
        </w:tc>
      </w:tr>
    </w:tbl>
    <w:p w14:paraId="30031BEC" w14:textId="77777777" w:rsidR="007245B9" w:rsidRPr="00503FC0" w:rsidRDefault="007245B9" w:rsidP="00503FC0">
      <w:pPr>
        <w:spacing w:after="0" w:line="240" w:lineRule="auto"/>
        <w:ind w:hanging="180"/>
        <w:rPr>
          <w:rFonts w:ascii="Arial" w:eastAsia="Arial" w:hAnsi="Arial" w:cs="Arial"/>
        </w:rPr>
      </w:pPr>
    </w:p>
    <w:p w14:paraId="02530C93" w14:textId="77777777" w:rsidR="007245B9" w:rsidRPr="00503FC0" w:rsidRDefault="00AF1F9A" w:rsidP="00503FC0">
      <w:pPr>
        <w:spacing w:after="0" w:line="240" w:lineRule="auto"/>
        <w:rPr>
          <w:rFonts w:ascii="Arial" w:eastAsia="Arial" w:hAnsi="Arial" w:cs="Arial"/>
        </w:rPr>
      </w:pPr>
      <w:r w:rsidRPr="00503FC0">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D79FD" w:rsidRPr="0081398F" w14:paraId="4AC0C6B4" w14:textId="77777777">
        <w:trPr>
          <w:trHeight w:val="760"/>
        </w:trPr>
        <w:tc>
          <w:tcPr>
            <w:tcW w:w="14125" w:type="dxa"/>
            <w:gridSpan w:val="2"/>
            <w:shd w:val="clear" w:color="auto" w:fill="9CC3E5"/>
          </w:tcPr>
          <w:p w14:paraId="47160B1D" w14:textId="77777777" w:rsidR="007245B9" w:rsidRPr="0081398F" w:rsidRDefault="00AF1F9A" w:rsidP="00503FC0">
            <w:pPr>
              <w:keepNext/>
              <w:pBdr>
                <w:top w:val="nil"/>
                <w:left w:val="nil"/>
                <w:bottom w:val="nil"/>
                <w:right w:val="nil"/>
                <w:between w:val="nil"/>
              </w:pBdr>
              <w:spacing w:after="0" w:line="240" w:lineRule="auto"/>
              <w:jc w:val="center"/>
              <w:rPr>
                <w:rFonts w:ascii="Arial" w:eastAsia="Arial" w:hAnsi="Arial" w:cs="Arial"/>
                <w:b/>
                <w:color w:val="000000"/>
              </w:rPr>
            </w:pPr>
            <w:r w:rsidRPr="0081398F">
              <w:rPr>
                <w:rFonts w:ascii="Arial" w:eastAsia="Arial" w:hAnsi="Arial" w:cs="Arial"/>
                <w:b/>
              </w:rPr>
              <w:lastRenderedPageBreak/>
              <w:t>Practice-Based Learning and Improvement 1: Evidence-Based and Informed Practice</w:t>
            </w:r>
          </w:p>
          <w:p w14:paraId="33B53BB8" w14:textId="77777777" w:rsidR="007245B9" w:rsidRPr="0081398F" w:rsidRDefault="00AF1F9A" w:rsidP="00503FC0">
            <w:pPr>
              <w:spacing w:after="0" w:line="240" w:lineRule="auto"/>
              <w:ind w:left="187"/>
              <w:rPr>
                <w:rFonts w:ascii="Arial" w:eastAsia="Arial" w:hAnsi="Arial" w:cs="Arial"/>
                <w:b/>
                <w:color w:val="000000"/>
              </w:rPr>
            </w:pPr>
            <w:r w:rsidRPr="0081398F">
              <w:rPr>
                <w:rFonts w:ascii="Arial" w:eastAsia="Arial" w:hAnsi="Arial" w:cs="Arial"/>
                <w:b/>
              </w:rPr>
              <w:t>Overall Intent:</w:t>
            </w:r>
            <w:r w:rsidRPr="0081398F">
              <w:rPr>
                <w:rFonts w:ascii="Arial" w:eastAsia="Arial" w:hAnsi="Arial" w:cs="Arial"/>
              </w:rPr>
              <w:t xml:space="preserve"> To incorporate evidence and patient values into clinical practice</w:t>
            </w:r>
          </w:p>
        </w:tc>
      </w:tr>
      <w:tr w:rsidR="004B21CC" w:rsidRPr="0081398F" w14:paraId="2157853F" w14:textId="77777777">
        <w:tc>
          <w:tcPr>
            <w:tcW w:w="4950" w:type="dxa"/>
            <w:shd w:val="clear" w:color="auto" w:fill="FAC090"/>
          </w:tcPr>
          <w:p w14:paraId="6093BE75" w14:textId="77777777" w:rsidR="007245B9" w:rsidRPr="0081398F" w:rsidRDefault="00AF1F9A" w:rsidP="00503FC0">
            <w:pPr>
              <w:spacing w:after="0" w:line="240" w:lineRule="auto"/>
              <w:jc w:val="center"/>
              <w:rPr>
                <w:rFonts w:ascii="Arial" w:eastAsia="Arial" w:hAnsi="Arial" w:cs="Arial"/>
                <w:b/>
              </w:rPr>
            </w:pPr>
            <w:r w:rsidRPr="0081398F">
              <w:rPr>
                <w:rFonts w:ascii="Arial" w:eastAsia="Arial" w:hAnsi="Arial" w:cs="Arial"/>
                <w:b/>
              </w:rPr>
              <w:t>Milestones</w:t>
            </w:r>
          </w:p>
        </w:tc>
        <w:tc>
          <w:tcPr>
            <w:tcW w:w="9175" w:type="dxa"/>
            <w:shd w:val="clear" w:color="auto" w:fill="FAC090"/>
          </w:tcPr>
          <w:p w14:paraId="1EFE6AE5" w14:textId="77777777" w:rsidR="007245B9" w:rsidRPr="0081398F" w:rsidRDefault="00AF1F9A" w:rsidP="00503FC0">
            <w:pPr>
              <w:spacing w:after="0" w:line="240" w:lineRule="auto"/>
              <w:jc w:val="center"/>
              <w:rPr>
                <w:rFonts w:ascii="Arial" w:eastAsia="Arial" w:hAnsi="Arial" w:cs="Arial"/>
                <w:b/>
              </w:rPr>
            </w:pPr>
            <w:r w:rsidRPr="0081398F">
              <w:rPr>
                <w:rFonts w:ascii="Arial" w:eastAsia="Arial" w:hAnsi="Arial" w:cs="Arial"/>
                <w:b/>
              </w:rPr>
              <w:t>Examples</w:t>
            </w:r>
          </w:p>
        </w:tc>
      </w:tr>
      <w:tr w:rsidR="005104A9" w:rsidRPr="0081398F" w14:paraId="225F8117" w14:textId="77777777" w:rsidTr="004A28C5">
        <w:tc>
          <w:tcPr>
            <w:tcW w:w="4950" w:type="dxa"/>
            <w:tcBorders>
              <w:top w:val="single" w:sz="4" w:space="0" w:color="000000"/>
              <w:bottom w:val="single" w:sz="4" w:space="0" w:color="000000"/>
            </w:tcBorders>
            <w:shd w:val="clear" w:color="auto" w:fill="C9C9C9"/>
          </w:tcPr>
          <w:p w14:paraId="359F8240" w14:textId="2B5C2312" w:rsidR="000078C7" w:rsidRPr="0081398F" w:rsidRDefault="000078C7" w:rsidP="00503FC0">
            <w:pPr>
              <w:spacing w:after="0" w:line="240" w:lineRule="auto"/>
              <w:rPr>
                <w:rFonts w:ascii="Arial" w:eastAsia="Arial" w:hAnsi="Arial" w:cs="Arial"/>
                <w:i/>
                <w:color w:val="000000"/>
              </w:rPr>
            </w:pPr>
            <w:r w:rsidRPr="0081398F">
              <w:rPr>
                <w:rFonts w:ascii="Arial" w:eastAsia="Arial" w:hAnsi="Arial" w:cs="Arial"/>
                <w:b/>
              </w:rPr>
              <w:t>Level 1</w:t>
            </w:r>
            <w:r w:rsidRPr="0081398F">
              <w:rPr>
                <w:rFonts w:ascii="Arial" w:eastAsia="Arial" w:hAnsi="Arial" w:cs="Arial"/>
              </w:rPr>
              <w:t xml:space="preserve"> </w:t>
            </w:r>
            <w:r w:rsidR="0060472D" w:rsidRPr="0060472D">
              <w:rPr>
                <w:rFonts w:ascii="Arial" w:eastAsia="Arial" w:hAnsi="Arial" w:cs="Arial"/>
                <w:i/>
                <w:color w:val="000000"/>
              </w:rPr>
              <w:t>Demonstrates how to access and use available evidence to manage a patient with cardiac disease</w:t>
            </w:r>
          </w:p>
        </w:tc>
        <w:tc>
          <w:tcPr>
            <w:tcW w:w="9175" w:type="dxa"/>
            <w:tcBorders>
              <w:top w:val="single" w:sz="4" w:space="0" w:color="000000"/>
              <w:left w:val="nil"/>
              <w:bottom w:val="single" w:sz="4" w:space="0" w:color="000000"/>
              <w:right w:val="single" w:sz="8" w:space="0" w:color="000000"/>
            </w:tcBorders>
            <w:shd w:val="clear" w:color="auto" w:fill="C9C9C9"/>
          </w:tcPr>
          <w:p w14:paraId="4354AC37" w14:textId="391C87C7" w:rsidR="000078C7" w:rsidRPr="00547D06" w:rsidRDefault="000078C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Times New Roman" w:hAnsi="Arial" w:cs="Arial"/>
              </w:rPr>
              <w:t xml:space="preserve">Obtains the appropriate evidence-based guidelines for management of </w:t>
            </w:r>
            <w:r w:rsidR="00502012">
              <w:rPr>
                <w:rFonts w:ascii="Arial" w:eastAsia="Times New Roman" w:hAnsi="Arial" w:cs="Arial"/>
              </w:rPr>
              <w:t>h</w:t>
            </w:r>
            <w:r w:rsidRPr="00547D06">
              <w:rPr>
                <w:rFonts w:ascii="Arial" w:eastAsia="Times New Roman" w:hAnsi="Arial" w:cs="Arial"/>
              </w:rPr>
              <w:t xml:space="preserve">eart </w:t>
            </w:r>
            <w:r w:rsidR="00502012">
              <w:rPr>
                <w:rFonts w:ascii="Arial" w:eastAsia="Times New Roman" w:hAnsi="Arial" w:cs="Arial"/>
              </w:rPr>
              <w:t>f</w:t>
            </w:r>
            <w:r w:rsidRPr="00547D06">
              <w:rPr>
                <w:rFonts w:ascii="Arial" w:eastAsia="Times New Roman" w:hAnsi="Arial" w:cs="Arial"/>
              </w:rPr>
              <w:t>ailure</w:t>
            </w:r>
          </w:p>
        </w:tc>
      </w:tr>
      <w:tr w:rsidR="005104A9" w:rsidRPr="0081398F" w14:paraId="2316DC03" w14:textId="77777777" w:rsidTr="004A28C5">
        <w:tc>
          <w:tcPr>
            <w:tcW w:w="4950" w:type="dxa"/>
            <w:tcBorders>
              <w:top w:val="single" w:sz="4" w:space="0" w:color="000000"/>
              <w:bottom w:val="single" w:sz="4" w:space="0" w:color="000000"/>
            </w:tcBorders>
            <w:shd w:val="clear" w:color="auto" w:fill="C9C9C9"/>
          </w:tcPr>
          <w:p w14:paraId="44E8114B" w14:textId="4CA1BD97" w:rsidR="000078C7" w:rsidRPr="0081398F" w:rsidRDefault="000078C7" w:rsidP="00503FC0">
            <w:pPr>
              <w:spacing w:after="0" w:line="240" w:lineRule="auto"/>
              <w:rPr>
                <w:rFonts w:ascii="Arial" w:eastAsia="Arial" w:hAnsi="Arial" w:cs="Arial"/>
                <w:i/>
              </w:rPr>
            </w:pPr>
            <w:r w:rsidRPr="0081398F">
              <w:rPr>
                <w:rFonts w:ascii="Arial" w:eastAsia="Arial" w:hAnsi="Arial" w:cs="Arial"/>
                <w:b/>
              </w:rPr>
              <w:t>Level 2</w:t>
            </w:r>
            <w:r w:rsidRPr="0081398F">
              <w:rPr>
                <w:rFonts w:ascii="Arial" w:eastAsia="Arial" w:hAnsi="Arial" w:cs="Arial"/>
              </w:rPr>
              <w:t xml:space="preserve"> </w:t>
            </w:r>
            <w:r w:rsidR="0060472D" w:rsidRPr="0060472D">
              <w:rPr>
                <w:rFonts w:ascii="Arial" w:eastAsia="Arial" w:hAnsi="Arial" w:cs="Arial"/>
                <w:i/>
              </w:rPr>
              <w:t>Articulates clinical questions and elicits patient preferences to guide evidence-based care</w:t>
            </w:r>
          </w:p>
        </w:tc>
        <w:tc>
          <w:tcPr>
            <w:tcW w:w="9175" w:type="dxa"/>
            <w:tcBorders>
              <w:top w:val="single" w:sz="4" w:space="0" w:color="000000"/>
              <w:left w:val="nil"/>
              <w:bottom w:val="single" w:sz="4" w:space="0" w:color="000000"/>
              <w:right w:val="single" w:sz="8" w:space="0" w:color="000000"/>
            </w:tcBorders>
            <w:shd w:val="clear" w:color="auto" w:fill="C9C9C9"/>
          </w:tcPr>
          <w:p w14:paraId="15EC3E18" w14:textId="1691B0D7" w:rsidR="000078C7" w:rsidRPr="00547D06" w:rsidRDefault="000078C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Times New Roman" w:hAnsi="Arial" w:cs="Arial"/>
              </w:rPr>
              <w:t xml:space="preserve">Asks </w:t>
            </w:r>
            <w:r w:rsidR="00502012">
              <w:rPr>
                <w:rFonts w:ascii="Arial" w:eastAsia="Times New Roman" w:hAnsi="Arial" w:cs="Arial"/>
              </w:rPr>
              <w:t>a</w:t>
            </w:r>
            <w:r w:rsidR="00502012" w:rsidRPr="00547D06">
              <w:rPr>
                <w:rFonts w:ascii="Arial" w:eastAsia="Times New Roman" w:hAnsi="Arial" w:cs="Arial"/>
              </w:rPr>
              <w:t xml:space="preserve"> patient with </w:t>
            </w:r>
            <w:r w:rsidR="00502012">
              <w:rPr>
                <w:rFonts w:ascii="Arial" w:eastAsia="Times New Roman" w:hAnsi="Arial" w:cs="Arial"/>
              </w:rPr>
              <w:t>h</w:t>
            </w:r>
            <w:r w:rsidR="00502012" w:rsidRPr="00547D06">
              <w:rPr>
                <w:rFonts w:ascii="Arial" w:eastAsia="Times New Roman" w:hAnsi="Arial" w:cs="Arial"/>
              </w:rPr>
              <w:t xml:space="preserve">eart </w:t>
            </w:r>
            <w:r w:rsidR="00502012">
              <w:rPr>
                <w:rFonts w:ascii="Arial" w:eastAsia="Times New Roman" w:hAnsi="Arial" w:cs="Arial"/>
              </w:rPr>
              <w:t>f</w:t>
            </w:r>
            <w:r w:rsidR="00502012" w:rsidRPr="00547D06">
              <w:rPr>
                <w:rFonts w:ascii="Arial" w:eastAsia="Times New Roman" w:hAnsi="Arial" w:cs="Arial"/>
              </w:rPr>
              <w:t xml:space="preserve">ailure </w:t>
            </w:r>
            <w:r w:rsidRPr="00547D06">
              <w:rPr>
                <w:rFonts w:ascii="Arial" w:eastAsia="Times New Roman" w:hAnsi="Arial" w:cs="Arial"/>
              </w:rPr>
              <w:t>symptom</w:t>
            </w:r>
            <w:r w:rsidR="00502012">
              <w:rPr>
                <w:rFonts w:ascii="Arial" w:eastAsia="Times New Roman" w:hAnsi="Arial" w:cs="Arial"/>
              </w:rPr>
              <w:t>-</w:t>
            </w:r>
            <w:r w:rsidRPr="00547D06">
              <w:rPr>
                <w:rFonts w:ascii="Arial" w:eastAsia="Times New Roman" w:hAnsi="Arial" w:cs="Arial"/>
              </w:rPr>
              <w:t>driven and goals</w:t>
            </w:r>
            <w:r w:rsidR="00502012">
              <w:rPr>
                <w:rFonts w:ascii="Arial" w:eastAsia="Times New Roman" w:hAnsi="Arial" w:cs="Arial"/>
              </w:rPr>
              <w:t>-</w:t>
            </w:r>
            <w:r w:rsidRPr="00547D06">
              <w:rPr>
                <w:rFonts w:ascii="Arial" w:eastAsia="Times New Roman" w:hAnsi="Arial" w:cs="Arial"/>
              </w:rPr>
              <w:t>of</w:t>
            </w:r>
            <w:r w:rsidR="00502012">
              <w:rPr>
                <w:rFonts w:ascii="Arial" w:eastAsia="Times New Roman" w:hAnsi="Arial" w:cs="Arial"/>
              </w:rPr>
              <w:t>-</w:t>
            </w:r>
            <w:r w:rsidRPr="00547D06">
              <w:rPr>
                <w:rFonts w:ascii="Arial" w:eastAsia="Times New Roman" w:hAnsi="Arial" w:cs="Arial"/>
              </w:rPr>
              <w:t>care questions</w:t>
            </w:r>
          </w:p>
        </w:tc>
      </w:tr>
      <w:tr w:rsidR="005104A9" w:rsidRPr="0081398F" w14:paraId="68163CEE" w14:textId="77777777" w:rsidTr="004A28C5">
        <w:tc>
          <w:tcPr>
            <w:tcW w:w="4950" w:type="dxa"/>
            <w:tcBorders>
              <w:top w:val="single" w:sz="4" w:space="0" w:color="000000"/>
              <w:bottom w:val="single" w:sz="4" w:space="0" w:color="000000"/>
            </w:tcBorders>
            <w:shd w:val="clear" w:color="auto" w:fill="C9C9C9"/>
          </w:tcPr>
          <w:p w14:paraId="3F0328E5" w14:textId="78BAA135" w:rsidR="000078C7" w:rsidRPr="0081398F" w:rsidRDefault="000078C7" w:rsidP="00503FC0">
            <w:pPr>
              <w:spacing w:after="0" w:line="240" w:lineRule="auto"/>
              <w:rPr>
                <w:rFonts w:ascii="Arial" w:eastAsia="Arial" w:hAnsi="Arial" w:cs="Arial"/>
                <w:i/>
                <w:color w:val="000000"/>
              </w:rPr>
            </w:pPr>
            <w:r w:rsidRPr="0081398F">
              <w:rPr>
                <w:rFonts w:ascii="Arial" w:eastAsia="Arial" w:hAnsi="Arial" w:cs="Arial"/>
                <w:b/>
              </w:rPr>
              <w:t>Level 3</w:t>
            </w:r>
            <w:r w:rsidRPr="0081398F">
              <w:rPr>
                <w:rFonts w:ascii="Arial" w:eastAsia="Arial" w:hAnsi="Arial" w:cs="Arial"/>
              </w:rPr>
              <w:t xml:space="preserve"> </w:t>
            </w:r>
            <w:r w:rsidR="0060472D" w:rsidRPr="0060472D">
              <w:rPr>
                <w:rFonts w:ascii="Arial" w:eastAsia="Arial" w:hAnsi="Arial" w:cs="Arial"/>
                <w:i/>
              </w:rPr>
              <w:t>Locates and applies the best available evidence to the care of patients with complex cardiac disease while integrating patient preference</w:t>
            </w:r>
          </w:p>
        </w:tc>
        <w:tc>
          <w:tcPr>
            <w:tcW w:w="9175" w:type="dxa"/>
            <w:tcBorders>
              <w:top w:val="single" w:sz="4" w:space="0" w:color="000000"/>
              <w:left w:val="nil"/>
              <w:bottom w:val="single" w:sz="4" w:space="0" w:color="000000"/>
              <w:right w:val="single" w:sz="8" w:space="0" w:color="000000"/>
            </w:tcBorders>
            <w:shd w:val="clear" w:color="auto" w:fill="C9C9C9"/>
          </w:tcPr>
          <w:p w14:paraId="18F30336" w14:textId="6E39EFE2" w:rsidR="00547D06" w:rsidRDefault="000078C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Times New Roman" w:hAnsi="Arial" w:cs="Arial"/>
              </w:rPr>
              <w:t xml:space="preserve">Applies evidence in the care of a patient with symptomatic, advanced </w:t>
            </w:r>
            <w:r w:rsidR="004A38C3">
              <w:rPr>
                <w:rFonts w:ascii="Arial" w:eastAsia="Times New Roman" w:hAnsi="Arial" w:cs="Arial"/>
              </w:rPr>
              <w:t>h</w:t>
            </w:r>
            <w:r w:rsidRPr="00547D06">
              <w:rPr>
                <w:rFonts w:ascii="Arial" w:eastAsia="Times New Roman" w:hAnsi="Arial" w:cs="Arial"/>
              </w:rPr>
              <w:t xml:space="preserve">eart </w:t>
            </w:r>
            <w:r w:rsidR="004A38C3">
              <w:rPr>
                <w:rFonts w:ascii="Arial" w:eastAsia="Times New Roman" w:hAnsi="Arial" w:cs="Arial"/>
              </w:rPr>
              <w:t>f</w:t>
            </w:r>
            <w:r w:rsidRPr="00547D06">
              <w:rPr>
                <w:rFonts w:ascii="Arial" w:eastAsia="Times New Roman" w:hAnsi="Arial" w:cs="Arial"/>
              </w:rPr>
              <w:t xml:space="preserve">ailure who does not want </w:t>
            </w:r>
            <w:r w:rsidR="004A38C3">
              <w:rPr>
                <w:rFonts w:ascii="Arial" w:eastAsia="Times New Roman" w:hAnsi="Arial" w:cs="Arial"/>
              </w:rPr>
              <w:t>a</w:t>
            </w:r>
            <w:r w:rsidRPr="00547D06">
              <w:rPr>
                <w:rFonts w:ascii="Arial" w:eastAsia="Times New Roman" w:hAnsi="Arial" w:cs="Arial"/>
              </w:rPr>
              <w:t xml:space="preserve">dvanced </w:t>
            </w:r>
            <w:r w:rsidR="004A38C3">
              <w:rPr>
                <w:rFonts w:ascii="Arial" w:eastAsia="Times New Roman" w:hAnsi="Arial" w:cs="Arial"/>
              </w:rPr>
              <w:t>t</w:t>
            </w:r>
            <w:r w:rsidRPr="00547D06">
              <w:rPr>
                <w:rFonts w:ascii="Arial" w:eastAsia="Times New Roman" w:hAnsi="Arial" w:cs="Arial"/>
              </w:rPr>
              <w:t>herapy</w:t>
            </w:r>
          </w:p>
          <w:p w14:paraId="21197124" w14:textId="3FB4B1C1" w:rsidR="000078C7" w:rsidRPr="00547D06" w:rsidRDefault="000078C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Times New Roman" w:hAnsi="Arial" w:cs="Arial"/>
              </w:rPr>
              <w:t>Researches and applies the concept of frailty in the evaluation of a patient with advanced heart failure</w:t>
            </w:r>
          </w:p>
        </w:tc>
      </w:tr>
      <w:tr w:rsidR="005104A9" w:rsidRPr="0081398F" w14:paraId="4CFEA6A3" w14:textId="77777777" w:rsidTr="004A28C5">
        <w:tc>
          <w:tcPr>
            <w:tcW w:w="4950" w:type="dxa"/>
            <w:tcBorders>
              <w:top w:val="single" w:sz="4" w:space="0" w:color="000000"/>
              <w:bottom w:val="single" w:sz="4" w:space="0" w:color="000000"/>
            </w:tcBorders>
            <w:shd w:val="clear" w:color="auto" w:fill="C9C9C9"/>
          </w:tcPr>
          <w:p w14:paraId="382C61E9" w14:textId="4941A4C0" w:rsidR="000078C7" w:rsidRPr="0081398F" w:rsidRDefault="000078C7" w:rsidP="00503FC0">
            <w:pPr>
              <w:spacing w:after="0" w:line="240" w:lineRule="auto"/>
              <w:rPr>
                <w:rFonts w:ascii="Arial" w:eastAsia="Arial" w:hAnsi="Arial" w:cs="Arial"/>
                <w:i/>
              </w:rPr>
            </w:pPr>
            <w:r w:rsidRPr="0081398F">
              <w:rPr>
                <w:rFonts w:ascii="Arial" w:eastAsia="Arial" w:hAnsi="Arial" w:cs="Arial"/>
                <w:b/>
              </w:rPr>
              <w:t>Level 4</w:t>
            </w:r>
            <w:r w:rsidRPr="0081398F">
              <w:rPr>
                <w:rFonts w:ascii="Arial" w:eastAsia="Arial" w:hAnsi="Arial" w:cs="Arial"/>
              </w:rPr>
              <w:t xml:space="preserve"> </w:t>
            </w:r>
            <w:r w:rsidR="0060472D" w:rsidRPr="0060472D">
              <w:rPr>
                <w:rFonts w:ascii="Arial" w:eastAsia="Arial" w:hAnsi="Arial" w:cs="Arial"/>
                <w:i/>
              </w:rPr>
              <w:t>Critically appraises and applies available, potentially conflicting evidence to guide care of an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19B4ED41" w14:textId="580F716C" w:rsidR="000078C7" w:rsidRPr="00547D06" w:rsidRDefault="000078C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Times New Roman" w:hAnsi="Arial" w:cs="Arial"/>
              </w:rPr>
              <w:t xml:space="preserve">Applies evidence, including new primary literature, in the care of a patient with advanced </w:t>
            </w:r>
            <w:r w:rsidR="004A38C3">
              <w:rPr>
                <w:rFonts w:ascii="Arial" w:eastAsia="Times New Roman" w:hAnsi="Arial" w:cs="Arial"/>
              </w:rPr>
              <w:t>h</w:t>
            </w:r>
            <w:r w:rsidRPr="00547D06">
              <w:rPr>
                <w:rFonts w:ascii="Arial" w:eastAsia="Times New Roman" w:hAnsi="Arial" w:cs="Arial"/>
              </w:rPr>
              <w:t xml:space="preserve">eart </w:t>
            </w:r>
            <w:r w:rsidR="004A38C3">
              <w:rPr>
                <w:rFonts w:ascii="Arial" w:eastAsia="Times New Roman" w:hAnsi="Arial" w:cs="Arial"/>
              </w:rPr>
              <w:t>f</w:t>
            </w:r>
            <w:r w:rsidRPr="00547D06">
              <w:rPr>
                <w:rFonts w:ascii="Arial" w:eastAsia="Times New Roman" w:hAnsi="Arial" w:cs="Arial"/>
              </w:rPr>
              <w:t>ailure status post</w:t>
            </w:r>
            <w:r w:rsidR="004A38C3">
              <w:rPr>
                <w:rFonts w:ascii="Arial" w:eastAsia="Times New Roman" w:hAnsi="Arial" w:cs="Arial"/>
              </w:rPr>
              <w:t>-</w:t>
            </w:r>
            <w:r w:rsidRPr="00547D06">
              <w:rPr>
                <w:rFonts w:ascii="Arial" w:eastAsia="Times New Roman" w:hAnsi="Arial" w:cs="Arial"/>
              </w:rPr>
              <w:t xml:space="preserve">heart transplant or </w:t>
            </w:r>
            <w:r w:rsidR="004A38C3">
              <w:rPr>
                <w:rFonts w:ascii="Arial" w:eastAsia="Times New Roman" w:hAnsi="Arial" w:cs="Arial"/>
              </w:rPr>
              <w:t xml:space="preserve">post-installation of a </w:t>
            </w:r>
            <w:r w:rsidR="004A38C3" w:rsidRPr="004A38C3">
              <w:rPr>
                <w:rFonts w:ascii="Arial" w:eastAsia="Times New Roman" w:hAnsi="Arial" w:cs="Arial"/>
              </w:rPr>
              <w:t>mechanical circulatory support</w:t>
            </w:r>
          </w:p>
        </w:tc>
      </w:tr>
      <w:tr w:rsidR="005104A9" w:rsidRPr="0081398F" w14:paraId="3972D410" w14:textId="77777777" w:rsidTr="004A28C5">
        <w:tc>
          <w:tcPr>
            <w:tcW w:w="4950" w:type="dxa"/>
            <w:tcBorders>
              <w:top w:val="single" w:sz="4" w:space="0" w:color="000000"/>
              <w:bottom w:val="single" w:sz="4" w:space="0" w:color="000000"/>
            </w:tcBorders>
            <w:shd w:val="clear" w:color="auto" w:fill="C9C9C9"/>
          </w:tcPr>
          <w:p w14:paraId="604B94C1" w14:textId="545E673C" w:rsidR="000078C7" w:rsidRPr="0081398F" w:rsidRDefault="000078C7" w:rsidP="00503FC0">
            <w:pPr>
              <w:spacing w:after="0" w:line="240" w:lineRule="auto"/>
              <w:rPr>
                <w:rFonts w:ascii="Arial" w:eastAsia="Arial" w:hAnsi="Arial" w:cs="Arial"/>
                <w:i/>
              </w:rPr>
            </w:pPr>
            <w:r w:rsidRPr="0081398F">
              <w:rPr>
                <w:rFonts w:ascii="Arial" w:eastAsia="Arial" w:hAnsi="Arial" w:cs="Arial"/>
                <w:b/>
              </w:rPr>
              <w:t>Level 5</w:t>
            </w:r>
            <w:r w:rsidRPr="0081398F">
              <w:rPr>
                <w:rFonts w:ascii="Arial" w:eastAsia="Arial" w:hAnsi="Arial" w:cs="Arial"/>
              </w:rPr>
              <w:t xml:space="preserve"> </w:t>
            </w:r>
            <w:r w:rsidR="0060472D" w:rsidRPr="0060472D">
              <w:rPr>
                <w:rFonts w:ascii="Arial" w:eastAsia="Arial" w:hAnsi="Arial" w:cs="Arial"/>
                <w:i/>
              </w:rPr>
              <w:t>Develops initiatives to educate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478BD628" w14:textId="7AB9C619" w:rsidR="00547D06" w:rsidRDefault="000078C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Times New Roman" w:hAnsi="Arial" w:cs="Arial"/>
              </w:rPr>
              <w:t xml:space="preserve">Teaches others how to find and apply best practice or develops, independently or as a part of a team, thoughtful clinical guidelines on management of advanced </w:t>
            </w:r>
            <w:r w:rsidR="004A38C3">
              <w:rPr>
                <w:rFonts w:ascii="Arial" w:eastAsia="Times New Roman" w:hAnsi="Arial" w:cs="Arial"/>
              </w:rPr>
              <w:t>h</w:t>
            </w:r>
            <w:r w:rsidRPr="00547D06">
              <w:rPr>
                <w:rFonts w:ascii="Arial" w:eastAsia="Times New Roman" w:hAnsi="Arial" w:cs="Arial"/>
              </w:rPr>
              <w:t xml:space="preserve">eart </w:t>
            </w:r>
            <w:r w:rsidR="004A38C3">
              <w:rPr>
                <w:rFonts w:ascii="Arial" w:eastAsia="Times New Roman" w:hAnsi="Arial" w:cs="Arial"/>
              </w:rPr>
              <w:t>f</w:t>
            </w:r>
            <w:r w:rsidRPr="00547D06">
              <w:rPr>
                <w:rFonts w:ascii="Arial" w:eastAsia="Times New Roman" w:hAnsi="Arial" w:cs="Arial"/>
              </w:rPr>
              <w:t xml:space="preserve">ailure, </w:t>
            </w:r>
            <w:r w:rsidR="004A38C3">
              <w:rPr>
                <w:rFonts w:ascii="Arial" w:eastAsia="Times New Roman" w:hAnsi="Arial" w:cs="Arial"/>
              </w:rPr>
              <w:t>t</w:t>
            </w:r>
            <w:r w:rsidRPr="00547D06">
              <w:rPr>
                <w:rFonts w:ascii="Arial" w:eastAsia="Times New Roman" w:hAnsi="Arial" w:cs="Arial"/>
              </w:rPr>
              <w:t>ransplant</w:t>
            </w:r>
            <w:r w:rsidR="004A38C3">
              <w:rPr>
                <w:rFonts w:ascii="Arial" w:eastAsia="Times New Roman" w:hAnsi="Arial" w:cs="Arial"/>
              </w:rPr>
              <w:t>,</w:t>
            </w:r>
            <w:r w:rsidRPr="00547D06">
              <w:rPr>
                <w:rFonts w:ascii="Arial" w:eastAsia="Times New Roman" w:hAnsi="Arial" w:cs="Arial"/>
              </w:rPr>
              <w:t xml:space="preserve"> and </w:t>
            </w:r>
            <w:r w:rsidR="004A38C3" w:rsidRPr="004A38C3">
              <w:rPr>
                <w:rFonts w:ascii="Arial" w:eastAsia="Times New Roman" w:hAnsi="Arial" w:cs="Arial"/>
              </w:rPr>
              <w:t>mechanical circulatory support</w:t>
            </w:r>
          </w:p>
          <w:p w14:paraId="0090434F" w14:textId="4C49B3DE" w:rsidR="000078C7" w:rsidRPr="00547D06" w:rsidRDefault="000078C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Times New Roman" w:hAnsi="Arial" w:cs="Arial"/>
              </w:rPr>
              <w:t xml:space="preserve">Helps write a multiteam policy for the institution to address criteria for evaluation and listing for heart transplant and </w:t>
            </w:r>
            <w:r w:rsidR="004A38C3" w:rsidRPr="004A38C3">
              <w:rPr>
                <w:rFonts w:ascii="Arial" w:eastAsia="Times New Roman" w:hAnsi="Arial" w:cs="Arial"/>
              </w:rPr>
              <w:t xml:space="preserve">mechanical circulatory support </w:t>
            </w:r>
            <w:r w:rsidRPr="00547D06">
              <w:rPr>
                <w:rFonts w:ascii="Arial" w:eastAsia="Times New Roman" w:hAnsi="Arial" w:cs="Arial"/>
              </w:rPr>
              <w:t>candidacy</w:t>
            </w:r>
          </w:p>
        </w:tc>
      </w:tr>
      <w:tr w:rsidR="004B21CC" w:rsidRPr="0081398F" w14:paraId="5E5DAA0F" w14:textId="77777777">
        <w:tc>
          <w:tcPr>
            <w:tcW w:w="4950" w:type="dxa"/>
            <w:shd w:val="clear" w:color="auto" w:fill="FFD965"/>
          </w:tcPr>
          <w:p w14:paraId="053E43A8"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Assessment Models or Tools</w:t>
            </w:r>
          </w:p>
        </w:tc>
        <w:tc>
          <w:tcPr>
            <w:tcW w:w="9175" w:type="dxa"/>
            <w:shd w:val="clear" w:color="auto" w:fill="FFD965"/>
          </w:tcPr>
          <w:p w14:paraId="649A513C" w14:textId="77777777"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Direct observation</w:t>
            </w:r>
          </w:p>
          <w:p w14:paraId="765826E8" w14:textId="12140E4F" w:rsidR="00547D06" w:rsidRDefault="00F3745F"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Evaluation of presentation</w:t>
            </w:r>
          </w:p>
          <w:p w14:paraId="13F94F23" w14:textId="2BD3C5CD" w:rsidR="00460534"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Oral or written examination</w:t>
            </w:r>
          </w:p>
        </w:tc>
      </w:tr>
      <w:tr w:rsidR="004B21CC" w:rsidRPr="0081398F" w14:paraId="20D31ABD" w14:textId="77777777">
        <w:tc>
          <w:tcPr>
            <w:tcW w:w="4950" w:type="dxa"/>
            <w:shd w:val="clear" w:color="auto" w:fill="8DB3E2"/>
          </w:tcPr>
          <w:p w14:paraId="4A51F211"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 xml:space="preserve">Curriculum Mapping </w:t>
            </w:r>
          </w:p>
        </w:tc>
        <w:tc>
          <w:tcPr>
            <w:tcW w:w="9175" w:type="dxa"/>
            <w:shd w:val="clear" w:color="auto" w:fill="8DB3E2"/>
          </w:tcPr>
          <w:p w14:paraId="44C0503D" w14:textId="12FB85C6" w:rsidR="007245B9" w:rsidRPr="00547D06" w:rsidRDefault="007245B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p>
        </w:tc>
      </w:tr>
      <w:tr w:rsidR="004B21CC" w:rsidRPr="0081398F" w14:paraId="56F05919" w14:textId="77777777">
        <w:trPr>
          <w:trHeight w:val="640"/>
        </w:trPr>
        <w:tc>
          <w:tcPr>
            <w:tcW w:w="4950" w:type="dxa"/>
            <w:shd w:val="clear" w:color="auto" w:fill="A8D08D"/>
          </w:tcPr>
          <w:p w14:paraId="5DB591AF"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Notes or Resources</w:t>
            </w:r>
          </w:p>
        </w:tc>
        <w:tc>
          <w:tcPr>
            <w:tcW w:w="9175" w:type="dxa"/>
            <w:shd w:val="clear" w:color="auto" w:fill="A8D08D"/>
          </w:tcPr>
          <w:p w14:paraId="30B6F115" w14:textId="77777777" w:rsidR="00765453" w:rsidRDefault="0076545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 xml:space="preserve">Burke AE, Benson B, Englander R, </w:t>
            </w:r>
            <w:proofErr w:type="spellStart"/>
            <w:r w:rsidRPr="00547D06">
              <w:rPr>
                <w:rFonts w:ascii="Arial" w:eastAsia="Arial" w:hAnsi="Arial" w:cs="Arial"/>
              </w:rPr>
              <w:t>Carraccio</w:t>
            </w:r>
            <w:proofErr w:type="spellEnd"/>
            <w:r w:rsidRPr="00547D06">
              <w:rPr>
                <w:rFonts w:ascii="Arial" w:eastAsia="Arial" w:hAnsi="Arial" w:cs="Arial"/>
              </w:rPr>
              <w:t xml:space="preserve"> C, Hicks PJ. Domain of competence: practice-based learning and improvement. </w:t>
            </w:r>
            <w:proofErr w:type="spellStart"/>
            <w:r w:rsidRPr="00547D06">
              <w:rPr>
                <w:rFonts w:ascii="Arial" w:eastAsia="Arial" w:hAnsi="Arial" w:cs="Arial"/>
                <w:i/>
              </w:rPr>
              <w:t>Acad</w:t>
            </w:r>
            <w:proofErr w:type="spellEnd"/>
            <w:r w:rsidRPr="00547D06">
              <w:rPr>
                <w:rFonts w:ascii="Arial" w:eastAsia="Arial" w:hAnsi="Arial" w:cs="Arial"/>
                <w:i/>
              </w:rPr>
              <w:t xml:space="preserve"> </w:t>
            </w:r>
            <w:proofErr w:type="spellStart"/>
            <w:r w:rsidRPr="00547D06">
              <w:rPr>
                <w:rFonts w:ascii="Arial" w:eastAsia="Arial" w:hAnsi="Arial" w:cs="Arial"/>
                <w:i/>
              </w:rPr>
              <w:t>Pediatr</w:t>
            </w:r>
            <w:proofErr w:type="spellEnd"/>
            <w:r w:rsidRPr="00547D06">
              <w:rPr>
                <w:rFonts w:ascii="Arial" w:eastAsia="Arial" w:hAnsi="Arial" w:cs="Arial"/>
              </w:rPr>
              <w:t>. 2014;14(2 Suppl</w:t>
            </w:r>
            <w:proofErr w:type="gramStart"/>
            <w:r w:rsidRPr="00547D06">
              <w:rPr>
                <w:rFonts w:ascii="Arial" w:eastAsia="Arial" w:hAnsi="Arial" w:cs="Arial"/>
              </w:rPr>
              <w:t>):S</w:t>
            </w:r>
            <w:proofErr w:type="gramEnd"/>
            <w:r w:rsidRPr="00547D06">
              <w:rPr>
                <w:rFonts w:ascii="Arial" w:eastAsia="Arial" w:hAnsi="Arial" w:cs="Arial"/>
              </w:rPr>
              <w:t xml:space="preserve">38-S54. </w:t>
            </w:r>
            <w:hyperlink r:id="rId47" w:history="1">
              <w:r w:rsidRPr="00BD19A5">
                <w:rPr>
                  <w:rStyle w:val="Hyperlink"/>
                  <w:rFonts w:ascii="Arial" w:eastAsia="Arial" w:hAnsi="Arial" w:cs="Arial"/>
                </w:rPr>
                <w:t>https://www.academicpedsjnl.net/article/S1876-2859(13)00333-1/fulltext</w:t>
              </w:r>
            </w:hyperlink>
            <w:r w:rsidRPr="00547D06">
              <w:rPr>
                <w:rFonts w:ascii="Arial" w:eastAsia="Arial" w:hAnsi="Arial" w:cs="Arial"/>
              </w:rPr>
              <w:t>.</w:t>
            </w:r>
            <w:r>
              <w:rPr>
                <w:rFonts w:ascii="Arial" w:eastAsia="Arial" w:hAnsi="Arial" w:cs="Arial"/>
              </w:rPr>
              <w:t xml:space="preserve"> 2021</w:t>
            </w:r>
            <w:r w:rsidRPr="00547D06">
              <w:rPr>
                <w:rFonts w:ascii="Arial" w:eastAsia="Arial" w:hAnsi="Arial" w:cs="Arial"/>
              </w:rPr>
              <w:t>.</w:t>
            </w:r>
          </w:p>
          <w:p w14:paraId="62AC9F54" w14:textId="3F3B1D3D" w:rsidR="00547D06" w:rsidRDefault="00882D41"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 xml:space="preserve">Harrington RA, </w:t>
            </w:r>
            <w:proofErr w:type="spellStart"/>
            <w:r w:rsidRPr="00547D06">
              <w:rPr>
                <w:rFonts w:ascii="Arial" w:eastAsia="Arial" w:hAnsi="Arial" w:cs="Arial"/>
              </w:rPr>
              <w:t>Barac</w:t>
            </w:r>
            <w:proofErr w:type="spellEnd"/>
            <w:r w:rsidRPr="00547D06">
              <w:rPr>
                <w:rFonts w:ascii="Arial" w:eastAsia="Arial" w:hAnsi="Arial" w:cs="Arial"/>
              </w:rPr>
              <w:t xml:space="preserve"> A, Brush JE Jr, et al. COCATS 4 Task Force 15: training in cardiovascular research and scholarly activity. </w:t>
            </w:r>
            <w:r w:rsidRPr="00547D06">
              <w:rPr>
                <w:rFonts w:ascii="Arial" w:eastAsia="Arial" w:hAnsi="Arial" w:cs="Arial"/>
                <w:i/>
              </w:rPr>
              <w:t xml:space="preserve">J Am Coll </w:t>
            </w:r>
            <w:proofErr w:type="spellStart"/>
            <w:r w:rsidRPr="00547D06">
              <w:rPr>
                <w:rFonts w:ascii="Arial" w:eastAsia="Arial" w:hAnsi="Arial" w:cs="Arial"/>
                <w:i/>
              </w:rPr>
              <w:t>Cardiol</w:t>
            </w:r>
            <w:proofErr w:type="spellEnd"/>
            <w:r w:rsidRPr="00547D06">
              <w:rPr>
                <w:rFonts w:ascii="Arial" w:eastAsia="Arial" w:hAnsi="Arial" w:cs="Arial"/>
              </w:rPr>
              <w:t xml:space="preserve">. 2015;65(17):1899-1906. </w:t>
            </w:r>
            <w:hyperlink r:id="rId48" w:history="1">
              <w:r w:rsidR="00780FD9" w:rsidRPr="00BD19A5">
                <w:rPr>
                  <w:rStyle w:val="Hyperlink"/>
                  <w:rFonts w:ascii="Arial" w:eastAsia="Arial" w:hAnsi="Arial" w:cs="Arial"/>
                </w:rPr>
                <w:t>https://www.sciencedirect.com/science/article/pii/S0735109715008396?via%3Dihub</w:t>
              </w:r>
            </w:hyperlink>
            <w:r w:rsidRPr="00547D06">
              <w:rPr>
                <w:rFonts w:ascii="Arial" w:eastAsia="Arial" w:hAnsi="Arial" w:cs="Arial"/>
              </w:rPr>
              <w:t>.</w:t>
            </w:r>
            <w:r w:rsidR="00780FD9">
              <w:rPr>
                <w:rFonts w:ascii="Arial" w:eastAsia="Arial" w:hAnsi="Arial" w:cs="Arial"/>
              </w:rPr>
              <w:t xml:space="preserve"> 2021</w:t>
            </w:r>
            <w:r w:rsidRPr="00547D06">
              <w:rPr>
                <w:rFonts w:ascii="Arial" w:eastAsia="Arial" w:hAnsi="Arial" w:cs="Arial"/>
              </w:rPr>
              <w:t>.</w:t>
            </w:r>
          </w:p>
          <w:p w14:paraId="7E13C16C" w14:textId="67C9B96E" w:rsidR="007245B9" w:rsidRPr="00765453" w:rsidRDefault="0076545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 xml:space="preserve">NEJM Knowledge. Exploring the ACGME Core Competencies: Practice-Based Learning and Improvement. </w:t>
            </w:r>
            <w:hyperlink r:id="rId49" w:history="1">
              <w:r w:rsidRPr="00BD19A5">
                <w:rPr>
                  <w:rStyle w:val="Hyperlink"/>
                  <w:rFonts w:ascii="Arial" w:eastAsia="Arial" w:hAnsi="Arial" w:cs="Arial"/>
                </w:rPr>
                <w:t>https://knowledgeplus.nejm.org/blog/practice-based-learning-and-improvement/</w:t>
              </w:r>
            </w:hyperlink>
            <w:r w:rsidRPr="00547D06">
              <w:rPr>
                <w:rFonts w:ascii="Arial" w:eastAsia="Arial" w:hAnsi="Arial" w:cs="Arial"/>
              </w:rPr>
              <w:t>.</w:t>
            </w:r>
            <w:r>
              <w:rPr>
                <w:rFonts w:ascii="Arial" w:eastAsia="Arial" w:hAnsi="Arial" w:cs="Arial"/>
              </w:rPr>
              <w:t xml:space="preserve"> 2021</w:t>
            </w:r>
            <w:r w:rsidRPr="00547D06">
              <w:rPr>
                <w:rFonts w:ascii="Arial" w:eastAsia="Arial" w:hAnsi="Arial" w:cs="Arial"/>
              </w:rPr>
              <w:t>.</w:t>
            </w:r>
          </w:p>
        </w:tc>
      </w:tr>
    </w:tbl>
    <w:p w14:paraId="04FB2856" w14:textId="77777777" w:rsidR="007245B9" w:rsidRPr="00503FC0" w:rsidRDefault="00AF1F9A" w:rsidP="00503FC0">
      <w:pPr>
        <w:spacing w:after="0" w:line="240" w:lineRule="auto"/>
        <w:rPr>
          <w:rFonts w:ascii="Arial" w:eastAsia="Arial" w:hAnsi="Arial" w:cs="Arial"/>
        </w:rPr>
      </w:pPr>
      <w:r w:rsidRPr="00503FC0">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E5ED0" w:rsidRPr="0081398F" w14:paraId="019723E2" w14:textId="77777777">
        <w:trPr>
          <w:trHeight w:val="760"/>
        </w:trPr>
        <w:tc>
          <w:tcPr>
            <w:tcW w:w="14125" w:type="dxa"/>
            <w:gridSpan w:val="2"/>
            <w:shd w:val="clear" w:color="auto" w:fill="9CC3E5"/>
          </w:tcPr>
          <w:p w14:paraId="32472C0E" w14:textId="77777777" w:rsidR="007245B9" w:rsidRPr="0081398F" w:rsidRDefault="00AF1F9A" w:rsidP="00503FC0">
            <w:pPr>
              <w:keepNext/>
              <w:pBdr>
                <w:top w:val="nil"/>
                <w:left w:val="nil"/>
                <w:bottom w:val="nil"/>
                <w:right w:val="nil"/>
                <w:between w:val="nil"/>
              </w:pBdr>
              <w:spacing w:after="0" w:line="240" w:lineRule="auto"/>
              <w:jc w:val="center"/>
              <w:rPr>
                <w:rFonts w:ascii="Arial" w:eastAsia="Arial" w:hAnsi="Arial" w:cs="Arial"/>
                <w:b/>
                <w:color w:val="000000"/>
              </w:rPr>
            </w:pPr>
            <w:r w:rsidRPr="0081398F">
              <w:rPr>
                <w:rFonts w:ascii="Arial" w:eastAsia="Arial" w:hAnsi="Arial" w:cs="Arial"/>
                <w:b/>
              </w:rPr>
              <w:lastRenderedPageBreak/>
              <w:t>Practice-Based Learning and Improvement 2: Reflective Practice and Commitment to Personal Growth</w:t>
            </w:r>
          </w:p>
          <w:p w14:paraId="6F71F37E" w14:textId="2675B455" w:rsidR="007245B9" w:rsidRPr="0081398F" w:rsidRDefault="00AF1F9A" w:rsidP="00503FC0">
            <w:pPr>
              <w:spacing w:after="0" w:line="240" w:lineRule="auto"/>
              <w:ind w:left="187"/>
              <w:rPr>
                <w:rFonts w:ascii="Arial" w:eastAsia="Arial" w:hAnsi="Arial" w:cs="Arial"/>
                <w:b/>
                <w:color w:val="000000"/>
              </w:rPr>
            </w:pPr>
            <w:r w:rsidRPr="0081398F">
              <w:rPr>
                <w:rFonts w:ascii="Arial" w:eastAsia="Arial" w:hAnsi="Arial" w:cs="Arial"/>
                <w:b/>
              </w:rPr>
              <w:t>Overall Intent:</w:t>
            </w:r>
            <w:r w:rsidRPr="0081398F">
              <w:rPr>
                <w:rFonts w:ascii="Arial" w:eastAsia="Arial" w:hAnsi="Arial" w:cs="Arial"/>
              </w:rPr>
              <w:t xml:space="preserve"> </w:t>
            </w:r>
            <w:r w:rsidR="00E0084E" w:rsidRPr="0081398F">
              <w:rPr>
                <w:rFonts w:ascii="Arial" w:eastAsia="Arial" w:hAnsi="Arial" w:cs="Arial"/>
              </w:rPr>
              <w:t>To s</w:t>
            </w:r>
            <w:r w:rsidRPr="0081398F">
              <w:rPr>
                <w:rFonts w:ascii="Arial" w:eastAsia="Arial" w:hAnsi="Arial" w:cs="Arial"/>
              </w:rPr>
              <w:t xml:space="preserve">eek performance information with the intent to improve care; </w:t>
            </w:r>
            <w:r w:rsidR="00E0084E" w:rsidRPr="0081398F">
              <w:rPr>
                <w:rFonts w:ascii="Arial" w:eastAsia="Arial" w:hAnsi="Arial" w:cs="Arial"/>
              </w:rPr>
              <w:t xml:space="preserve">to </w:t>
            </w:r>
            <w:r w:rsidRPr="0081398F">
              <w:rPr>
                <w:rFonts w:ascii="Arial" w:eastAsia="Arial" w:hAnsi="Arial" w:cs="Arial"/>
              </w:rPr>
              <w:t xml:space="preserve">reflect on all domains of practice </w:t>
            </w:r>
            <w:r w:rsidR="00E0084E" w:rsidRPr="0081398F">
              <w:rPr>
                <w:rFonts w:ascii="Arial" w:eastAsia="Arial" w:hAnsi="Arial" w:cs="Arial"/>
              </w:rPr>
              <w:t xml:space="preserve">and </w:t>
            </w:r>
            <w:r w:rsidRPr="0081398F">
              <w:rPr>
                <w:rFonts w:ascii="Arial" w:eastAsia="Arial" w:hAnsi="Arial" w:cs="Arial"/>
              </w:rPr>
              <w:t>develop goals for improvement</w:t>
            </w:r>
          </w:p>
        </w:tc>
      </w:tr>
      <w:tr w:rsidR="002D1CD2" w:rsidRPr="0081398F" w14:paraId="02338017" w14:textId="77777777">
        <w:tc>
          <w:tcPr>
            <w:tcW w:w="4950" w:type="dxa"/>
            <w:shd w:val="clear" w:color="auto" w:fill="FAC090"/>
          </w:tcPr>
          <w:p w14:paraId="1E48595D" w14:textId="77777777" w:rsidR="007245B9" w:rsidRPr="0081398F" w:rsidRDefault="00AF1F9A" w:rsidP="00503FC0">
            <w:pPr>
              <w:spacing w:after="0" w:line="240" w:lineRule="auto"/>
              <w:jc w:val="center"/>
              <w:rPr>
                <w:rFonts w:ascii="Arial" w:eastAsia="Arial" w:hAnsi="Arial" w:cs="Arial"/>
                <w:b/>
              </w:rPr>
            </w:pPr>
            <w:r w:rsidRPr="0081398F">
              <w:rPr>
                <w:rFonts w:ascii="Arial" w:eastAsia="Arial" w:hAnsi="Arial" w:cs="Arial"/>
                <w:b/>
              </w:rPr>
              <w:t>Milestones</w:t>
            </w:r>
          </w:p>
        </w:tc>
        <w:tc>
          <w:tcPr>
            <w:tcW w:w="9175" w:type="dxa"/>
            <w:shd w:val="clear" w:color="auto" w:fill="FAC090"/>
          </w:tcPr>
          <w:p w14:paraId="58990A78" w14:textId="77777777" w:rsidR="007245B9" w:rsidRPr="0081398F" w:rsidRDefault="00AF1F9A" w:rsidP="00503FC0">
            <w:pPr>
              <w:spacing w:after="0" w:line="240" w:lineRule="auto"/>
              <w:jc w:val="center"/>
              <w:rPr>
                <w:rFonts w:ascii="Arial" w:eastAsia="Arial" w:hAnsi="Arial" w:cs="Arial"/>
                <w:b/>
              </w:rPr>
            </w:pPr>
            <w:r w:rsidRPr="0081398F">
              <w:rPr>
                <w:rFonts w:ascii="Arial" w:eastAsia="Arial" w:hAnsi="Arial" w:cs="Arial"/>
                <w:b/>
              </w:rPr>
              <w:t>Examples</w:t>
            </w:r>
          </w:p>
        </w:tc>
      </w:tr>
      <w:tr w:rsidR="004B21CC" w:rsidRPr="0081398F" w14:paraId="58C6B0FE" w14:textId="77777777" w:rsidTr="004A28C5">
        <w:tc>
          <w:tcPr>
            <w:tcW w:w="4950" w:type="dxa"/>
            <w:tcBorders>
              <w:top w:val="single" w:sz="4" w:space="0" w:color="000000"/>
              <w:bottom w:val="single" w:sz="4" w:space="0" w:color="000000"/>
            </w:tcBorders>
            <w:shd w:val="clear" w:color="auto" w:fill="C9C9C9"/>
          </w:tcPr>
          <w:p w14:paraId="1E9326BD" w14:textId="77777777" w:rsidR="0060472D" w:rsidRPr="0060472D" w:rsidRDefault="00007C74" w:rsidP="0060472D">
            <w:pPr>
              <w:spacing w:after="0" w:line="240" w:lineRule="auto"/>
              <w:rPr>
                <w:rFonts w:ascii="Arial" w:eastAsia="Arial" w:hAnsi="Arial" w:cs="Arial"/>
                <w:i/>
                <w:color w:val="000000"/>
              </w:rPr>
            </w:pPr>
            <w:r w:rsidRPr="0081398F">
              <w:rPr>
                <w:rFonts w:ascii="Arial" w:eastAsia="Arial" w:hAnsi="Arial" w:cs="Arial"/>
                <w:b/>
              </w:rPr>
              <w:t>Level 1</w:t>
            </w:r>
            <w:r w:rsidRPr="0081398F">
              <w:rPr>
                <w:rFonts w:ascii="Arial" w:eastAsia="Arial" w:hAnsi="Arial" w:cs="Arial"/>
              </w:rPr>
              <w:t xml:space="preserve"> </w:t>
            </w:r>
            <w:r w:rsidR="0060472D" w:rsidRPr="0060472D">
              <w:rPr>
                <w:rFonts w:ascii="Arial" w:eastAsia="Arial" w:hAnsi="Arial" w:cs="Arial"/>
                <w:i/>
                <w:color w:val="000000"/>
              </w:rPr>
              <w:t>Accepts responsibility for personal and professional development by establishing goals</w:t>
            </w:r>
          </w:p>
          <w:p w14:paraId="0E41D4BD" w14:textId="77777777" w:rsidR="0060472D" w:rsidRPr="0060472D" w:rsidRDefault="0060472D" w:rsidP="0060472D">
            <w:pPr>
              <w:spacing w:after="0" w:line="240" w:lineRule="auto"/>
              <w:rPr>
                <w:rFonts w:ascii="Arial" w:eastAsia="Arial" w:hAnsi="Arial" w:cs="Arial"/>
                <w:i/>
                <w:color w:val="000000"/>
              </w:rPr>
            </w:pPr>
          </w:p>
          <w:p w14:paraId="2F0BC421" w14:textId="0E8B135B" w:rsidR="00007C74" w:rsidRPr="0081398F" w:rsidRDefault="0060472D" w:rsidP="0060472D">
            <w:pPr>
              <w:spacing w:after="0" w:line="240" w:lineRule="auto"/>
              <w:rPr>
                <w:rFonts w:ascii="Arial" w:eastAsia="Arial" w:hAnsi="Arial" w:cs="Arial"/>
                <w:i/>
                <w:color w:val="000000"/>
              </w:rPr>
            </w:pPr>
            <w:r w:rsidRPr="0060472D">
              <w:rPr>
                <w:rFonts w:ascii="Arial" w:eastAsia="Arial" w:hAnsi="Arial" w:cs="Arial"/>
                <w:i/>
                <w:color w:val="000000"/>
              </w:rPr>
              <w:t>Acknowledges limits and gaps between expectations and performance; demonstrates self-awareness</w:t>
            </w:r>
          </w:p>
        </w:tc>
        <w:tc>
          <w:tcPr>
            <w:tcW w:w="9175" w:type="dxa"/>
            <w:tcBorders>
              <w:top w:val="single" w:sz="4" w:space="0" w:color="000000"/>
              <w:left w:val="nil"/>
              <w:bottom w:val="single" w:sz="4" w:space="0" w:color="000000"/>
              <w:right w:val="single" w:sz="8" w:space="0" w:color="000000"/>
            </w:tcBorders>
            <w:shd w:val="clear" w:color="auto" w:fill="C9C9C9"/>
          </w:tcPr>
          <w:p w14:paraId="711F570A" w14:textId="0C93ED3C" w:rsidR="00547D06" w:rsidRDefault="00007C74"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Times New Roman" w:hAnsi="Arial" w:cs="Arial"/>
              </w:rPr>
              <w:t>Sets goal to independently interpret hemodynamic data</w:t>
            </w:r>
          </w:p>
          <w:p w14:paraId="732A209C"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3FF16A3C"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261A449B" w14:textId="3231EA2C" w:rsidR="00007C74" w:rsidRPr="00547D06" w:rsidRDefault="00007C74"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Times New Roman" w:hAnsi="Arial" w:cs="Arial"/>
              </w:rPr>
              <w:t>Acknowledges need to improve skills in obtaining hemodynamic data and biopsies</w:t>
            </w:r>
          </w:p>
        </w:tc>
      </w:tr>
      <w:tr w:rsidR="004B21CC" w:rsidRPr="0081398F" w14:paraId="54C46618" w14:textId="77777777" w:rsidTr="004A28C5">
        <w:tc>
          <w:tcPr>
            <w:tcW w:w="4950" w:type="dxa"/>
            <w:tcBorders>
              <w:top w:val="single" w:sz="4" w:space="0" w:color="000000"/>
              <w:bottom w:val="single" w:sz="4" w:space="0" w:color="000000"/>
            </w:tcBorders>
            <w:shd w:val="clear" w:color="auto" w:fill="C9C9C9"/>
          </w:tcPr>
          <w:p w14:paraId="2EB0BB3C" w14:textId="77777777" w:rsidR="0060472D" w:rsidRPr="0060472D" w:rsidRDefault="00007C74" w:rsidP="0060472D">
            <w:pPr>
              <w:spacing w:after="0" w:line="240" w:lineRule="auto"/>
              <w:rPr>
                <w:rFonts w:ascii="Arial" w:eastAsia="Arial" w:hAnsi="Arial" w:cs="Arial"/>
                <w:i/>
              </w:rPr>
            </w:pPr>
            <w:r w:rsidRPr="0081398F">
              <w:rPr>
                <w:rFonts w:ascii="Arial" w:eastAsia="Arial" w:hAnsi="Arial" w:cs="Arial"/>
                <w:b/>
              </w:rPr>
              <w:t>Level 2</w:t>
            </w:r>
            <w:r w:rsidRPr="0081398F">
              <w:rPr>
                <w:rFonts w:ascii="Arial" w:eastAsia="Arial" w:hAnsi="Arial" w:cs="Arial"/>
              </w:rPr>
              <w:t xml:space="preserve"> </w:t>
            </w:r>
            <w:r w:rsidR="0060472D" w:rsidRPr="0060472D">
              <w:rPr>
                <w:rFonts w:ascii="Arial" w:eastAsia="Arial" w:hAnsi="Arial" w:cs="Arial"/>
                <w:i/>
              </w:rPr>
              <w:t>Demonstrates openness to feedback and performance data to form goals</w:t>
            </w:r>
          </w:p>
          <w:p w14:paraId="5452351B" w14:textId="77777777" w:rsidR="0060472D" w:rsidRPr="0060472D" w:rsidRDefault="0060472D" w:rsidP="0060472D">
            <w:pPr>
              <w:spacing w:after="0" w:line="240" w:lineRule="auto"/>
              <w:rPr>
                <w:rFonts w:ascii="Arial" w:eastAsia="Arial" w:hAnsi="Arial" w:cs="Arial"/>
                <w:i/>
              </w:rPr>
            </w:pPr>
          </w:p>
          <w:p w14:paraId="22A205B1" w14:textId="70CC35DB" w:rsidR="00007C74" w:rsidRPr="0081398F" w:rsidRDefault="0060472D" w:rsidP="0060472D">
            <w:pPr>
              <w:spacing w:after="0" w:line="240" w:lineRule="auto"/>
              <w:rPr>
                <w:rFonts w:ascii="Arial" w:eastAsia="Arial" w:hAnsi="Arial" w:cs="Arial"/>
                <w:i/>
              </w:rPr>
            </w:pPr>
            <w:r w:rsidRPr="0060472D">
              <w:rPr>
                <w:rFonts w:ascii="Arial" w:eastAsia="Arial" w:hAnsi="Arial" w:cs="Arial"/>
                <w:i/>
              </w:rPr>
              <w:t>Analyzes the factors which contribute to limits and gaps; demonstrates appropriate help-seeking behaviors</w:t>
            </w:r>
          </w:p>
        </w:tc>
        <w:tc>
          <w:tcPr>
            <w:tcW w:w="9175" w:type="dxa"/>
            <w:tcBorders>
              <w:top w:val="single" w:sz="4" w:space="0" w:color="000000"/>
              <w:left w:val="nil"/>
              <w:bottom w:val="single" w:sz="4" w:space="0" w:color="000000"/>
              <w:right w:val="single" w:sz="8" w:space="0" w:color="000000"/>
            </w:tcBorders>
            <w:shd w:val="clear" w:color="auto" w:fill="C9C9C9"/>
          </w:tcPr>
          <w:p w14:paraId="3CC10AB4" w14:textId="2C7E1218" w:rsidR="00007C74" w:rsidRPr="00547D06" w:rsidRDefault="004A38C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Pr>
                <w:rFonts w:ascii="Arial" w:eastAsia="Times New Roman" w:hAnsi="Arial" w:cs="Arial"/>
              </w:rPr>
              <w:t>Shows appreciation when receiving</w:t>
            </w:r>
            <w:r w:rsidRPr="00547D06">
              <w:rPr>
                <w:rFonts w:ascii="Arial" w:eastAsia="Times New Roman" w:hAnsi="Arial" w:cs="Arial"/>
              </w:rPr>
              <w:t xml:space="preserve"> </w:t>
            </w:r>
            <w:r w:rsidR="00007C74" w:rsidRPr="00547D06">
              <w:rPr>
                <w:rFonts w:ascii="Arial" w:eastAsia="Times New Roman" w:hAnsi="Arial" w:cs="Arial"/>
              </w:rPr>
              <w:t xml:space="preserve">feedback from </w:t>
            </w:r>
            <w:r>
              <w:rPr>
                <w:rFonts w:ascii="Arial" w:eastAsia="Times New Roman" w:hAnsi="Arial" w:cs="Arial"/>
              </w:rPr>
              <w:t>a</w:t>
            </w:r>
            <w:r w:rsidR="00007C74" w:rsidRPr="00547D06">
              <w:rPr>
                <w:rFonts w:ascii="Arial" w:eastAsia="Times New Roman" w:hAnsi="Arial" w:cs="Arial"/>
              </w:rPr>
              <w:t xml:space="preserve"> supervising attending on quality of hemodynamics obtained and biopsies</w:t>
            </w:r>
            <w:r>
              <w:rPr>
                <w:rFonts w:ascii="Arial" w:eastAsia="Times New Roman" w:hAnsi="Arial" w:cs="Arial"/>
              </w:rPr>
              <w:t>, and sets g</w:t>
            </w:r>
            <w:r w:rsidR="00007C74" w:rsidRPr="00547D06">
              <w:rPr>
                <w:rFonts w:ascii="Arial" w:eastAsia="Times New Roman" w:hAnsi="Arial" w:cs="Arial"/>
              </w:rPr>
              <w:t>oal</w:t>
            </w:r>
            <w:r>
              <w:rPr>
                <w:rFonts w:ascii="Arial" w:eastAsia="Times New Roman" w:hAnsi="Arial" w:cs="Arial"/>
              </w:rPr>
              <w:t>s</w:t>
            </w:r>
            <w:r w:rsidR="00007C74" w:rsidRPr="00547D06">
              <w:rPr>
                <w:rFonts w:ascii="Arial" w:eastAsia="Times New Roman" w:hAnsi="Arial" w:cs="Arial"/>
              </w:rPr>
              <w:t xml:space="preserve"> for improving technique</w:t>
            </w:r>
            <w:r>
              <w:rPr>
                <w:rFonts w:ascii="Arial" w:eastAsia="Times New Roman" w:hAnsi="Arial" w:cs="Arial"/>
              </w:rPr>
              <w:t>s</w:t>
            </w:r>
            <w:r w:rsidR="00007C74" w:rsidRPr="00547D06">
              <w:rPr>
                <w:rFonts w:ascii="Arial" w:eastAsia="Times New Roman" w:hAnsi="Arial" w:cs="Arial"/>
              </w:rPr>
              <w:t xml:space="preserve"> based on </w:t>
            </w:r>
            <w:r>
              <w:rPr>
                <w:rFonts w:ascii="Arial" w:eastAsia="Times New Roman" w:hAnsi="Arial" w:cs="Arial"/>
              </w:rPr>
              <w:t xml:space="preserve">that </w:t>
            </w:r>
            <w:r w:rsidR="00007C74" w:rsidRPr="00547D06">
              <w:rPr>
                <w:rFonts w:ascii="Arial" w:eastAsia="Times New Roman" w:hAnsi="Arial" w:cs="Arial"/>
              </w:rPr>
              <w:t>feedback</w:t>
            </w:r>
          </w:p>
        </w:tc>
      </w:tr>
      <w:tr w:rsidR="004B21CC" w:rsidRPr="0081398F" w14:paraId="25BD0587" w14:textId="77777777" w:rsidTr="004A28C5">
        <w:tc>
          <w:tcPr>
            <w:tcW w:w="4950" w:type="dxa"/>
            <w:tcBorders>
              <w:top w:val="single" w:sz="4" w:space="0" w:color="000000"/>
              <w:bottom w:val="single" w:sz="4" w:space="0" w:color="000000"/>
            </w:tcBorders>
            <w:shd w:val="clear" w:color="auto" w:fill="C9C9C9"/>
          </w:tcPr>
          <w:p w14:paraId="3E946964" w14:textId="77777777" w:rsidR="0060472D" w:rsidRPr="0060472D" w:rsidRDefault="00007C74" w:rsidP="0060472D">
            <w:pPr>
              <w:spacing w:after="0" w:line="240" w:lineRule="auto"/>
              <w:rPr>
                <w:rFonts w:ascii="Arial" w:eastAsia="Arial" w:hAnsi="Arial" w:cs="Arial"/>
                <w:i/>
                <w:color w:val="000000"/>
              </w:rPr>
            </w:pPr>
            <w:r w:rsidRPr="0081398F">
              <w:rPr>
                <w:rFonts w:ascii="Arial" w:eastAsia="Arial" w:hAnsi="Arial" w:cs="Arial"/>
                <w:b/>
              </w:rPr>
              <w:t>Level 3</w:t>
            </w:r>
            <w:r w:rsidRPr="0081398F">
              <w:rPr>
                <w:rFonts w:ascii="Arial" w:eastAsia="Arial" w:hAnsi="Arial" w:cs="Arial"/>
              </w:rPr>
              <w:t xml:space="preserve"> </w:t>
            </w:r>
            <w:r w:rsidR="0060472D" w:rsidRPr="0060472D">
              <w:rPr>
                <w:rFonts w:ascii="Arial" w:eastAsia="Arial" w:hAnsi="Arial" w:cs="Arial"/>
                <w:i/>
                <w:color w:val="000000"/>
              </w:rPr>
              <w:t>Occasionally seeks feedback and performance data with adaptability and humility</w:t>
            </w:r>
          </w:p>
          <w:p w14:paraId="1E3C521C" w14:textId="77777777" w:rsidR="0060472D" w:rsidRPr="0060472D" w:rsidRDefault="0060472D" w:rsidP="0060472D">
            <w:pPr>
              <w:spacing w:after="0" w:line="240" w:lineRule="auto"/>
              <w:rPr>
                <w:rFonts w:ascii="Arial" w:eastAsia="Arial" w:hAnsi="Arial" w:cs="Arial"/>
                <w:i/>
                <w:color w:val="000000"/>
              </w:rPr>
            </w:pPr>
          </w:p>
          <w:p w14:paraId="430354CB" w14:textId="0B26BF89" w:rsidR="00007C74" w:rsidRPr="0081398F" w:rsidRDefault="0060472D" w:rsidP="0060472D">
            <w:pPr>
              <w:spacing w:after="0" w:line="240" w:lineRule="auto"/>
              <w:rPr>
                <w:rFonts w:ascii="Arial" w:eastAsia="Arial" w:hAnsi="Arial" w:cs="Arial"/>
                <w:i/>
                <w:color w:val="000000"/>
              </w:rPr>
            </w:pPr>
            <w:r w:rsidRPr="0060472D">
              <w:rPr>
                <w:rFonts w:ascii="Arial" w:eastAsia="Arial" w:hAnsi="Arial" w:cs="Arial"/>
                <w:i/>
                <w:color w:val="000000"/>
              </w:rPr>
              <w:t>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71D8D053" w14:textId="2200CDCC" w:rsidR="00007C74" w:rsidRPr="00547D06" w:rsidRDefault="00007C74"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Times New Roman" w:hAnsi="Arial" w:cs="Arial"/>
              </w:rPr>
              <w:t xml:space="preserve">Documents goals in a more specific and achievable manner, </w:t>
            </w:r>
            <w:r w:rsidR="004A38C3">
              <w:rPr>
                <w:rFonts w:ascii="Arial" w:eastAsia="Times New Roman" w:hAnsi="Arial" w:cs="Arial"/>
              </w:rPr>
              <w:t xml:space="preserve">so </w:t>
            </w:r>
            <w:r w:rsidRPr="00547D06">
              <w:rPr>
                <w:rFonts w:ascii="Arial" w:eastAsia="Times New Roman" w:hAnsi="Arial" w:cs="Arial"/>
              </w:rPr>
              <w:t>attaining them is reasonable and measurable</w:t>
            </w:r>
          </w:p>
        </w:tc>
      </w:tr>
      <w:tr w:rsidR="004B21CC" w:rsidRPr="0081398F" w14:paraId="4146E5B7" w14:textId="77777777" w:rsidTr="004A28C5">
        <w:tc>
          <w:tcPr>
            <w:tcW w:w="4950" w:type="dxa"/>
            <w:tcBorders>
              <w:top w:val="single" w:sz="4" w:space="0" w:color="000000"/>
              <w:bottom w:val="single" w:sz="4" w:space="0" w:color="000000"/>
            </w:tcBorders>
            <w:shd w:val="clear" w:color="auto" w:fill="C9C9C9"/>
          </w:tcPr>
          <w:p w14:paraId="06723BDB" w14:textId="77777777" w:rsidR="0060472D" w:rsidRPr="0060472D" w:rsidRDefault="00007C74" w:rsidP="0060472D">
            <w:pPr>
              <w:spacing w:after="0" w:line="240" w:lineRule="auto"/>
              <w:rPr>
                <w:rFonts w:ascii="Arial" w:eastAsia="Arial" w:hAnsi="Arial" w:cs="Arial"/>
                <w:i/>
              </w:rPr>
            </w:pPr>
            <w:r w:rsidRPr="0081398F">
              <w:rPr>
                <w:rFonts w:ascii="Arial" w:eastAsia="Arial" w:hAnsi="Arial" w:cs="Arial"/>
                <w:b/>
              </w:rPr>
              <w:t>Level 4</w:t>
            </w:r>
            <w:r w:rsidRPr="0081398F">
              <w:rPr>
                <w:rFonts w:ascii="Arial" w:eastAsia="Arial" w:hAnsi="Arial" w:cs="Arial"/>
              </w:rPr>
              <w:t xml:space="preserve"> </w:t>
            </w:r>
            <w:r w:rsidR="0060472D" w:rsidRPr="0060472D">
              <w:rPr>
                <w:rFonts w:ascii="Arial" w:eastAsia="Arial" w:hAnsi="Arial" w:cs="Arial"/>
                <w:i/>
              </w:rPr>
              <w:t>Systematically seeks feedback and performance data with adaptability and humility</w:t>
            </w:r>
          </w:p>
          <w:p w14:paraId="676EEEF0" w14:textId="77777777" w:rsidR="0060472D" w:rsidRPr="0060472D" w:rsidRDefault="0060472D" w:rsidP="0060472D">
            <w:pPr>
              <w:spacing w:after="0" w:line="240" w:lineRule="auto"/>
              <w:rPr>
                <w:rFonts w:ascii="Arial" w:eastAsia="Arial" w:hAnsi="Arial" w:cs="Arial"/>
                <w:i/>
              </w:rPr>
            </w:pPr>
          </w:p>
          <w:p w14:paraId="2DB7F35F" w14:textId="6B1FAC5F" w:rsidR="00007C74" w:rsidRPr="0081398F" w:rsidRDefault="0060472D" w:rsidP="0060472D">
            <w:pPr>
              <w:spacing w:after="0" w:line="240" w:lineRule="auto"/>
              <w:rPr>
                <w:rFonts w:ascii="Arial" w:eastAsia="Arial" w:hAnsi="Arial" w:cs="Arial"/>
                <w:i/>
              </w:rPr>
            </w:pPr>
            <w:r w:rsidRPr="0060472D">
              <w:rPr>
                <w:rFonts w:ascii="Arial" w:eastAsia="Arial" w:hAnsi="Arial" w:cs="Arial"/>
                <w:i/>
              </w:rPr>
              <w:t>Uses performance data to assess learning plan and improves it when necessary</w:t>
            </w:r>
          </w:p>
        </w:tc>
        <w:tc>
          <w:tcPr>
            <w:tcW w:w="9175" w:type="dxa"/>
            <w:tcBorders>
              <w:top w:val="single" w:sz="4" w:space="0" w:color="000000"/>
              <w:left w:val="nil"/>
              <w:bottom w:val="single" w:sz="4" w:space="0" w:color="000000"/>
              <w:right w:val="single" w:sz="8" w:space="0" w:color="000000"/>
            </w:tcBorders>
            <w:shd w:val="clear" w:color="auto" w:fill="C9C9C9"/>
          </w:tcPr>
          <w:p w14:paraId="459C5E83" w14:textId="404674B7" w:rsidR="00547D06" w:rsidRDefault="00007C74"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Times New Roman" w:hAnsi="Arial" w:cs="Arial"/>
              </w:rPr>
              <w:t xml:space="preserve">At the end of each week, asks </w:t>
            </w:r>
            <w:r w:rsidR="004A38C3" w:rsidRPr="00547D06">
              <w:rPr>
                <w:rFonts w:ascii="Arial" w:eastAsia="Times New Roman" w:hAnsi="Arial" w:cs="Arial"/>
              </w:rPr>
              <w:t xml:space="preserve">an attending </w:t>
            </w:r>
            <w:r w:rsidR="004A38C3">
              <w:rPr>
                <w:rFonts w:ascii="Arial" w:eastAsia="Times New Roman" w:hAnsi="Arial" w:cs="Arial"/>
              </w:rPr>
              <w:t xml:space="preserve">to review the resident’s </w:t>
            </w:r>
            <w:r w:rsidRPr="00547D06">
              <w:rPr>
                <w:rFonts w:ascii="Arial" w:eastAsia="Times New Roman" w:hAnsi="Arial" w:cs="Arial"/>
              </w:rPr>
              <w:t xml:space="preserve">performance and </w:t>
            </w:r>
            <w:r w:rsidR="004A38C3">
              <w:rPr>
                <w:rFonts w:ascii="Arial" w:eastAsia="Times New Roman" w:hAnsi="Arial" w:cs="Arial"/>
              </w:rPr>
              <w:t xml:space="preserve">offer </w:t>
            </w:r>
            <w:r w:rsidRPr="00547D06">
              <w:rPr>
                <w:rFonts w:ascii="Arial" w:eastAsia="Times New Roman" w:hAnsi="Arial" w:cs="Arial"/>
              </w:rPr>
              <w:t>opportunities for improvement</w:t>
            </w:r>
          </w:p>
          <w:p w14:paraId="0509D71C"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4B70CBCA" w14:textId="13E3CB07" w:rsidR="00007C74" w:rsidRPr="00547D06" w:rsidRDefault="00007C74"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Times New Roman" w:hAnsi="Arial" w:cs="Arial"/>
              </w:rPr>
              <w:t>Consistently identifies ongoing gaps and chooses areas for further development</w:t>
            </w:r>
          </w:p>
        </w:tc>
      </w:tr>
      <w:tr w:rsidR="004B21CC" w:rsidRPr="0081398F" w14:paraId="7437620D" w14:textId="77777777" w:rsidTr="004A28C5">
        <w:tc>
          <w:tcPr>
            <w:tcW w:w="4950" w:type="dxa"/>
            <w:tcBorders>
              <w:top w:val="single" w:sz="4" w:space="0" w:color="000000"/>
              <w:bottom w:val="single" w:sz="4" w:space="0" w:color="000000"/>
            </w:tcBorders>
            <w:shd w:val="clear" w:color="auto" w:fill="C9C9C9"/>
          </w:tcPr>
          <w:p w14:paraId="0487DC3F" w14:textId="77777777" w:rsidR="0060472D" w:rsidRPr="0060472D" w:rsidRDefault="00007C74" w:rsidP="0060472D">
            <w:pPr>
              <w:spacing w:after="0" w:line="240" w:lineRule="auto"/>
              <w:rPr>
                <w:rFonts w:ascii="Arial" w:eastAsia="Arial" w:hAnsi="Arial" w:cs="Arial"/>
                <w:i/>
              </w:rPr>
            </w:pPr>
            <w:bookmarkStart w:id="4" w:name="_1fob9te" w:colFirst="0" w:colLast="0"/>
            <w:bookmarkEnd w:id="4"/>
            <w:r w:rsidRPr="0081398F">
              <w:rPr>
                <w:rFonts w:ascii="Arial" w:eastAsia="Arial" w:hAnsi="Arial" w:cs="Arial"/>
                <w:b/>
              </w:rPr>
              <w:t>Level 5</w:t>
            </w:r>
            <w:r w:rsidRPr="0081398F">
              <w:rPr>
                <w:rFonts w:ascii="Arial" w:eastAsia="Arial" w:hAnsi="Arial" w:cs="Arial"/>
              </w:rPr>
              <w:t xml:space="preserve"> </w:t>
            </w:r>
            <w:r w:rsidR="0060472D" w:rsidRPr="0060472D">
              <w:rPr>
                <w:rFonts w:ascii="Arial" w:eastAsia="Arial" w:hAnsi="Arial" w:cs="Arial"/>
                <w:i/>
              </w:rPr>
              <w:t>Coaches others to seek feedback and performance data</w:t>
            </w:r>
          </w:p>
          <w:p w14:paraId="6FEE0C8D" w14:textId="77777777" w:rsidR="0060472D" w:rsidRPr="0060472D" w:rsidRDefault="0060472D" w:rsidP="0060472D">
            <w:pPr>
              <w:spacing w:after="0" w:line="240" w:lineRule="auto"/>
              <w:rPr>
                <w:rFonts w:ascii="Arial" w:eastAsia="Arial" w:hAnsi="Arial" w:cs="Arial"/>
                <w:i/>
              </w:rPr>
            </w:pPr>
          </w:p>
          <w:p w14:paraId="18F66EFE" w14:textId="1A64612E" w:rsidR="00007C74" w:rsidRPr="0081398F" w:rsidRDefault="0060472D" w:rsidP="0060472D">
            <w:pPr>
              <w:spacing w:after="0" w:line="240" w:lineRule="auto"/>
              <w:rPr>
                <w:rFonts w:ascii="Arial" w:eastAsia="Arial" w:hAnsi="Arial" w:cs="Arial"/>
                <w:i/>
              </w:rPr>
            </w:pPr>
            <w:r w:rsidRPr="0060472D">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7BC57A71" w14:textId="77777777" w:rsidR="00547D06" w:rsidRDefault="00007C74"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Times New Roman" w:hAnsi="Arial" w:cs="Arial"/>
              </w:rPr>
              <w:t xml:space="preserve">Encourages other learners on the team to develop a learning plan </w:t>
            </w:r>
          </w:p>
          <w:p w14:paraId="61FA358A"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23775930"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22F38B65" w14:textId="2A77DAFC" w:rsidR="00007C74" w:rsidRPr="00547D06" w:rsidRDefault="00007C74"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Times New Roman" w:hAnsi="Arial" w:cs="Arial"/>
              </w:rPr>
              <w:t>Develops a form all fellows can use to document and implement a learning plan based on experience in the cath</w:t>
            </w:r>
            <w:r w:rsidR="002903A8">
              <w:rPr>
                <w:rFonts w:ascii="Arial" w:eastAsia="Times New Roman" w:hAnsi="Arial" w:cs="Arial"/>
              </w:rPr>
              <w:t>eter</w:t>
            </w:r>
            <w:r w:rsidRPr="00547D06">
              <w:rPr>
                <w:rFonts w:ascii="Arial" w:eastAsia="Times New Roman" w:hAnsi="Arial" w:cs="Arial"/>
              </w:rPr>
              <w:t xml:space="preserve"> lab or rounding on the heart failure service</w:t>
            </w:r>
          </w:p>
        </w:tc>
      </w:tr>
      <w:tr w:rsidR="002D1CD2" w:rsidRPr="0081398F" w14:paraId="10A8F621" w14:textId="77777777">
        <w:tc>
          <w:tcPr>
            <w:tcW w:w="4950" w:type="dxa"/>
            <w:shd w:val="clear" w:color="auto" w:fill="FFD965"/>
          </w:tcPr>
          <w:p w14:paraId="0BB98E0D"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Assessment Models or Tools</w:t>
            </w:r>
          </w:p>
        </w:tc>
        <w:tc>
          <w:tcPr>
            <w:tcW w:w="9175" w:type="dxa"/>
            <w:shd w:val="clear" w:color="auto" w:fill="FFD965"/>
          </w:tcPr>
          <w:p w14:paraId="713C0490" w14:textId="77777777"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Direct observation</w:t>
            </w:r>
          </w:p>
          <w:p w14:paraId="761A3CC7" w14:textId="77777777"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End</w:t>
            </w:r>
            <w:r w:rsidR="00E0084E" w:rsidRPr="00547D06">
              <w:rPr>
                <w:rFonts w:ascii="Arial" w:eastAsia="Arial" w:hAnsi="Arial" w:cs="Arial"/>
              </w:rPr>
              <w:t>-</w:t>
            </w:r>
            <w:r w:rsidRPr="00547D06">
              <w:rPr>
                <w:rFonts w:ascii="Arial" w:eastAsia="Arial" w:hAnsi="Arial" w:cs="Arial"/>
              </w:rPr>
              <w:t>of</w:t>
            </w:r>
            <w:r w:rsidR="00E0084E" w:rsidRPr="00547D06">
              <w:rPr>
                <w:rFonts w:ascii="Arial" w:eastAsia="Arial" w:hAnsi="Arial" w:cs="Arial"/>
              </w:rPr>
              <w:t>-</w:t>
            </w:r>
            <w:r w:rsidRPr="00547D06">
              <w:rPr>
                <w:rFonts w:ascii="Arial" w:eastAsia="Arial" w:hAnsi="Arial" w:cs="Arial"/>
              </w:rPr>
              <w:t xml:space="preserve">rotation evaluations </w:t>
            </w:r>
          </w:p>
          <w:p w14:paraId="5842AB0D" w14:textId="0E79EA32"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Review of learning plan</w:t>
            </w:r>
          </w:p>
        </w:tc>
      </w:tr>
      <w:tr w:rsidR="002D1CD2" w:rsidRPr="0081398F" w14:paraId="5A3A8200" w14:textId="77777777">
        <w:tc>
          <w:tcPr>
            <w:tcW w:w="4950" w:type="dxa"/>
            <w:shd w:val="clear" w:color="auto" w:fill="8DB3E2"/>
          </w:tcPr>
          <w:p w14:paraId="3CF712C0"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 xml:space="preserve">Curriculum Mapping </w:t>
            </w:r>
          </w:p>
        </w:tc>
        <w:tc>
          <w:tcPr>
            <w:tcW w:w="9175" w:type="dxa"/>
            <w:shd w:val="clear" w:color="auto" w:fill="8DB3E2"/>
          </w:tcPr>
          <w:p w14:paraId="6D972384" w14:textId="6CC8D13E" w:rsidR="007245B9" w:rsidRPr="00547D06" w:rsidRDefault="007245B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p>
        </w:tc>
      </w:tr>
      <w:tr w:rsidR="002D1CD2" w:rsidRPr="0081398F" w14:paraId="35E3D2DA" w14:textId="77777777">
        <w:trPr>
          <w:trHeight w:val="80"/>
        </w:trPr>
        <w:tc>
          <w:tcPr>
            <w:tcW w:w="4950" w:type="dxa"/>
            <w:shd w:val="clear" w:color="auto" w:fill="A8D08D"/>
          </w:tcPr>
          <w:p w14:paraId="119A2E5E"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Notes or Resources</w:t>
            </w:r>
          </w:p>
        </w:tc>
        <w:tc>
          <w:tcPr>
            <w:tcW w:w="9175" w:type="dxa"/>
            <w:shd w:val="clear" w:color="auto" w:fill="A8D08D"/>
          </w:tcPr>
          <w:p w14:paraId="0C45977C" w14:textId="3472FA79" w:rsidR="00547D06" w:rsidRDefault="002F3235"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color w:val="000000"/>
              </w:rPr>
              <w:t xml:space="preserve">Burke AE, Benson B, Englander R, </w:t>
            </w:r>
            <w:proofErr w:type="spellStart"/>
            <w:r w:rsidRPr="00547D06">
              <w:rPr>
                <w:rFonts w:ascii="Arial" w:eastAsia="Arial" w:hAnsi="Arial" w:cs="Arial"/>
                <w:color w:val="000000"/>
              </w:rPr>
              <w:t>Carraccio</w:t>
            </w:r>
            <w:proofErr w:type="spellEnd"/>
            <w:r w:rsidRPr="00547D06">
              <w:rPr>
                <w:rFonts w:ascii="Arial" w:eastAsia="Arial" w:hAnsi="Arial" w:cs="Arial"/>
                <w:color w:val="000000"/>
              </w:rPr>
              <w:t xml:space="preserve"> C, Hicks PJ. Domain of competence: practice-based learning and improvement. </w:t>
            </w:r>
            <w:proofErr w:type="spellStart"/>
            <w:r w:rsidRPr="00547D06">
              <w:rPr>
                <w:rFonts w:ascii="Arial" w:eastAsia="Arial" w:hAnsi="Arial" w:cs="Arial"/>
                <w:color w:val="000000"/>
              </w:rPr>
              <w:t>Acad</w:t>
            </w:r>
            <w:proofErr w:type="spellEnd"/>
            <w:r w:rsidRPr="00547D06">
              <w:rPr>
                <w:rFonts w:ascii="Arial" w:eastAsia="Arial" w:hAnsi="Arial" w:cs="Arial"/>
                <w:color w:val="000000"/>
              </w:rPr>
              <w:t xml:space="preserve"> </w:t>
            </w:r>
            <w:proofErr w:type="spellStart"/>
            <w:r w:rsidRPr="00547D06">
              <w:rPr>
                <w:rFonts w:ascii="Arial" w:eastAsia="Arial" w:hAnsi="Arial" w:cs="Arial"/>
                <w:color w:val="000000"/>
              </w:rPr>
              <w:t>Pediatr</w:t>
            </w:r>
            <w:proofErr w:type="spellEnd"/>
            <w:r w:rsidRPr="00547D06">
              <w:rPr>
                <w:rFonts w:ascii="Arial" w:eastAsia="Arial" w:hAnsi="Arial" w:cs="Arial"/>
                <w:color w:val="000000"/>
              </w:rPr>
              <w:t>. 2014;14(2 Suppl</w:t>
            </w:r>
            <w:proofErr w:type="gramStart"/>
            <w:r w:rsidRPr="00547D06">
              <w:rPr>
                <w:rFonts w:ascii="Arial" w:eastAsia="Arial" w:hAnsi="Arial" w:cs="Arial"/>
                <w:color w:val="000000"/>
              </w:rPr>
              <w:t>):S</w:t>
            </w:r>
            <w:proofErr w:type="gramEnd"/>
            <w:r w:rsidRPr="00547D06">
              <w:rPr>
                <w:rFonts w:ascii="Arial" w:eastAsia="Arial" w:hAnsi="Arial" w:cs="Arial"/>
                <w:color w:val="000000"/>
              </w:rPr>
              <w:t xml:space="preserve">38-S54. </w:t>
            </w:r>
            <w:hyperlink r:id="rId50" w:history="1">
              <w:r w:rsidR="00780FD9" w:rsidRPr="00BD19A5">
                <w:rPr>
                  <w:rStyle w:val="Hyperlink"/>
                  <w:rFonts w:ascii="Arial" w:eastAsia="Arial" w:hAnsi="Arial" w:cs="Arial"/>
                </w:rPr>
                <w:t>https://www.academicpedsjnl.net/article/S1876-2859(13)00333-1/fulltext</w:t>
              </w:r>
            </w:hyperlink>
            <w:r w:rsidRPr="00547D06">
              <w:rPr>
                <w:rFonts w:ascii="Arial" w:eastAsia="Arial" w:hAnsi="Arial" w:cs="Arial"/>
                <w:color w:val="000000"/>
              </w:rPr>
              <w:t>.</w:t>
            </w:r>
            <w:r w:rsidR="00780FD9">
              <w:rPr>
                <w:rFonts w:ascii="Arial" w:eastAsia="Arial" w:hAnsi="Arial" w:cs="Arial"/>
                <w:color w:val="000000"/>
              </w:rPr>
              <w:t xml:space="preserve"> 2021</w:t>
            </w:r>
            <w:r w:rsidRPr="00547D06">
              <w:rPr>
                <w:rFonts w:ascii="Arial" w:eastAsia="Arial" w:hAnsi="Arial" w:cs="Arial"/>
                <w:color w:val="000000"/>
              </w:rPr>
              <w:t>.</w:t>
            </w:r>
          </w:p>
          <w:p w14:paraId="4E673A48" w14:textId="77777777" w:rsidR="00765453" w:rsidRDefault="00B76551"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hyperlink r:id="rId51">
              <w:r w:rsidR="00765453" w:rsidRPr="00547D06">
                <w:rPr>
                  <w:rFonts w:ascii="Arial" w:eastAsia="Arial" w:hAnsi="Arial" w:cs="Arial"/>
                  <w:color w:val="000000"/>
                </w:rPr>
                <w:t>Hojat M</w:t>
              </w:r>
            </w:hyperlink>
            <w:r w:rsidR="00765453" w:rsidRPr="00547D06">
              <w:rPr>
                <w:rFonts w:ascii="Arial" w:eastAsia="Arial" w:hAnsi="Arial" w:cs="Arial"/>
                <w:color w:val="000000"/>
              </w:rPr>
              <w:t xml:space="preserve">, </w:t>
            </w:r>
            <w:hyperlink r:id="rId52">
              <w:r w:rsidR="00765453" w:rsidRPr="00547D06">
                <w:rPr>
                  <w:rFonts w:ascii="Arial" w:eastAsia="Arial" w:hAnsi="Arial" w:cs="Arial"/>
                  <w:color w:val="000000"/>
                </w:rPr>
                <w:t>Veloski JJ</w:t>
              </w:r>
            </w:hyperlink>
            <w:r w:rsidR="00765453" w:rsidRPr="00547D06">
              <w:rPr>
                <w:rFonts w:ascii="Arial" w:eastAsia="Arial" w:hAnsi="Arial" w:cs="Arial"/>
                <w:color w:val="000000"/>
              </w:rPr>
              <w:t xml:space="preserve">, </w:t>
            </w:r>
            <w:hyperlink r:id="rId53">
              <w:r w:rsidR="00765453" w:rsidRPr="00547D06">
                <w:rPr>
                  <w:rFonts w:ascii="Arial" w:eastAsia="Arial" w:hAnsi="Arial" w:cs="Arial"/>
                  <w:color w:val="000000"/>
                </w:rPr>
                <w:t>Gonnella JS</w:t>
              </w:r>
            </w:hyperlink>
            <w:r w:rsidR="00765453" w:rsidRPr="00547D06">
              <w:rPr>
                <w:rFonts w:ascii="Arial" w:eastAsia="Arial" w:hAnsi="Arial" w:cs="Arial"/>
                <w:color w:val="000000"/>
              </w:rPr>
              <w:t xml:space="preserve">. Measurement and correlates of physicians' lifelong learning. </w:t>
            </w:r>
            <w:proofErr w:type="spellStart"/>
            <w:r w:rsidR="00765453" w:rsidRPr="00547D06">
              <w:rPr>
                <w:rFonts w:ascii="Arial" w:eastAsia="Arial" w:hAnsi="Arial" w:cs="Arial"/>
                <w:i/>
                <w:color w:val="000000"/>
              </w:rPr>
              <w:t>Acad</w:t>
            </w:r>
            <w:proofErr w:type="spellEnd"/>
            <w:r w:rsidR="00765453" w:rsidRPr="00547D06">
              <w:rPr>
                <w:rFonts w:ascii="Arial" w:eastAsia="Arial" w:hAnsi="Arial" w:cs="Arial"/>
                <w:i/>
                <w:color w:val="000000"/>
              </w:rPr>
              <w:t xml:space="preserve"> Med.</w:t>
            </w:r>
            <w:r w:rsidR="00765453" w:rsidRPr="00547D06">
              <w:rPr>
                <w:rFonts w:ascii="Arial" w:eastAsia="Arial" w:hAnsi="Arial" w:cs="Arial"/>
                <w:color w:val="000000"/>
              </w:rPr>
              <w:t xml:space="preserve"> 2009;84(8):1066-74. </w:t>
            </w:r>
            <w:hyperlink r:id="rId54" w:history="1">
              <w:r w:rsidR="00765453" w:rsidRPr="00BD19A5">
                <w:rPr>
                  <w:rStyle w:val="Hyperlink"/>
                  <w:rFonts w:ascii="Arial" w:eastAsia="Arial" w:hAnsi="Arial" w:cs="Arial"/>
                </w:rPr>
                <w:t>https://insights.ovid.com/crossref?an=00001888-200908000-00021</w:t>
              </w:r>
            </w:hyperlink>
            <w:r w:rsidR="00765453" w:rsidRPr="00547D06">
              <w:rPr>
                <w:rFonts w:ascii="Arial" w:eastAsia="Arial" w:hAnsi="Arial" w:cs="Arial"/>
                <w:color w:val="000000"/>
              </w:rPr>
              <w:t>.</w:t>
            </w:r>
            <w:r w:rsidR="00765453">
              <w:rPr>
                <w:rFonts w:ascii="Arial" w:eastAsia="Arial" w:hAnsi="Arial" w:cs="Arial"/>
                <w:color w:val="000000"/>
              </w:rPr>
              <w:t xml:space="preserve"> 2021</w:t>
            </w:r>
            <w:r w:rsidR="00765453" w:rsidRPr="00547D06">
              <w:rPr>
                <w:rFonts w:ascii="Arial" w:eastAsia="Arial" w:hAnsi="Arial" w:cs="Arial"/>
                <w:color w:val="000000"/>
              </w:rPr>
              <w:t>.</w:t>
            </w:r>
          </w:p>
          <w:p w14:paraId="0B6B7E95" w14:textId="7EC5A104" w:rsidR="002F3235" w:rsidRPr="00547D06" w:rsidRDefault="002F3235"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proofErr w:type="spellStart"/>
            <w:r w:rsidRPr="00547D06">
              <w:rPr>
                <w:rFonts w:ascii="Arial" w:hAnsi="Arial" w:cs="Arial"/>
              </w:rPr>
              <w:t>Lockspeiser</w:t>
            </w:r>
            <w:proofErr w:type="spellEnd"/>
            <w:r w:rsidRPr="00547D06">
              <w:rPr>
                <w:rFonts w:ascii="Arial" w:hAnsi="Arial" w:cs="Arial"/>
              </w:rPr>
              <w:t xml:space="preserve"> TM, </w:t>
            </w:r>
            <w:proofErr w:type="spellStart"/>
            <w:r w:rsidRPr="00547D06">
              <w:rPr>
                <w:rFonts w:ascii="Arial" w:hAnsi="Arial" w:cs="Arial"/>
              </w:rPr>
              <w:t>Schmitter</w:t>
            </w:r>
            <w:proofErr w:type="spellEnd"/>
            <w:r w:rsidRPr="00547D06">
              <w:rPr>
                <w:rFonts w:ascii="Arial" w:hAnsi="Arial" w:cs="Arial"/>
              </w:rPr>
              <w:t xml:space="preserve"> PA, Lane JL, Hanson JL, Rosenberg AA, Park YS. Assessing residents’ written learning goals and goal writing skill: validity evidence for the learning goal scoring rubric. </w:t>
            </w:r>
            <w:proofErr w:type="spellStart"/>
            <w:r w:rsidRPr="00547D06">
              <w:rPr>
                <w:rFonts w:ascii="Arial" w:hAnsi="Arial" w:cs="Arial"/>
              </w:rPr>
              <w:t>Acad</w:t>
            </w:r>
            <w:proofErr w:type="spellEnd"/>
            <w:r w:rsidRPr="00547D06">
              <w:rPr>
                <w:rFonts w:ascii="Arial" w:hAnsi="Arial" w:cs="Arial"/>
              </w:rPr>
              <w:t xml:space="preserve"> Med. 2013;88(10):1558-1563. </w:t>
            </w:r>
            <w:hyperlink r:id="rId55" w:history="1">
              <w:r w:rsidR="00780FD9" w:rsidRPr="00BD19A5">
                <w:rPr>
                  <w:rStyle w:val="Hyperlink"/>
                  <w:rFonts w:ascii="Arial" w:hAnsi="Arial" w:cs="Arial"/>
                </w:rPr>
                <w:t>https://insights.ovid.com/article/00001888-201310000-00039</w:t>
              </w:r>
            </w:hyperlink>
            <w:r w:rsidRPr="00547D06">
              <w:rPr>
                <w:rFonts w:ascii="Arial" w:hAnsi="Arial" w:cs="Arial"/>
              </w:rPr>
              <w:t>.</w:t>
            </w:r>
            <w:r w:rsidR="00780FD9">
              <w:rPr>
                <w:rFonts w:ascii="Arial" w:hAnsi="Arial" w:cs="Arial"/>
              </w:rPr>
              <w:t xml:space="preserve"> 2021</w:t>
            </w:r>
            <w:r w:rsidRPr="00547D06">
              <w:rPr>
                <w:rFonts w:ascii="Arial" w:hAnsi="Arial" w:cs="Arial"/>
              </w:rPr>
              <w:t>.</w:t>
            </w:r>
          </w:p>
        </w:tc>
      </w:tr>
    </w:tbl>
    <w:p w14:paraId="001CBBEF" w14:textId="77777777" w:rsidR="007245B9" w:rsidRPr="00503FC0" w:rsidRDefault="007245B9" w:rsidP="00503FC0">
      <w:pPr>
        <w:spacing w:after="0" w:line="240" w:lineRule="auto"/>
        <w:ind w:hanging="180"/>
        <w:rPr>
          <w:rFonts w:ascii="Arial" w:eastAsia="Arial" w:hAnsi="Arial" w:cs="Arial"/>
        </w:rPr>
      </w:pPr>
    </w:p>
    <w:p w14:paraId="69625EEB" w14:textId="77777777" w:rsidR="007245B9" w:rsidRPr="00503FC0" w:rsidRDefault="00AF1F9A" w:rsidP="00503FC0">
      <w:pPr>
        <w:spacing w:after="0" w:line="240" w:lineRule="auto"/>
        <w:rPr>
          <w:rFonts w:ascii="Arial" w:eastAsia="Arial" w:hAnsi="Arial" w:cs="Arial"/>
        </w:rPr>
      </w:pPr>
      <w:r w:rsidRPr="00503FC0">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E5ED0" w:rsidRPr="0081398F" w14:paraId="74B75431" w14:textId="77777777">
        <w:trPr>
          <w:trHeight w:val="760"/>
        </w:trPr>
        <w:tc>
          <w:tcPr>
            <w:tcW w:w="14125" w:type="dxa"/>
            <w:gridSpan w:val="2"/>
            <w:shd w:val="clear" w:color="auto" w:fill="9CC3E5"/>
          </w:tcPr>
          <w:p w14:paraId="7DE045D2" w14:textId="24F07CB3" w:rsidR="007245B9" w:rsidRPr="0081398F" w:rsidRDefault="00AF1F9A" w:rsidP="00503FC0">
            <w:pPr>
              <w:keepNext/>
              <w:pBdr>
                <w:top w:val="nil"/>
                <w:left w:val="nil"/>
                <w:bottom w:val="nil"/>
                <w:right w:val="nil"/>
                <w:between w:val="nil"/>
              </w:pBdr>
              <w:spacing w:after="0" w:line="240" w:lineRule="auto"/>
              <w:jc w:val="center"/>
              <w:rPr>
                <w:rFonts w:ascii="Arial" w:eastAsia="Arial" w:hAnsi="Arial" w:cs="Arial"/>
                <w:b/>
                <w:color w:val="000000"/>
              </w:rPr>
            </w:pPr>
            <w:r w:rsidRPr="0081398F">
              <w:rPr>
                <w:rFonts w:ascii="Arial" w:eastAsia="Arial" w:hAnsi="Arial" w:cs="Arial"/>
                <w:b/>
              </w:rPr>
              <w:lastRenderedPageBreak/>
              <w:t>Professionalism 1: Professional Behavior and Ethical Principles</w:t>
            </w:r>
          </w:p>
          <w:p w14:paraId="1FE37976" w14:textId="77777777" w:rsidR="007245B9" w:rsidRPr="0081398F" w:rsidRDefault="00AF1F9A" w:rsidP="00503FC0">
            <w:pPr>
              <w:spacing w:after="0" w:line="240" w:lineRule="auto"/>
              <w:ind w:left="187"/>
              <w:rPr>
                <w:rFonts w:ascii="Arial" w:eastAsia="Arial" w:hAnsi="Arial" w:cs="Arial"/>
                <w:b/>
                <w:color w:val="000000"/>
              </w:rPr>
            </w:pPr>
            <w:r w:rsidRPr="0081398F">
              <w:rPr>
                <w:rFonts w:ascii="Arial" w:eastAsia="Arial" w:hAnsi="Arial" w:cs="Arial"/>
                <w:b/>
              </w:rPr>
              <w:t>Overall Intent:</w:t>
            </w:r>
            <w:r w:rsidRPr="0081398F">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2D1CD2" w:rsidRPr="0081398F" w14:paraId="6D0187CD" w14:textId="77777777">
        <w:tc>
          <w:tcPr>
            <w:tcW w:w="4950" w:type="dxa"/>
            <w:shd w:val="clear" w:color="auto" w:fill="FAC090"/>
          </w:tcPr>
          <w:p w14:paraId="3825E213" w14:textId="77777777" w:rsidR="007245B9" w:rsidRPr="0081398F" w:rsidRDefault="00AF1F9A" w:rsidP="00503FC0">
            <w:pPr>
              <w:spacing w:after="0" w:line="240" w:lineRule="auto"/>
              <w:jc w:val="center"/>
              <w:rPr>
                <w:rFonts w:ascii="Arial" w:eastAsia="Arial" w:hAnsi="Arial" w:cs="Arial"/>
                <w:b/>
              </w:rPr>
            </w:pPr>
            <w:r w:rsidRPr="0081398F">
              <w:rPr>
                <w:rFonts w:ascii="Arial" w:eastAsia="Arial" w:hAnsi="Arial" w:cs="Arial"/>
                <w:b/>
              </w:rPr>
              <w:t>Milestones</w:t>
            </w:r>
          </w:p>
        </w:tc>
        <w:tc>
          <w:tcPr>
            <w:tcW w:w="9175" w:type="dxa"/>
            <w:shd w:val="clear" w:color="auto" w:fill="FAC090"/>
          </w:tcPr>
          <w:p w14:paraId="205EB990" w14:textId="77777777" w:rsidR="007245B9" w:rsidRPr="0081398F" w:rsidRDefault="00AF1F9A" w:rsidP="00503FC0">
            <w:pPr>
              <w:spacing w:after="0" w:line="240" w:lineRule="auto"/>
              <w:ind w:left="14" w:hanging="14"/>
              <w:jc w:val="center"/>
              <w:rPr>
                <w:rFonts w:ascii="Arial" w:eastAsia="Arial" w:hAnsi="Arial" w:cs="Arial"/>
                <w:b/>
              </w:rPr>
            </w:pPr>
            <w:r w:rsidRPr="0081398F">
              <w:rPr>
                <w:rFonts w:ascii="Arial" w:eastAsia="Arial" w:hAnsi="Arial" w:cs="Arial"/>
                <w:b/>
              </w:rPr>
              <w:t>Examples</w:t>
            </w:r>
          </w:p>
        </w:tc>
      </w:tr>
      <w:tr w:rsidR="004B21CC" w:rsidRPr="0081398F" w14:paraId="0A25D641" w14:textId="77777777" w:rsidTr="004A28C5">
        <w:tc>
          <w:tcPr>
            <w:tcW w:w="4950" w:type="dxa"/>
            <w:tcBorders>
              <w:top w:val="single" w:sz="4" w:space="0" w:color="000000"/>
              <w:bottom w:val="single" w:sz="4" w:space="0" w:color="000000"/>
            </w:tcBorders>
            <w:shd w:val="clear" w:color="auto" w:fill="C9C9C9"/>
          </w:tcPr>
          <w:p w14:paraId="78B0310C" w14:textId="77777777" w:rsidR="0060472D" w:rsidRPr="0060472D" w:rsidRDefault="00AF1F9A" w:rsidP="0060472D">
            <w:pPr>
              <w:spacing w:after="0" w:line="240" w:lineRule="auto"/>
              <w:rPr>
                <w:rFonts w:ascii="Arial" w:eastAsia="Arial" w:hAnsi="Arial" w:cs="Arial"/>
                <w:i/>
              </w:rPr>
            </w:pPr>
            <w:r w:rsidRPr="0081398F">
              <w:rPr>
                <w:rFonts w:ascii="Arial" w:eastAsia="Arial" w:hAnsi="Arial" w:cs="Arial"/>
                <w:b/>
              </w:rPr>
              <w:t>Level 1</w:t>
            </w:r>
            <w:r w:rsidRPr="0081398F">
              <w:rPr>
                <w:rFonts w:ascii="Arial" w:eastAsia="Arial" w:hAnsi="Arial" w:cs="Arial"/>
              </w:rPr>
              <w:t xml:space="preserve"> </w:t>
            </w:r>
            <w:r w:rsidR="0060472D" w:rsidRPr="0060472D">
              <w:rPr>
                <w:rFonts w:ascii="Arial" w:eastAsia="Arial" w:hAnsi="Arial" w:cs="Arial"/>
                <w:i/>
              </w:rPr>
              <w:t>Identifies and describes potential triggers for professionalism lapses</w:t>
            </w:r>
          </w:p>
          <w:p w14:paraId="1A569944" w14:textId="77777777" w:rsidR="0060472D" w:rsidRPr="0060472D" w:rsidRDefault="0060472D" w:rsidP="0060472D">
            <w:pPr>
              <w:spacing w:after="0" w:line="240" w:lineRule="auto"/>
              <w:rPr>
                <w:rFonts w:ascii="Arial" w:eastAsia="Arial" w:hAnsi="Arial" w:cs="Arial"/>
                <w:i/>
              </w:rPr>
            </w:pPr>
          </w:p>
          <w:p w14:paraId="07427B95" w14:textId="77777777" w:rsidR="0060472D" w:rsidRPr="0060472D" w:rsidRDefault="0060472D" w:rsidP="0060472D">
            <w:pPr>
              <w:spacing w:after="0" w:line="240" w:lineRule="auto"/>
              <w:rPr>
                <w:rFonts w:ascii="Arial" w:eastAsia="Arial" w:hAnsi="Arial" w:cs="Arial"/>
                <w:i/>
              </w:rPr>
            </w:pPr>
          </w:p>
          <w:p w14:paraId="5805694C" w14:textId="5B998FFC" w:rsidR="007245B9" w:rsidRPr="0081398F" w:rsidRDefault="0060472D" w:rsidP="0060472D">
            <w:pPr>
              <w:spacing w:after="0" w:line="240" w:lineRule="auto"/>
              <w:rPr>
                <w:rFonts w:ascii="Arial" w:eastAsia="Arial" w:hAnsi="Arial" w:cs="Arial"/>
                <w:i/>
                <w:color w:val="000000"/>
              </w:rPr>
            </w:pPr>
            <w:r w:rsidRPr="0060472D">
              <w:rPr>
                <w:rFonts w:ascii="Arial" w:eastAsia="Arial" w:hAnsi="Arial" w:cs="Arial"/>
                <w:i/>
              </w:rPr>
              <w:t>Demonstrates knowledge of ethical principles (e.g., informed consent, advance directives, confidentiality, patient autonomy)</w:t>
            </w:r>
          </w:p>
        </w:tc>
        <w:tc>
          <w:tcPr>
            <w:tcW w:w="9175" w:type="dxa"/>
            <w:tcBorders>
              <w:top w:val="single" w:sz="4" w:space="0" w:color="000000"/>
              <w:left w:val="nil"/>
              <w:bottom w:val="single" w:sz="4" w:space="0" w:color="000000"/>
              <w:right w:val="single" w:sz="8" w:space="0" w:color="000000"/>
            </w:tcBorders>
            <w:shd w:val="clear" w:color="auto" w:fill="C9C9C9"/>
          </w:tcPr>
          <w:p w14:paraId="7694773F" w14:textId="7AC78804" w:rsidR="00547D06"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color w:val="000000"/>
              </w:rPr>
              <w:t>Identifies and describes potential personal or group triggers for professionalism lapses, describes when and how to appropriately report professionalism lapses, and outlines strategies for addressing common barriers to reporting</w:t>
            </w:r>
          </w:p>
          <w:p w14:paraId="44365973"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7EF7F959" w14:textId="38AF9D67"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color w:val="000000"/>
              </w:rPr>
              <w:t>Discusses the basic principles underlying ethics (beneficence, nonmaleficence, justice, autonomy) and professionalism (professional values and commitments), and how they apply in various situations (e.g., informed consent process)</w:t>
            </w:r>
          </w:p>
        </w:tc>
      </w:tr>
      <w:tr w:rsidR="004B21CC" w:rsidRPr="0081398F" w14:paraId="3F301485" w14:textId="77777777" w:rsidTr="004A28C5">
        <w:tc>
          <w:tcPr>
            <w:tcW w:w="4950" w:type="dxa"/>
            <w:tcBorders>
              <w:top w:val="single" w:sz="4" w:space="0" w:color="000000"/>
              <w:bottom w:val="single" w:sz="4" w:space="0" w:color="000000"/>
            </w:tcBorders>
            <w:shd w:val="clear" w:color="auto" w:fill="C9C9C9"/>
          </w:tcPr>
          <w:p w14:paraId="64D5CFA1" w14:textId="77777777" w:rsidR="0060472D" w:rsidRPr="0060472D" w:rsidRDefault="00AF1F9A" w:rsidP="0060472D">
            <w:pPr>
              <w:spacing w:after="0" w:line="240" w:lineRule="auto"/>
              <w:rPr>
                <w:rFonts w:ascii="Arial" w:eastAsia="Arial" w:hAnsi="Arial" w:cs="Arial"/>
                <w:i/>
              </w:rPr>
            </w:pPr>
            <w:r w:rsidRPr="0081398F">
              <w:rPr>
                <w:rFonts w:ascii="Arial" w:eastAsia="Arial" w:hAnsi="Arial" w:cs="Arial"/>
                <w:b/>
              </w:rPr>
              <w:t>Level 2</w:t>
            </w:r>
            <w:r w:rsidRPr="0081398F">
              <w:rPr>
                <w:rFonts w:ascii="Arial" w:eastAsia="Arial" w:hAnsi="Arial" w:cs="Arial"/>
              </w:rPr>
              <w:t xml:space="preserve"> </w:t>
            </w:r>
            <w:r w:rsidR="0060472D" w:rsidRPr="0060472D">
              <w:rPr>
                <w:rFonts w:ascii="Arial" w:eastAsia="Arial" w:hAnsi="Arial" w:cs="Arial"/>
                <w:i/>
              </w:rPr>
              <w:t>Demonstrates insight into professional behavior in routine situations</w:t>
            </w:r>
          </w:p>
          <w:p w14:paraId="798B3784" w14:textId="77777777" w:rsidR="0060472D" w:rsidRPr="0060472D" w:rsidRDefault="0060472D" w:rsidP="0060472D">
            <w:pPr>
              <w:spacing w:after="0" w:line="240" w:lineRule="auto"/>
              <w:rPr>
                <w:rFonts w:ascii="Arial" w:eastAsia="Arial" w:hAnsi="Arial" w:cs="Arial"/>
                <w:i/>
              </w:rPr>
            </w:pPr>
          </w:p>
          <w:p w14:paraId="7E1B19A1" w14:textId="77777777" w:rsidR="0060472D" w:rsidRPr="0060472D" w:rsidRDefault="0060472D" w:rsidP="0060472D">
            <w:pPr>
              <w:spacing w:after="0" w:line="240" w:lineRule="auto"/>
              <w:rPr>
                <w:rFonts w:ascii="Arial" w:eastAsia="Arial" w:hAnsi="Arial" w:cs="Arial"/>
                <w:i/>
              </w:rPr>
            </w:pPr>
          </w:p>
          <w:p w14:paraId="7205DE0D" w14:textId="70B33A1C" w:rsidR="007245B9" w:rsidRPr="0081398F" w:rsidRDefault="0060472D" w:rsidP="0060472D">
            <w:pPr>
              <w:spacing w:after="0" w:line="240" w:lineRule="auto"/>
              <w:rPr>
                <w:rFonts w:ascii="Arial" w:eastAsia="Arial" w:hAnsi="Arial" w:cs="Arial"/>
                <w:i/>
              </w:rPr>
            </w:pPr>
            <w:r w:rsidRPr="0060472D">
              <w:rPr>
                <w:rFonts w:ascii="Arial" w:eastAsia="Arial" w:hAnsi="Arial" w:cs="Arial"/>
                <w:i/>
              </w:rPr>
              <w:t>Applies knowledge of ethical principles to routine situations</w:t>
            </w:r>
          </w:p>
        </w:tc>
        <w:tc>
          <w:tcPr>
            <w:tcW w:w="9175" w:type="dxa"/>
            <w:tcBorders>
              <w:top w:val="single" w:sz="4" w:space="0" w:color="000000"/>
              <w:left w:val="nil"/>
              <w:bottom w:val="single" w:sz="4" w:space="0" w:color="000000"/>
              <w:right w:val="single" w:sz="8" w:space="0" w:color="000000"/>
            </w:tcBorders>
            <w:shd w:val="clear" w:color="auto" w:fill="C9C9C9"/>
          </w:tcPr>
          <w:p w14:paraId="681F02C1" w14:textId="77777777" w:rsidR="00547D06" w:rsidRDefault="00A544F2"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A</w:t>
            </w:r>
            <w:r w:rsidR="00AF1F9A" w:rsidRPr="00547D06">
              <w:rPr>
                <w:rFonts w:ascii="Arial" w:eastAsia="Arial" w:hAnsi="Arial" w:cs="Arial"/>
              </w:rPr>
              <w:t>cknowledge</w:t>
            </w:r>
            <w:r w:rsidRPr="00547D06">
              <w:rPr>
                <w:rFonts w:ascii="Arial" w:eastAsia="Arial" w:hAnsi="Arial" w:cs="Arial"/>
              </w:rPr>
              <w:t>s</w:t>
            </w:r>
            <w:r w:rsidR="00AF1F9A" w:rsidRPr="00547D06">
              <w:rPr>
                <w:rFonts w:ascii="Arial" w:eastAsia="Arial" w:hAnsi="Arial" w:cs="Arial"/>
              </w:rPr>
              <w:t xml:space="preserve"> a lapse without becoming defensive, making excuses, or blaming others</w:t>
            </w:r>
          </w:p>
          <w:p w14:paraId="4507B55A" w14:textId="77777777"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Apologizes for the lapse when appropriate and takes steps to make amends if needed</w:t>
            </w:r>
          </w:p>
          <w:p w14:paraId="4B31C207" w14:textId="77777777"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Articulates strategies for preventing similar lapses in the future</w:t>
            </w:r>
          </w:p>
          <w:p w14:paraId="1DB0DCEC" w14:textId="77777777" w:rsidR="00060425" w:rsidRDefault="00060425" w:rsidP="00060425">
            <w:pPr>
              <w:pBdr>
                <w:top w:val="nil"/>
                <w:left w:val="nil"/>
                <w:bottom w:val="nil"/>
                <w:right w:val="nil"/>
                <w:between w:val="nil"/>
              </w:pBdr>
              <w:spacing w:after="0" w:line="240" w:lineRule="auto"/>
              <w:rPr>
                <w:rFonts w:ascii="Arial" w:eastAsia="Arial" w:hAnsi="Arial" w:cs="Arial"/>
              </w:rPr>
            </w:pPr>
          </w:p>
          <w:p w14:paraId="72443EF4" w14:textId="33429DEA"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Recognizes and responds appropriately when peers seek coverage of a shift due to fatigue</w:t>
            </w:r>
          </w:p>
        </w:tc>
      </w:tr>
      <w:tr w:rsidR="004B21CC" w:rsidRPr="0081398F" w14:paraId="64678E89" w14:textId="77777777" w:rsidTr="004A28C5">
        <w:tc>
          <w:tcPr>
            <w:tcW w:w="4950" w:type="dxa"/>
            <w:tcBorders>
              <w:top w:val="single" w:sz="4" w:space="0" w:color="000000"/>
              <w:bottom w:val="single" w:sz="4" w:space="0" w:color="000000"/>
            </w:tcBorders>
            <w:shd w:val="clear" w:color="auto" w:fill="C9C9C9"/>
          </w:tcPr>
          <w:p w14:paraId="69DF1035" w14:textId="77777777" w:rsidR="0060472D" w:rsidRPr="0060472D" w:rsidRDefault="00AF1F9A" w:rsidP="0060472D">
            <w:pPr>
              <w:spacing w:after="0" w:line="240" w:lineRule="auto"/>
              <w:rPr>
                <w:rFonts w:ascii="Arial" w:eastAsia="Arial" w:hAnsi="Arial" w:cs="Arial"/>
                <w:i/>
                <w:color w:val="000000"/>
              </w:rPr>
            </w:pPr>
            <w:r w:rsidRPr="0081398F">
              <w:rPr>
                <w:rFonts w:ascii="Arial" w:eastAsia="Arial" w:hAnsi="Arial" w:cs="Arial"/>
                <w:b/>
              </w:rPr>
              <w:t>Level 3</w:t>
            </w:r>
            <w:r w:rsidRPr="0081398F">
              <w:rPr>
                <w:rFonts w:ascii="Arial" w:eastAsia="Arial" w:hAnsi="Arial" w:cs="Arial"/>
              </w:rPr>
              <w:t xml:space="preserve"> </w:t>
            </w:r>
            <w:r w:rsidR="0060472D" w:rsidRPr="0060472D">
              <w:rPr>
                <w:rFonts w:ascii="Arial" w:eastAsia="Arial" w:hAnsi="Arial" w:cs="Arial"/>
                <w:i/>
                <w:color w:val="000000"/>
              </w:rPr>
              <w:t>Demonstrates professional behavior in complex or stressful situations</w:t>
            </w:r>
          </w:p>
          <w:p w14:paraId="28DDAD99" w14:textId="77777777" w:rsidR="0060472D" w:rsidRPr="0060472D" w:rsidRDefault="0060472D" w:rsidP="0060472D">
            <w:pPr>
              <w:spacing w:after="0" w:line="240" w:lineRule="auto"/>
              <w:rPr>
                <w:rFonts w:ascii="Arial" w:eastAsia="Arial" w:hAnsi="Arial" w:cs="Arial"/>
                <w:i/>
                <w:color w:val="000000"/>
              </w:rPr>
            </w:pPr>
          </w:p>
          <w:p w14:paraId="31C0B789" w14:textId="5B599B66" w:rsidR="007245B9" w:rsidRPr="0081398F" w:rsidRDefault="0060472D" w:rsidP="0060472D">
            <w:pPr>
              <w:spacing w:after="0" w:line="240" w:lineRule="auto"/>
              <w:rPr>
                <w:rFonts w:ascii="Arial" w:eastAsia="Arial" w:hAnsi="Arial" w:cs="Arial"/>
                <w:i/>
                <w:color w:val="000000"/>
              </w:rPr>
            </w:pPr>
            <w:r w:rsidRPr="0060472D">
              <w:rPr>
                <w:rFonts w:ascii="Arial" w:eastAsia="Arial" w:hAnsi="Arial" w:cs="Arial"/>
                <w:i/>
                <w:color w:val="000000"/>
              </w:rPr>
              <w:t>Recognizes the need to seek help in managing and resolving complex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0606B9B7" w14:textId="5FC6A8CA" w:rsidR="00547D06" w:rsidRPr="00060425"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color w:val="000000"/>
              </w:rPr>
              <w:t>Behaves respectfully and calmly during an interaction between the health care team and a distraught or angry family member</w:t>
            </w:r>
          </w:p>
          <w:p w14:paraId="634642F2" w14:textId="77777777" w:rsidR="00060425" w:rsidRDefault="00060425" w:rsidP="00060425">
            <w:pPr>
              <w:pBdr>
                <w:top w:val="nil"/>
                <w:left w:val="nil"/>
                <w:bottom w:val="nil"/>
                <w:right w:val="nil"/>
                <w:between w:val="nil"/>
              </w:pBdr>
              <w:spacing w:after="0" w:line="240" w:lineRule="auto"/>
              <w:rPr>
                <w:rFonts w:ascii="Arial" w:eastAsia="Arial" w:hAnsi="Arial" w:cs="Arial"/>
              </w:rPr>
            </w:pPr>
          </w:p>
          <w:p w14:paraId="4815A0E0" w14:textId="733CFEC5"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color w:val="000000"/>
              </w:rPr>
              <w:t>Recognizes own limitations and seeks resources to help manage and resolve complex ethical situations such as:</w:t>
            </w:r>
          </w:p>
          <w:p w14:paraId="00C97E8E" w14:textId="77777777" w:rsidR="007245B9" w:rsidRPr="0081398F" w:rsidRDefault="00AF1F9A" w:rsidP="008A0AFB">
            <w:pPr>
              <w:numPr>
                <w:ilvl w:val="4"/>
                <w:numId w:val="1"/>
              </w:numPr>
              <w:pBdr>
                <w:top w:val="nil"/>
                <w:left w:val="nil"/>
                <w:bottom w:val="nil"/>
                <w:right w:val="nil"/>
                <w:between w:val="nil"/>
              </w:pBdr>
              <w:spacing w:after="0" w:line="240" w:lineRule="auto"/>
              <w:ind w:left="900" w:hanging="180"/>
              <w:rPr>
                <w:rFonts w:ascii="Arial" w:hAnsi="Arial" w:cs="Arial"/>
                <w:color w:val="000000"/>
              </w:rPr>
            </w:pPr>
            <w:r w:rsidRPr="0081398F">
              <w:rPr>
                <w:rFonts w:ascii="Arial" w:eastAsia="Arial" w:hAnsi="Arial" w:cs="Arial"/>
                <w:color w:val="000000"/>
              </w:rPr>
              <w:t>consulting with a genetic counselor about the implications of genetic testing</w:t>
            </w:r>
          </w:p>
          <w:p w14:paraId="4D08C482" w14:textId="38EC9880" w:rsidR="007245B9" w:rsidRPr="0081398F" w:rsidRDefault="00AF1F9A" w:rsidP="008A0AFB">
            <w:pPr>
              <w:numPr>
                <w:ilvl w:val="4"/>
                <w:numId w:val="1"/>
              </w:numPr>
              <w:pBdr>
                <w:top w:val="nil"/>
                <w:left w:val="nil"/>
                <w:bottom w:val="nil"/>
                <w:right w:val="nil"/>
                <w:between w:val="nil"/>
              </w:pBdr>
              <w:spacing w:after="0" w:line="240" w:lineRule="auto"/>
              <w:ind w:left="900" w:hanging="180"/>
              <w:rPr>
                <w:rFonts w:ascii="Arial" w:hAnsi="Arial" w:cs="Arial"/>
                <w:color w:val="000000"/>
              </w:rPr>
            </w:pPr>
            <w:r w:rsidRPr="0081398F">
              <w:rPr>
                <w:rFonts w:ascii="Arial" w:eastAsia="Arial" w:hAnsi="Arial" w:cs="Arial"/>
                <w:color w:val="000000"/>
              </w:rPr>
              <w:t>requesting an ethics consult (e.g., Jehovah’s Witness patient with potential transfusion needs)</w:t>
            </w:r>
          </w:p>
        </w:tc>
      </w:tr>
      <w:tr w:rsidR="004B21CC" w:rsidRPr="0081398F" w14:paraId="48BAA930" w14:textId="77777777" w:rsidTr="004A28C5">
        <w:tc>
          <w:tcPr>
            <w:tcW w:w="4950" w:type="dxa"/>
            <w:tcBorders>
              <w:top w:val="single" w:sz="4" w:space="0" w:color="000000"/>
              <w:bottom w:val="single" w:sz="4" w:space="0" w:color="000000"/>
            </w:tcBorders>
            <w:shd w:val="clear" w:color="auto" w:fill="C9C9C9"/>
          </w:tcPr>
          <w:p w14:paraId="796618DB" w14:textId="77777777" w:rsidR="0060472D" w:rsidRPr="0060472D" w:rsidRDefault="00AF1F9A" w:rsidP="0060472D">
            <w:pPr>
              <w:spacing w:after="0" w:line="240" w:lineRule="auto"/>
              <w:rPr>
                <w:rFonts w:ascii="Arial" w:eastAsia="Arial" w:hAnsi="Arial" w:cs="Arial"/>
                <w:i/>
              </w:rPr>
            </w:pPr>
            <w:r w:rsidRPr="0081398F">
              <w:rPr>
                <w:rFonts w:ascii="Arial" w:eastAsia="Arial" w:hAnsi="Arial" w:cs="Arial"/>
                <w:b/>
              </w:rPr>
              <w:t>Level 4</w:t>
            </w:r>
            <w:r w:rsidRPr="0081398F">
              <w:rPr>
                <w:rFonts w:ascii="Arial" w:eastAsia="Arial" w:hAnsi="Arial" w:cs="Arial"/>
              </w:rPr>
              <w:t xml:space="preserve"> </w:t>
            </w:r>
            <w:r w:rsidR="0060472D" w:rsidRPr="0060472D">
              <w:rPr>
                <w:rFonts w:ascii="Arial" w:eastAsia="Arial" w:hAnsi="Arial" w:cs="Arial"/>
                <w:i/>
              </w:rPr>
              <w:t>Recognizes situations that may trigger professionalism lapses and intervenes to prevent lapses in oneself and others</w:t>
            </w:r>
          </w:p>
          <w:p w14:paraId="5CD48BEF" w14:textId="77777777" w:rsidR="0060472D" w:rsidRPr="0060472D" w:rsidRDefault="0060472D" w:rsidP="0060472D">
            <w:pPr>
              <w:spacing w:after="0" w:line="240" w:lineRule="auto"/>
              <w:rPr>
                <w:rFonts w:ascii="Arial" w:eastAsia="Arial" w:hAnsi="Arial" w:cs="Arial"/>
                <w:i/>
              </w:rPr>
            </w:pPr>
          </w:p>
          <w:p w14:paraId="4D235914" w14:textId="61092BC2" w:rsidR="007245B9" w:rsidRPr="0081398F" w:rsidRDefault="0060472D" w:rsidP="0060472D">
            <w:pPr>
              <w:spacing w:after="0" w:line="240" w:lineRule="auto"/>
              <w:rPr>
                <w:rFonts w:ascii="Arial" w:eastAsia="Arial" w:hAnsi="Arial" w:cs="Arial"/>
                <w:i/>
              </w:rPr>
            </w:pPr>
            <w:r w:rsidRPr="0060472D">
              <w:rPr>
                <w:rFonts w:ascii="Arial" w:eastAsia="Arial" w:hAnsi="Arial" w:cs="Arial"/>
                <w:i/>
              </w:rPr>
              <w:t>Uses appropriate resources for managing and resolving ethical dilemmas (e.g., ethics consultations, risk management)</w:t>
            </w:r>
          </w:p>
        </w:tc>
        <w:tc>
          <w:tcPr>
            <w:tcW w:w="9175" w:type="dxa"/>
            <w:tcBorders>
              <w:top w:val="single" w:sz="4" w:space="0" w:color="000000"/>
              <w:left w:val="nil"/>
              <w:bottom w:val="single" w:sz="4" w:space="0" w:color="000000"/>
              <w:right w:val="single" w:sz="8" w:space="0" w:color="000000"/>
            </w:tcBorders>
            <w:shd w:val="clear" w:color="auto" w:fill="C9C9C9"/>
          </w:tcPr>
          <w:p w14:paraId="349B9B1D" w14:textId="67A32630"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Anticipates the need to seek additional resources to prevent ethical dilemmas</w:t>
            </w:r>
          </w:p>
          <w:p w14:paraId="5CFBBE94" w14:textId="77777777"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color w:val="000000"/>
              </w:rPr>
              <w:t>Models respect for patients and expects the same from others</w:t>
            </w:r>
          </w:p>
          <w:p w14:paraId="552A792C" w14:textId="77777777" w:rsidR="00060425" w:rsidRPr="00060425" w:rsidRDefault="00060425" w:rsidP="00060425">
            <w:pPr>
              <w:pBdr>
                <w:top w:val="nil"/>
                <w:left w:val="nil"/>
                <w:bottom w:val="nil"/>
                <w:right w:val="nil"/>
                <w:between w:val="nil"/>
              </w:pBdr>
              <w:spacing w:after="0" w:line="240" w:lineRule="auto"/>
              <w:rPr>
                <w:rFonts w:ascii="Arial" w:eastAsia="Arial" w:hAnsi="Arial" w:cs="Arial"/>
              </w:rPr>
            </w:pPr>
          </w:p>
          <w:p w14:paraId="0E25E5F7" w14:textId="77777777" w:rsidR="00060425" w:rsidRPr="00060425" w:rsidRDefault="00060425" w:rsidP="00060425">
            <w:pPr>
              <w:pBdr>
                <w:top w:val="nil"/>
                <w:left w:val="nil"/>
                <w:bottom w:val="nil"/>
                <w:right w:val="nil"/>
                <w:between w:val="nil"/>
              </w:pBdr>
              <w:spacing w:after="0" w:line="240" w:lineRule="auto"/>
              <w:rPr>
                <w:rFonts w:ascii="Arial" w:eastAsia="Arial" w:hAnsi="Arial" w:cs="Arial"/>
              </w:rPr>
            </w:pPr>
          </w:p>
          <w:p w14:paraId="3C775312" w14:textId="597772BC"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color w:val="000000"/>
              </w:rPr>
              <w:t>Successfully leads a difficult conversation between the health care team and a distraught or angry family member</w:t>
            </w:r>
            <w:r w:rsidR="00E0084E" w:rsidRPr="00547D06">
              <w:rPr>
                <w:rFonts w:ascii="Arial" w:eastAsia="Arial" w:hAnsi="Arial" w:cs="Arial"/>
                <w:color w:val="000000"/>
              </w:rPr>
              <w:t xml:space="preserve"> </w:t>
            </w:r>
            <w:r w:rsidRPr="00547D06">
              <w:rPr>
                <w:rFonts w:ascii="Arial" w:hAnsi="Arial" w:cs="Arial"/>
              </w:rPr>
              <w:t>outlines and responds to possible ethical issues when writing and submitting an I</w:t>
            </w:r>
            <w:r w:rsidR="00E0084E" w:rsidRPr="00547D06">
              <w:rPr>
                <w:rFonts w:ascii="Arial" w:hAnsi="Arial" w:cs="Arial"/>
              </w:rPr>
              <w:t xml:space="preserve">nstitutional </w:t>
            </w:r>
            <w:r w:rsidRPr="00547D06">
              <w:rPr>
                <w:rFonts w:ascii="Arial" w:hAnsi="Arial" w:cs="Arial"/>
              </w:rPr>
              <w:t>R</w:t>
            </w:r>
            <w:r w:rsidR="00E0084E" w:rsidRPr="00547D06">
              <w:rPr>
                <w:rFonts w:ascii="Arial" w:hAnsi="Arial" w:cs="Arial"/>
              </w:rPr>
              <w:t xml:space="preserve">eview </w:t>
            </w:r>
            <w:r w:rsidRPr="00547D06">
              <w:rPr>
                <w:rFonts w:ascii="Arial" w:hAnsi="Arial" w:cs="Arial"/>
              </w:rPr>
              <w:t>B</w:t>
            </w:r>
            <w:r w:rsidR="00E0084E" w:rsidRPr="00547D06">
              <w:rPr>
                <w:rFonts w:ascii="Arial" w:hAnsi="Arial" w:cs="Arial"/>
              </w:rPr>
              <w:t>oard (IRB)</w:t>
            </w:r>
            <w:r w:rsidRPr="00547D06">
              <w:rPr>
                <w:rFonts w:ascii="Arial" w:hAnsi="Arial" w:cs="Arial"/>
              </w:rPr>
              <w:t xml:space="preserve"> review for a research project</w:t>
            </w:r>
          </w:p>
        </w:tc>
      </w:tr>
      <w:tr w:rsidR="004B21CC" w:rsidRPr="0081398F" w14:paraId="47C7F5D2" w14:textId="77777777" w:rsidTr="004A28C5">
        <w:tc>
          <w:tcPr>
            <w:tcW w:w="4950" w:type="dxa"/>
            <w:tcBorders>
              <w:top w:val="single" w:sz="4" w:space="0" w:color="000000"/>
              <w:bottom w:val="single" w:sz="4" w:space="0" w:color="000000"/>
            </w:tcBorders>
            <w:shd w:val="clear" w:color="auto" w:fill="C9C9C9"/>
          </w:tcPr>
          <w:p w14:paraId="4AFB8DF0" w14:textId="77777777" w:rsidR="0060472D" w:rsidRPr="0060472D" w:rsidRDefault="00AF1F9A" w:rsidP="0060472D">
            <w:pPr>
              <w:spacing w:after="0" w:line="240" w:lineRule="auto"/>
              <w:rPr>
                <w:rFonts w:ascii="Arial" w:eastAsia="Arial" w:hAnsi="Arial" w:cs="Arial"/>
                <w:i/>
              </w:rPr>
            </w:pPr>
            <w:r w:rsidRPr="0081398F">
              <w:rPr>
                <w:rFonts w:ascii="Arial" w:eastAsia="Arial" w:hAnsi="Arial" w:cs="Arial"/>
                <w:b/>
              </w:rPr>
              <w:t>Level 5</w:t>
            </w:r>
            <w:r w:rsidRPr="0081398F">
              <w:rPr>
                <w:rFonts w:ascii="Arial" w:eastAsia="Arial" w:hAnsi="Arial" w:cs="Arial"/>
              </w:rPr>
              <w:t xml:space="preserve"> </w:t>
            </w:r>
            <w:r w:rsidR="0060472D" w:rsidRPr="0060472D">
              <w:rPr>
                <w:rFonts w:ascii="Arial" w:eastAsia="Arial" w:hAnsi="Arial" w:cs="Arial"/>
                <w:i/>
              </w:rPr>
              <w:t>Coaches others when their behavior fails to meet professional expectations</w:t>
            </w:r>
          </w:p>
          <w:p w14:paraId="2F8114D1" w14:textId="77777777" w:rsidR="0060472D" w:rsidRPr="0060472D" w:rsidRDefault="0060472D" w:rsidP="0060472D">
            <w:pPr>
              <w:spacing w:after="0" w:line="240" w:lineRule="auto"/>
              <w:rPr>
                <w:rFonts w:ascii="Arial" w:eastAsia="Arial" w:hAnsi="Arial" w:cs="Arial"/>
                <w:i/>
              </w:rPr>
            </w:pPr>
          </w:p>
          <w:p w14:paraId="06086D99" w14:textId="77777777" w:rsidR="0060472D" w:rsidRPr="0060472D" w:rsidRDefault="0060472D" w:rsidP="0060472D">
            <w:pPr>
              <w:spacing w:after="0" w:line="240" w:lineRule="auto"/>
              <w:rPr>
                <w:rFonts w:ascii="Arial" w:eastAsia="Arial" w:hAnsi="Arial" w:cs="Arial"/>
                <w:i/>
              </w:rPr>
            </w:pPr>
          </w:p>
          <w:p w14:paraId="0C6127A1" w14:textId="77777777" w:rsidR="0060472D" w:rsidRPr="0060472D" w:rsidRDefault="0060472D" w:rsidP="0060472D">
            <w:pPr>
              <w:spacing w:after="0" w:line="240" w:lineRule="auto"/>
              <w:rPr>
                <w:rFonts w:ascii="Arial" w:eastAsia="Arial" w:hAnsi="Arial" w:cs="Arial"/>
                <w:i/>
              </w:rPr>
            </w:pPr>
          </w:p>
          <w:p w14:paraId="425EE8EB" w14:textId="063A02F0" w:rsidR="007245B9" w:rsidRPr="0081398F" w:rsidRDefault="0060472D" w:rsidP="0060472D">
            <w:pPr>
              <w:spacing w:after="0" w:line="240" w:lineRule="auto"/>
              <w:rPr>
                <w:rFonts w:ascii="Arial" w:eastAsia="Arial" w:hAnsi="Arial" w:cs="Arial"/>
                <w:i/>
              </w:rPr>
            </w:pPr>
            <w:r w:rsidRPr="0060472D">
              <w:rPr>
                <w:rFonts w:ascii="Arial" w:eastAsia="Arial" w:hAnsi="Arial" w:cs="Arial"/>
                <w:i/>
              </w:rPr>
              <w:lastRenderedPageBreak/>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11CCC243" w14:textId="266CEB0C"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color w:val="000000"/>
              </w:rPr>
              <w:lastRenderedPageBreak/>
              <w:t xml:space="preserve">Coaches a resident in the </w:t>
            </w:r>
            <w:r w:rsidR="00E0084E" w:rsidRPr="00547D06">
              <w:rPr>
                <w:rFonts w:ascii="Arial" w:eastAsia="Arial" w:hAnsi="Arial" w:cs="Arial"/>
                <w:color w:val="000000"/>
              </w:rPr>
              <w:t xml:space="preserve">cardiovascular </w:t>
            </w:r>
            <w:r w:rsidR="004A38C3">
              <w:rPr>
                <w:rFonts w:ascii="Arial" w:eastAsia="Arial" w:hAnsi="Arial" w:cs="Arial"/>
                <w:color w:val="000000"/>
              </w:rPr>
              <w:t>intensive care unit (</w:t>
            </w:r>
            <w:r w:rsidRPr="00547D06">
              <w:rPr>
                <w:rFonts w:ascii="Arial" w:eastAsia="Arial" w:hAnsi="Arial" w:cs="Arial"/>
                <w:color w:val="000000"/>
              </w:rPr>
              <w:t>ICU</w:t>
            </w:r>
            <w:r w:rsidR="004A38C3">
              <w:rPr>
                <w:rFonts w:ascii="Arial" w:eastAsia="Arial" w:hAnsi="Arial" w:cs="Arial"/>
                <w:color w:val="000000"/>
              </w:rPr>
              <w:t>)</w:t>
            </w:r>
            <w:r w:rsidRPr="00547D06">
              <w:rPr>
                <w:rFonts w:ascii="Arial" w:eastAsia="Arial" w:hAnsi="Arial" w:cs="Arial"/>
                <w:color w:val="000000"/>
              </w:rPr>
              <w:t xml:space="preserve"> after a difficult interaction with a nurse led to</w:t>
            </w:r>
            <w:r w:rsidR="00547D06">
              <w:rPr>
                <w:rFonts w:ascii="Arial" w:eastAsia="Arial" w:hAnsi="Arial" w:cs="Arial"/>
                <w:color w:val="000000"/>
              </w:rPr>
              <w:t xml:space="preserve"> </w:t>
            </w:r>
            <w:r w:rsidRPr="00547D06">
              <w:rPr>
                <w:rFonts w:ascii="Arial" w:eastAsia="Arial" w:hAnsi="Arial" w:cs="Arial"/>
                <w:color w:val="000000"/>
              </w:rPr>
              <w:t>a heated discussion in front of a patient family</w:t>
            </w:r>
          </w:p>
          <w:p w14:paraId="3F81DACC" w14:textId="77777777"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color w:val="000000"/>
              </w:rPr>
              <w:t>Seeks opportunities to provide appropriate feedback on professionalism to other members of the health</w:t>
            </w:r>
            <w:r w:rsidR="00E0084E" w:rsidRPr="00547D06">
              <w:rPr>
                <w:rFonts w:ascii="Arial" w:eastAsia="Arial" w:hAnsi="Arial" w:cs="Arial"/>
                <w:color w:val="000000"/>
              </w:rPr>
              <w:t xml:space="preserve"> </w:t>
            </w:r>
            <w:r w:rsidRPr="00547D06">
              <w:rPr>
                <w:rFonts w:ascii="Arial" w:eastAsia="Arial" w:hAnsi="Arial" w:cs="Arial"/>
                <w:color w:val="000000"/>
              </w:rPr>
              <w:t>care team</w:t>
            </w:r>
          </w:p>
          <w:p w14:paraId="4E56A878" w14:textId="77777777" w:rsidR="00060425" w:rsidRDefault="00060425" w:rsidP="00060425">
            <w:pPr>
              <w:pBdr>
                <w:top w:val="nil"/>
                <w:left w:val="nil"/>
                <w:bottom w:val="nil"/>
                <w:right w:val="nil"/>
                <w:between w:val="nil"/>
              </w:pBdr>
              <w:spacing w:after="0" w:line="240" w:lineRule="auto"/>
              <w:rPr>
                <w:rFonts w:ascii="Arial" w:eastAsia="Arial" w:hAnsi="Arial" w:cs="Arial"/>
              </w:rPr>
            </w:pPr>
          </w:p>
          <w:p w14:paraId="122C47B7" w14:textId="78FCE869"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lastRenderedPageBreak/>
              <w:t>Engages in system-wide efforts to improve professionalism through participation in a work group, committee, or task force</w:t>
            </w:r>
          </w:p>
        </w:tc>
      </w:tr>
      <w:tr w:rsidR="002D1CD2" w:rsidRPr="0081398F" w14:paraId="67CF6930" w14:textId="77777777">
        <w:tc>
          <w:tcPr>
            <w:tcW w:w="4950" w:type="dxa"/>
            <w:shd w:val="clear" w:color="auto" w:fill="FFD965"/>
          </w:tcPr>
          <w:p w14:paraId="5D2E57EC"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lastRenderedPageBreak/>
              <w:t>Assessment Models or Tools</w:t>
            </w:r>
          </w:p>
        </w:tc>
        <w:tc>
          <w:tcPr>
            <w:tcW w:w="9175" w:type="dxa"/>
            <w:shd w:val="clear" w:color="auto" w:fill="FFD965"/>
          </w:tcPr>
          <w:p w14:paraId="7FA6D64F" w14:textId="77777777"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color w:val="000000"/>
              </w:rPr>
              <w:t>Direct observation</w:t>
            </w:r>
          </w:p>
          <w:p w14:paraId="76CFA76F" w14:textId="77777777"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color w:val="000000"/>
              </w:rPr>
              <w:t>Global evaluation</w:t>
            </w:r>
          </w:p>
          <w:p w14:paraId="5B6B84C8" w14:textId="77777777" w:rsidR="00547D06" w:rsidRDefault="00460534"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color w:val="000000"/>
              </w:rPr>
              <w:t>Multisource feedback</w:t>
            </w:r>
          </w:p>
          <w:p w14:paraId="643FF789" w14:textId="77777777"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color w:val="000000"/>
              </w:rPr>
              <w:t>Oral or written self-reflection (e.g., of a personal or observed lapse, ethical dilemma, or systems-level factors)</w:t>
            </w:r>
          </w:p>
          <w:p w14:paraId="2A39005B" w14:textId="12F88CD8"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Simulation</w:t>
            </w:r>
          </w:p>
        </w:tc>
      </w:tr>
      <w:tr w:rsidR="002D1CD2" w:rsidRPr="0081398F" w14:paraId="4CF9F6C4" w14:textId="77777777">
        <w:tc>
          <w:tcPr>
            <w:tcW w:w="4950" w:type="dxa"/>
            <w:shd w:val="clear" w:color="auto" w:fill="8DB3E2"/>
          </w:tcPr>
          <w:p w14:paraId="1B03573E"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 xml:space="preserve">Curriculum Mapping </w:t>
            </w:r>
          </w:p>
        </w:tc>
        <w:tc>
          <w:tcPr>
            <w:tcW w:w="9175" w:type="dxa"/>
            <w:shd w:val="clear" w:color="auto" w:fill="8DB3E2"/>
          </w:tcPr>
          <w:p w14:paraId="6A36A237" w14:textId="63183C50" w:rsidR="007245B9" w:rsidRPr="00547D06" w:rsidRDefault="007245B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p>
        </w:tc>
      </w:tr>
      <w:tr w:rsidR="002D1CD2" w:rsidRPr="0081398F" w14:paraId="033A484E" w14:textId="77777777">
        <w:trPr>
          <w:trHeight w:val="80"/>
        </w:trPr>
        <w:tc>
          <w:tcPr>
            <w:tcW w:w="4950" w:type="dxa"/>
            <w:shd w:val="clear" w:color="auto" w:fill="A8D08D"/>
          </w:tcPr>
          <w:p w14:paraId="2C7C8E6D"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Notes or Resources</w:t>
            </w:r>
          </w:p>
        </w:tc>
        <w:tc>
          <w:tcPr>
            <w:tcW w:w="9175" w:type="dxa"/>
            <w:shd w:val="clear" w:color="auto" w:fill="A8D08D"/>
          </w:tcPr>
          <w:p w14:paraId="41D73B5E" w14:textId="215D5BBE" w:rsidR="00547D06" w:rsidRDefault="002F3235"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color w:val="000000"/>
              </w:rPr>
              <w:t xml:space="preserve">American Medical Association. Ethics. </w:t>
            </w:r>
            <w:hyperlink r:id="rId56" w:history="1">
              <w:r w:rsidR="00780FD9" w:rsidRPr="00BD19A5">
                <w:rPr>
                  <w:rStyle w:val="Hyperlink"/>
                  <w:rFonts w:ascii="Arial" w:eastAsia="Arial" w:hAnsi="Arial" w:cs="Arial"/>
                </w:rPr>
                <w:t>https://www.ama-assn.org/delivering-care/ama-code-medical-ethics</w:t>
              </w:r>
            </w:hyperlink>
            <w:r w:rsidRPr="00780FD9">
              <w:rPr>
                <w:rFonts w:ascii="Arial" w:eastAsia="Arial" w:hAnsi="Arial" w:cs="Arial"/>
              </w:rPr>
              <w:t>.</w:t>
            </w:r>
            <w:r w:rsidR="00780FD9">
              <w:rPr>
                <w:rFonts w:ascii="Arial" w:eastAsia="Arial" w:hAnsi="Arial" w:cs="Arial"/>
              </w:rPr>
              <w:t xml:space="preserve"> 2021.</w:t>
            </w:r>
          </w:p>
          <w:p w14:paraId="47F65125" w14:textId="133B318B" w:rsidR="00547D06" w:rsidRDefault="002F3235"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hAnsi="Arial" w:cs="Arial"/>
              </w:rPr>
              <w:t xml:space="preserve">ABIM Foundation. American Board of Internal Medicine. Medical professionalism in the new millennium: a physician charter. </w:t>
            </w:r>
            <w:r w:rsidRPr="00547D06">
              <w:rPr>
                <w:rFonts w:ascii="Arial" w:hAnsi="Arial" w:cs="Arial"/>
                <w:i/>
              </w:rPr>
              <w:t>Annals of Internal Medicine</w:t>
            </w:r>
            <w:r w:rsidRPr="00547D06">
              <w:rPr>
                <w:rFonts w:ascii="Arial" w:hAnsi="Arial" w:cs="Arial"/>
              </w:rPr>
              <w:t xml:space="preserve">. 2002;136(3):243-246. </w:t>
            </w:r>
            <w:hyperlink r:id="rId57" w:history="1">
              <w:r w:rsidR="00780FD9" w:rsidRPr="00BD19A5">
                <w:rPr>
                  <w:rStyle w:val="Hyperlink"/>
                  <w:rFonts w:ascii="Arial" w:hAnsi="Arial" w:cs="Arial"/>
                </w:rPr>
                <w:t>https://annals.org/aim/fullarticle/474090/medical-professionalism-new-millennium-physician-charter</w:t>
              </w:r>
            </w:hyperlink>
            <w:r w:rsidRPr="00547D06">
              <w:rPr>
                <w:rFonts w:ascii="Arial" w:hAnsi="Arial" w:cs="Arial"/>
              </w:rPr>
              <w:t>.</w:t>
            </w:r>
            <w:r w:rsidR="00780FD9">
              <w:rPr>
                <w:rFonts w:ascii="Arial" w:hAnsi="Arial" w:cs="Arial"/>
              </w:rPr>
              <w:t xml:space="preserve"> 2021</w:t>
            </w:r>
            <w:r w:rsidRPr="00547D06">
              <w:rPr>
                <w:rFonts w:ascii="Arial" w:hAnsi="Arial" w:cs="Arial"/>
              </w:rPr>
              <w:t xml:space="preserve">. </w:t>
            </w:r>
          </w:p>
          <w:p w14:paraId="59D42201" w14:textId="77777777" w:rsidR="00765453" w:rsidRPr="00765453" w:rsidRDefault="0076545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proofErr w:type="spellStart"/>
            <w:r w:rsidRPr="00547D06">
              <w:rPr>
                <w:rFonts w:ascii="Arial" w:eastAsia="Arial" w:hAnsi="Arial" w:cs="Arial"/>
                <w:color w:val="000000"/>
              </w:rPr>
              <w:t>Bynny</w:t>
            </w:r>
            <w:proofErr w:type="spellEnd"/>
            <w:r w:rsidRPr="00547D06">
              <w:rPr>
                <w:rFonts w:ascii="Arial" w:eastAsia="Arial" w:hAnsi="Arial" w:cs="Arial"/>
                <w:color w:val="000000"/>
              </w:rPr>
              <w:t xml:space="preserve"> RL, </w:t>
            </w:r>
            <w:proofErr w:type="spellStart"/>
            <w:r w:rsidRPr="00547D06">
              <w:rPr>
                <w:rFonts w:ascii="Arial" w:eastAsia="Arial" w:hAnsi="Arial" w:cs="Arial"/>
                <w:color w:val="000000"/>
              </w:rPr>
              <w:t>Paauw</w:t>
            </w:r>
            <w:proofErr w:type="spellEnd"/>
            <w:r w:rsidRPr="00547D06">
              <w:rPr>
                <w:rFonts w:ascii="Arial" w:eastAsia="Arial" w:hAnsi="Arial" w:cs="Arial"/>
                <w:color w:val="000000"/>
              </w:rPr>
              <w:t xml:space="preserve"> DS, Papadakis MA, </w:t>
            </w:r>
            <w:proofErr w:type="spellStart"/>
            <w:r w:rsidRPr="00547D06">
              <w:rPr>
                <w:rFonts w:ascii="Arial" w:eastAsia="Arial" w:hAnsi="Arial" w:cs="Arial"/>
                <w:color w:val="000000"/>
              </w:rPr>
              <w:t>Pfeil</w:t>
            </w:r>
            <w:proofErr w:type="spellEnd"/>
            <w:r w:rsidRPr="00547D06">
              <w:rPr>
                <w:rFonts w:ascii="Arial" w:eastAsia="Arial" w:hAnsi="Arial" w:cs="Arial"/>
                <w:color w:val="000000"/>
              </w:rPr>
              <w:t xml:space="preserve"> S, Alpha Omega Alpha. </w:t>
            </w:r>
            <w:r w:rsidRPr="00547D06">
              <w:rPr>
                <w:rFonts w:ascii="Arial" w:eastAsia="Arial" w:hAnsi="Arial" w:cs="Arial"/>
                <w:i/>
                <w:color w:val="000000"/>
              </w:rPr>
              <w:t xml:space="preserve">Medical Professionalism Best Practices: Professionalism in the Modern Era. </w:t>
            </w:r>
            <w:r w:rsidRPr="00547D06">
              <w:rPr>
                <w:rFonts w:ascii="Arial" w:eastAsia="Arial" w:hAnsi="Arial" w:cs="Arial"/>
                <w:color w:val="000000"/>
              </w:rPr>
              <w:t xml:space="preserve">Menlo Park, CA: Alpha Omega Alpha Honor Medical Society; 2017. </w:t>
            </w:r>
            <w:hyperlink r:id="rId58" w:history="1">
              <w:r w:rsidRPr="00BD19A5">
                <w:rPr>
                  <w:rStyle w:val="Hyperlink"/>
                  <w:rFonts w:ascii="Arial" w:eastAsia="Arial" w:hAnsi="Arial" w:cs="Arial"/>
                </w:rPr>
                <w:t>http://alphaomegaalpha.org/pdfs/Monograph2018.pdf</w:t>
              </w:r>
            </w:hyperlink>
            <w:r w:rsidRPr="00547D06">
              <w:rPr>
                <w:rFonts w:ascii="Arial" w:eastAsia="Arial" w:hAnsi="Arial" w:cs="Arial"/>
                <w:color w:val="000000"/>
              </w:rPr>
              <w:t>.</w:t>
            </w:r>
            <w:r>
              <w:rPr>
                <w:rFonts w:ascii="Arial" w:eastAsia="Arial" w:hAnsi="Arial" w:cs="Arial"/>
                <w:color w:val="000000"/>
              </w:rPr>
              <w:t xml:space="preserve"> 2021</w:t>
            </w:r>
            <w:r w:rsidRPr="00547D06">
              <w:rPr>
                <w:rFonts w:ascii="Arial" w:eastAsia="Arial" w:hAnsi="Arial" w:cs="Arial"/>
                <w:color w:val="000000"/>
              </w:rPr>
              <w:t>.</w:t>
            </w:r>
          </w:p>
          <w:p w14:paraId="105C2CB0" w14:textId="22C77B5B"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color w:val="000000"/>
              </w:rPr>
              <w:t xml:space="preserve">Domen RE, Johnson K, Conran RM, et al. Professionalism in pathology: </w:t>
            </w:r>
            <w:r w:rsidR="00780FD9">
              <w:rPr>
                <w:rFonts w:ascii="Arial" w:eastAsia="Arial" w:hAnsi="Arial" w:cs="Arial"/>
                <w:color w:val="000000"/>
              </w:rPr>
              <w:t>A</w:t>
            </w:r>
            <w:r w:rsidRPr="00547D06">
              <w:rPr>
                <w:rFonts w:ascii="Arial" w:eastAsia="Arial" w:hAnsi="Arial" w:cs="Arial"/>
                <w:color w:val="000000"/>
              </w:rPr>
              <w:t xml:space="preserve"> case-based approach as a potential education tool. </w:t>
            </w:r>
            <w:r w:rsidRPr="00547D06">
              <w:rPr>
                <w:rFonts w:ascii="Arial" w:eastAsia="Arial" w:hAnsi="Arial" w:cs="Arial"/>
                <w:i/>
                <w:color w:val="000000"/>
              </w:rPr>
              <w:t xml:space="preserve">Arch </w:t>
            </w:r>
            <w:proofErr w:type="spellStart"/>
            <w:r w:rsidRPr="00547D06">
              <w:rPr>
                <w:rFonts w:ascii="Arial" w:eastAsia="Arial" w:hAnsi="Arial" w:cs="Arial"/>
                <w:i/>
                <w:color w:val="000000"/>
              </w:rPr>
              <w:t>Pathol</w:t>
            </w:r>
            <w:proofErr w:type="spellEnd"/>
            <w:r w:rsidRPr="00547D06">
              <w:rPr>
                <w:rFonts w:ascii="Arial" w:eastAsia="Arial" w:hAnsi="Arial" w:cs="Arial"/>
                <w:i/>
                <w:color w:val="000000"/>
              </w:rPr>
              <w:t xml:space="preserve"> Lab Med. </w:t>
            </w:r>
            <w:r w:rsidR="002F3235" w:rsidRPr="00547D06">
              <w:rPr>
                <w:rFonts w:ascii="Arial" w:eastAsia="Arial" w:hAnsi="Arial" w:cs="Arial"/>
                <w:color w:val="000000"/>
              </w:rPr>
              <w:t>2017;</w:t>
            </w:r>
            <w:r w:rsidRPr="00547D06">
              <w:rPr>
                <w:rFonts w:ascii="Arial" w:eastAsia="Arial" w:hAnsi="Arial" w:cs="Arial"/>
                <w:color w:val="000000"/>
              </w:rPr>
              <w:t>141</w:t>
            </w:r>
            <w:r w:rsidR="002F3235" w:rsidRPr="00547D06">
              <w:rPr>
                <w:rFonts w:ascii="Arial" w:eastAsia="Arial" w:hAnsi="Arial" w:cs="Arial"/>
                <w:color w:val="000000"/>
              </w:rPr>
              <w:t>(2)</w:t>
            </w:r>
            <w:r w:rsidRPr="00547D06">
              <w:rPr>
                <w:rFonts w:ascii="Arial" w:eastAsia="Arial" w:hAnsi="Arial" w:cs="Arial"/>
                <w:color w:val="000000"/>
              </w:rPr>
              <w:t>:215-219</w:t>
            </w:r>
            <w:r w:rsidR="002F3235" w:rsidRPr="00547D06">
              <w:rPr>
                <w:rFonts w:ascii="Arial" w:eastAsia="Arial" w:hAnsi="Arial" w:cs="Arial"/>
                <w:color w:val="000000"/>
              </w:rPr>
              <w:t xml:space="preserve">. </w:t>
            </w:r>
            <w:hyperlink r:id="rId59" w:history="1">
              <w:r w:rsidR="00780FD9" w:rsidRPr="00BD19A5">
                <w:rPr>
                  <w:rStyle w:val="Hyperlink"/>
                  <w:rFonts w:ascii="Arial" w:eastAsia="Arial" w:hAnsi="Arial" w:cs="Arial"/>
                </w:rPr>
                <w:t>https://www.archivesofpathology.org/doi/10.5858/arpa.2016-0217-CP?url_ver=Z39.88-2003&amp;rfr_id=ori:rid:crossref.org&amp;rfr_dat=cr_pub%3dpubmed</w:t>
              </w:r>
            </w:hyperlink>
            <w:r w:rsidR="002F3235" w:rsidRPr="00547D06">
              <w:rPr>
                <w:rFonts w:ascii="Arial" w:eastAsia="Arial" w:hAnsi="Arial" w:cs="Arial"/>
                <w:color w:val="000000"/>
              </w:rPr>
              <w:t>.</w:t>
            </w:r>
            <w:r w:rsidR="00780FD9">
              <w:rPr>
                <w:rFonts w:ascii="Arial" w:eastAsia="Arial" w:hAnsi="Arial" w:cs="Arial"/>
                <w:color w:val="000000"/>
              </w:rPr>
              <w:t xml:space="preserve"> 2021</w:t>
            </w:r>
            <w:r w:rsidR="002F3235" w:rsidRPr="00547D06">
              <w:rPr>
                <w:rFonts w:ascii="Arial" w:eastAsia="Arial" w:hAnsi="Arial" w:cs="Arial"/>
                <w:color w:val="000000"/>
              </w:rPr>
              <w:t>.</w:t>
            </w:r>
          </w:p>
          <w:p w14:paraId="311B668F" w14:textId="75011D51" w:rsidR="002F3235" w:rsidRPr="00765453" w:rsidRDefault="002F3235"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color w:val="000000"/>
              </w:rPr>
              <w:t xml:space="preserve">Levinson W, Ginsburg S, </w:t>
            </w:r>
            <w:proofErr w:type="spellStart"/>
            <w:r w:rsidRPr="00547D06">
              <w:rPr>
                <w:rFonts w:ascii="Arial" w:eastAsia="Arial" w:hAnsi="Arial" w:cs="Arial"/>
                <w:color w:val="000000"/>
              </w:rPr>
              <w:t>Hafferty</w:t>
            </w:r>
            <w:proofErr w:type="spellEnd"/>
            <w:r w:rsidRPr="00547D06">
              <w:rPr>
                <w:rFonts w:ascii="Arial" w:eastAsia="Arial" w:hAnsi="Arial" w:cs="Arial"/>
                <w:color w:val="000000"/>
              </w:rPr>
              <w:t xml:space="preserve"> FW, Lucey CR. </w:t>
            </w:r>
            <w:r w:rsidRPr="00547D06">
              <w:rPr>
                <w:rFonts w:ascii="Arial" w:eastAsia="Arial" w:hAnsi="Arial" w:cs="Arial"/>
                <w:i/>
                <w:color w:val="000000"/>
              </w:rPr>
              <w:t>Understanding Medical Professionalism</w:t>
            </w:r>
            <w:r w:rsidRPr="00547D06">
              <w:rPr>
                <w:rFonts w:ascii="Arial" w:eastAsia="Arial" w:hAnsi="Arial" w:cs="Arial"/>
                <w:color w:val="000000"/>
              </w:rPr>
              <w:t xml:space="preserve">. 1st ed. New York, NY: McGraw-Hill Education; 2014. </w:t>
            </w:r>
            <w:hyperlink r:id="rId60" w:history="1">
              <w:r w:rsidR="00780FD9" w:rsidRPr="00BD19A5">
                <w:rPr>
                  <w:rStyle w:val="Hyperlink"/>
                  <w:rFonts w:ascii="Arial" w:eastAsia="Arial" w:hAnsi="Arial" w:cs="Arial"/>
                </w:rPr>
                <w:t>https://accessmedicine.mhmedical.com/book.aspx?bookID=1058</w:t>
              </w:r>
            </w:hyperlink>
            <w:r w:rsidRPr="00547D06">
              <w:rPr>
                <w:rFonts w:ascii="Arial" w:eastAsia="Arial" w:hAnsi="Arial" w:cs="Arial"/>
                <w:color w:val="000000"/>
              </w:rPr>
              <w:t>.</w:t>
            </w:r>
            <w:r w:rsidR="00780FD9">
              <w:rPr>
                <w:rFonts w:ascii="Arial" w:eastAsia="Arial" w:hAnsi="Arial" w:cs="Arial"/>
                <w:color w:val="000000"/>
              </w:rPr>
              <w:t xml:space="preserve"> 2021</w:t>
            </w:r>
            <w:r w:rsidRPr="00547D06">
              <w:rPr>
                <w:rFonts w:ascii="Arial" w:eastAsia="Arial" w:hAnsi="Arial" w:cs="Arial"/>
                <w:color w:val="000000"/>
              </w:rPr>
              <w:t>.</w:t>
            </w:r>
          </w:p>
        </w:tc>
      </w:tr>
    </w:tbl>
    <w:p w14:paraId="6DF48F55" w14:textId="77777777" w:rsidR="007245B9" w:rsidRPr="00503FC0" w:rsidRDefault="007245B9" w:rsidP="00503FC0">
      <w:pPr>
        <w:spacing w:after="0" w:line="240" w:lineRule="auto"/>
        <w:ind w:hanging="180"/>
        <w:rPr>
          <w:rFonts w:ascii="Arial" w:eastAsia="Arial" w:hAnsi="Arial" w:cs="Arial"/>
        </w:rPr>
      </w:pPr>
    </w:p>
    <w:p w14:paraId="5A2B9628" w14:textId="77777777" w:rsidR="007245B9" w:rsidRPr="00503FC0" w:rsidRDefault="00AF1F9A" w:rsidP="00503FC0">
      <w:pPr>
        <w:spacing w:after="0" w:line="240" w:lineRule="auto"/>
        <w:rPr>
          <w:rFonts w:ascii="Arial" w:eastAsia="Arial" w:hAnsi="Arial" w:cs="Arial"/>
        </w:rPr>
      </w:pPr>
      <w:r w:rsidRPr="00503FC0">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E5ED0" w:rsidRPr="0081398F" w14:paraId="2133AA4A" w14:textId="77777777" w:rsidTr="699BB113">
        <w:trPr>
          <w:trHeight w:val="760"/>
        </w:trPr>
        <w:tc>
          <w:tcPr>
            <w:tcW w:w="14125" w:type="dxa"/>
            <w:gridSpan w:val="2"/>
            <w:shd w:val="clear" w:color="auto" w:fill="9CC3E5"/>
          </w:tcPr>
          <w:p w14:paraId="552C6B0D" w14:textId="77777777" w:rsidR="007245B9" w:rsidRPr="0081398F" w:rsidRDefault="00AF1F9A" w:rsidP="00503FC0">
            <w:pPr>
              <w:keepNext/>
              <w:pBdr>
                <w:top w:val="nil"/>
                <w:left w:val="nil"/>
                <w:bottom w:val="nil"/>
                <w:right w:val="nil"/>
                <w:between w:val="nil"/>
              </w:pBdr>
              <w:spacing w:after="0" w:line="240" w:lineRule="auto"/>
              <w:jc w:val="center"/>
              <w:rPr>
                <w:rFonts w:ascii="Arial" w:eastAsia="Arial" w:hAnsi="Arial" w:cs="Arial"/>
                <w:b/>
                <w:color w:val="000000"/>
              </w:rPr>
            </w:pPr>
            <w:r w:rsidRPr="0081398F">
              <w:rPr>
                <w:rFonts w:ascii="Arial" w:eastAsia="Arial" w:hAnsi="Arial" w:cs="Arial"/>
                <w:b/>
              </w:rPr>
              <w:lastRenderedPageBreak/>
              <w:t>Professionalism 2: Accountability</w:t>
            </w:r>
          </w:p>
          <w:p w14:paraId="2413A87E" w14:textId="402D2F34" w:rsidR="007245B9" w:rsidRPr="0081398F" w:rsidRDefault="00AF1F9A" w:rsidP="00503FC0">
            <w:pPr>
              <w:spacing w:after="0" w:line="240" w:lineRule="auto"/>
              <w:ind w:left="187"/>
              <w:rPr>
                <w:rFonts w:ascii="Arial" w:eastAsia="Arial" w:hAnsi="Arial" w:cs="Arial"/>
                <w:b/>
                <w:color w:val="000000"/>
              </w:rPr>
            </w:pPr>
            <w:r w:rsidRPr="0081398F">
              <w:rPr>
                <w:rFonts w:ascii="Arial" w:eastAsia="Arial" w:hAnsi="Arial" w:cs="Arial"/>
                <w:b/>
              </w:rPr>
              <w:t>Overall Intent:</w:t>
            </w:r>
            <w:r w:rsidRPr="0081398F">
              <w:rPr>
                <w:rFonts w:ascii="Arial" w:eastAsia="Arial" w:hAnsi="Arial" w:cs="Arial"/>
              </w:rPr>
              <w:t xml:space="preserve"> To take responsibility for one’s own actions and the impact on patients and other members of the health care team, as well as recognizes and manages potential conflicts of interest</w:t>
            </w:r>
          </w:p>
        </w:tc>
      </w:tr>
      <w:tr w:rsidR="002D1CD2" w:rsidRPr="0081398F" w14:paraId="28A7D122" w14:textId="77777777" w:rsidTr="699BB113">
        <w:tc>
          <w:tcPr>
            <w:tcW w:w="4950" w:type="dxa"/>
            <w:shd w:val="clear" w:color="auto" w:fill="FAC090"/>
          </w:tcPr>
          <w:p w14:paraId="56189B6B" w14:textId="77777777" w:rsidR="007245B9" w:rsidRPr="0081398F" w:rsidRDefault="00AF1F9A" w:rsidP="00503FC0">
            <w:pPr>
              <w:spacing w:after="0" w:line="240" w:lineRule="auto"/>
              <w:jc w:val="center"/>
              <w:rPr>
                <w:rFonts w:ascii="Arial" w:eastAsia="Arial" w:hAnsi="Arial" w:cs="Arial"/>
                <w:b/>
              </w:rPr>
            </w:pPr>
            <w:r w:rsidRPr="0081398F">
              <w:rPr>
                <w:rFonts w:ascii="Arial" w:eastAsia="Arial" w:hAnsi="Arial" w:cs="Arial"/>
                <w:b/>
              </w:rPr>
              <w:t>Milestones</w:t>
            </w:r>
          </w:p>
        </w:tc>
        <w:tc>
          <w:tcPr>
            <w:tcW w:w="9175" w:type="dxa"/>
            <w:shd w:val="clear" w:color="auto" w:fill="FAC090"/>
          </w:tcPr>
          <w:p w14:paraId="090F3D1A" w14:textId="77777777" w:rsidR="007245B9" w:rsidRPr="0081398F" w:rsidRDefault="00AF1F9A" w:rsidP="00503FC0">
            <w:pPr>
              <w:spacing w:after="0" w:line="240" w:lineRule="auto"/>
              <w:jc w:val="center"/>
              <w:rPr>
                <w:rFonts w:ascii="Arial" w:eastAsia="Arial" w:hAnsi="Arial" w:cs="Arial"/>
                <w:b/>
              </w:rPr>
            </w:pPr>
            <w:r w:rsidRPr="0081398F">
              <w:rPr>
                <w:rFonts w:ascii="Arial" w:eastAsia="Arial" w:hAnsi="Arial" w:cs="Arial"/>
                <w:b/>
              </w:rPr>
              <w:t>Examples</w:t>
            </w:r>
          </w:p>
        </w:tc>
      </w:tr>
      <w:tr w:rsidR="004B21CC" w:rsidRPr="0081398F" w14:paraId="58C9D9DD" w14:textId="77777777" w:rsidTr="002903A8">
        <w:tc>
          <w:tcPr>
            <w:tcW w:w="4950" w:type="dxa"/>
            <w:tcBorders>
              <w:top w:val="single" w:sz="4" w:space="0" w:color="000000"/>
              <w:bottom w:val="single" w:sz="4" w:space="0" w:color="000000"/>
            </w:tcBorders>
            <w:shd w:val="clear" w:color="auto" w:fill="C9C9C9"/>
          </w:tcPr>
          <w:p w14:paraId="5C50B43D" w14:textId="77777777" w:rsidR="0060472D" w:rsidRPr="0060472D" w:rsidRDefault="00AF1F9A" w:rsidP="0060472D">
            <w:pPr>
              <w:spacing w:after="0" w:line="240" w:lineRule="auto"/>
              <w:rPr>
                <w:rFonts w:ascii="Arial" w:eastAsia="Arial" w:hAnsi="Arial" w:cs="Arial"/>
                <w:i/>
                <w:color w:val="000000"/>
              </w:rPr>
            </w:pPr>
            <w:r w:rsidRPr="0081398F">
              <w:rPr>
                <w:rFonts w:ascii="Arial" w:eastAsia="Arial" w:hAnsi="Arial" w:cs="Arial"/>
                <w:b/>
              </w:rPr>
              <w:t>Level 1</w:t>
            </w:r>
            <w:r w:rsidRPr="0081398F">
              <w:rPr>
                <w:rFonts w:ascii="Arial" w:eastAsia="Arial" w:hAnsi="Arial" w:cs="Arial"/>
              </w:rPr>
              <w:t xml:space="preserve"> </w:t>
            </w:r>
            <w:r w:rsidR="0060472D" w:rsidRPr="0060472D">
              <w:rPr>
                <w:rFonts w:ascii="Arial" w:eastAsia="Arial" w:hAnsi="Arial" w:cs="Arial"/>
                <w:i/>
                <w:color w:val="000000"/>
              </w:rPr>
              <w:t>Takes responsibility for failure to complete tasks and responsibilities, identifies potential contributing factors, and describes strategies for ensuring timely task completion in the future</w:t>
            </w:r>
          </w:p>
          <w:p w14:paraId="1F1F6D77" w14:textId="77777777" w:rsidR="0060472D" w:rsidRPr="0060472D" w:rsidRDefault="0060472D" w:rsidP="0060472D">
            <w:pPr>
              <w:spacing w:after="0" w:line="240" w:lineRule="auto"/>
              <w:rPr>
                <w:rFonts w:ascii="Arial" w:eastAsia="Arial" w:hAnsi="Arial" w:cs="Arial"/>
                <w:i/>
                <w:color w:val="000000"/>
              </w:rPr>
            </w:pPr>
          </w:p>
          <w:p w14:paraId="33FBFE5F" w14:textId="13B737E3" w:rsidR="007245B9" w:rsidRPr="0081398F" w:rsidRDefault="0060472D" w:rsidP="0060472D">
            <w:pPr>
              <w:spacing w:after="0" w:line="240" w:lineRule="auto"/>
              <w:rPr>
                <w:rFonts w:ascii="Arial" w:eastAsia="Arial" w:hAnsi="Arial" w:cs="Arial"/>
                <w:i/>
                <w:color w:val="000000"/>
              </w:rPr>
            </w:pPr>
            <w:r w:rsidRPr="0060472D">
              <w:rPr>
                <w:rFonts w:ascii="Arial" w:eastAsia="Arial" w:hAnsi="Arial" w:cs="Arial"/>
                <w:i/>
                <w:color w:val="000000"/>
              </w:rPr>
              <w:t>Recognizes the principles of conflict of interest in relationships with industry and other entities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188191" w14:textId="77777777"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Responds promptly to reminders from program administrator to complete work hour logs</w:t>
            </w:r>
          </w:p>
          <w:p w14:paraId="47F9DEB7" w14:textId="77777777"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Timely attendance at conferences</w:t>
            </w:r>
          </w:p>
          <w:p w14:paraId="105F2109"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39BDBA33"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273C9DD8" w14:textId="5B8030D2" w:rsidR="00547D06" w:rsidRDefault="00547D06" w:rsidP="00547D06">
            <w:pPr>
              <w:pBdr>
                <w:top w:val="nil"/>
                <w:left w:val="nil"/>
                <w:bottom w:val="nil"/>
                <w:right w:val="nil"/>
                <w:between w:val="nil"/>
              </w:pBdr>
              <w:spacing w:after="0" w:line="240" w:lineRule="auto"/>
              <w:rPr>
                <w:rFonts w:ascii="Arial" w:eastAsia="Arial" w:hAnsi="Arial" w:cs="Arial"/>
              </w:rPr>
            </w:pPr>
          </w:p>
          <w:p w14:paraId="5FDDE1D2"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345C6CE2" w14:textId="196CF058"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Understands the potential conflict of interests in relationships with pharmaceutical and device companies</w:t>
            </w:r>
          </w:p>
        </w:tc>
      </w:tr>
      <w:tr w:rsidR="004B21CC" w:rsidRPr="0081398F" w14:paraId="3A28FDCD" w14:textId="77777777" w:rsidTr="002903A8">
        <w:tc>
          <w:tcPr>
            <w:tcW w:w="4950" w:type="dxa"/>
            <w:tcBorders>
              <w:top w:val="single" w:sz="4" w:space="0" w:color="000000"/>
              <w:bottom w:val="single" w:sz="4" w:space="0" w:color="000000"/>
            </w:tcBorders>
            <w:shd w:val="clear" w:color="auto" w:fill="C9C9C9"/>
          </w:tcPr>
          <w:p w14:paraId="3003C6BB" w14:textId="77777777" w:rsidR="0060472D" w:rsidRPr="0060472D" w:rsidRDefault="00AF1F9A" w:rsidP="0060472D">
            <w:pPr>
              <w:spacing w:after="0" w:line="240" w:lineRule="auto"/>
              <w:rPr>
                <w:rFonts w:ascii="Arial" w:eastAsia="Arial" w:hAnsi="Arial" w:cs="Arial"/>
                <w:i/>
              </w:rPr>
            </w:pPr>
            <w:r w:rsidRPr="0081398F">
              <w:rPr>
                <w:rFonts w:ascii="Arial" w:eastAsia="Arial" w:hAnsi="Arial" w:cs="Arial"/>
                <w:b/>
              </w:rPr>
              <w:t>Level 2</w:t>
            </w:r>
            <w:r w:rsidRPr="0081398F">
              <w:rPr>
                <w:rFonts w:ascii="Arial" w:eastAsia="Arial" w:hAnsi="Arial" w:cs="Arial"/>
              </w:rPr>
              <w:t xml:space="preserve"> </w:t>
            </w:r>
            <w:r w:rsidR="0060472D" w:rsidRPr="0060472D">
              <w:rPr>
                <w:rFonts w:ascii="Arial" w:eastAsia="Arial" w:hAnsi="Arial" w:cs="Arial"/>
                <w:i/>
              </w:rPr>
              <w:t>Performs tasks and responsibilities in a timely manner with appropriate attention to detail in routine situations</w:t>
            </w:r>
          </w:p>
          <w:p w14:paraId="1BEBC948" w14:textId="77777777" w:rsidR="0060472D" w:rsidRPr="0060472D" w:rsidRDefault="0060472D" w:rsidP="0060472D">
            <w:pPr>
              <w:spacing w:after="0" w:line="240" w:lineRule="auto"/>
              <w:rPr>
                <w:rFonts w:ascii="Arial" w:eastAsia="Arial" w:hAnsi="Arial" w:cs="Arial"/>
                <w:i/>
              </w:rPr>
            </w:pPr>
          </w:p>
          <w:p w14:paraId="36DA244D" w14:textId="77777777" w:rsidR="0060472D" w:rsidRPr="0060472D" w:rsidRDefault="0060472D" w:rsidP="0060472D">
            <w:pPr>
              <w:spacing w:after="0" w:line="240" w:lineRule="auto"/>
              <w:rPr>
                <w:rFonts w:ascii="Arial" w:eastAsia="Arial" w:hAnsi="Arial" w:cs="Arial"/>
                <w:i/>
              </w:rPr>
            </w:pPr>
          </w:p>
          <w:p w14:paraId="389940BF" w14:textId="69AF7D34" w:rsidR="007245B9" w:rsidRPr="0081398F" w:rsidRDefault="0060472D" w:rsidP="0060472D">
            <w:pPr>
              <w:spacing w:after="0" w:line="240" w:lineRule="auto"/>
              <w:rPr>
                <w:rFonts w:ascii="Arial" w:eastAsia="Arial" w:hAnsi="Arial" w:cs="Arial"/>
                <w:i/>
              </w:rPr>
            </w:pPr>
            <w:r w:rsidRPr="0060472D">
              <w:rPr>
                <w:rFonts w:ascii="Arial" w:eastAsia="Arial" w:hAnsi="Arial" w:cs="Arial"/>
                <w:i/>
              </w:rPr>
              <w:t>Recognizes personal potential conflicts with industry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42B3CF" w14:textId="17418F7C"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 xml:space="preserve">Completes tasks in a timely manner </w:t>
            </w:r>
            <w:r w:rsidR="004A38C3">
              <w:rPr>
                <w:rFonts w:ascii="Arial" w:eastAsia="Arial" w:hAnsi="Arial" w:cs="Arial"/>
              </w:rPr>
              <w:t xml:space="preserve">and </w:t>
            </w:r>
            <w:r w:rsidRPr="00547D06">
              <w:rPr>
                <w:rFonts w:ascii="Arial" w:eastAsia="Arial" w:hAnsi="Arial" w:cs="Arial"/>
              </w:rPr>
              <w:t>with attention to detail</w:t>
            </w:r>
            <w:r w:rsidR="004A38C3">
              <w:rPr>
                <w:rFonts w:ascii="Arial" w:eastAsia="Arial" w:hAnsi="Arial" w:cs="Arial"/>
              </w:rPr>
              <w:t>,</w:t>
            </w:r>
            <w:r w:rsidRPr="00547D06">
              <w:rPr>
                <w:rFonts w:ascii="Arial" w:eastAsia="Arial" w:hAnsi="Arial" w:cs="Arial"/>
              </w:rPr>
              <w:t xml:space="preserve"> and recognizes when </w:t>
            </w:r>
            <w:r w:rsidR="00265487">
              <w:rPr>
                <w:rFonts w:ascii="Arial" w:eastAsia="Arial" w:hAnsi="Arial" w:cs="Arial"/>
              </w:rPr>
              <w:t>task completion may be an issue</w:t>
            </w:r>
            <w:r w:rsidRPr="00547D06">
              <w:rPr>
                <w:rFonts w:ascii="Arial" w:eastAsia="Arial" w:hAnsi="Arial" w:cs="Arial"/>
              </w:rPr>
              <w:t xml:space="preserve"> (e.g., going out of town) </w:t>
            </w:r>
          </w:p>
          <w:p w14:paraId="76BBDF28" w14:textId="77777777"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Completes and documents safety modules, procedure review, and licensing requirements (e.g., administrative duties and tasks)</w:t>
            </w:r>
          </w:p>
          <w:p w14:paraId="5CB3207D" w14:textId="77777777" w:rsidR="00060425" w:rsidRDefault="00060425" w:rsidP="00060425">
            <w:pPr>
              <w:pBdr>
                <w:top w:val="nil"/>
                <w:left w:val="nil"/>
                <w:bottom w:val="nil"/>
                <w:right w:val="nil"/>
                <w:between w:val="nil"/>
              </w:pBdr>
              <w:spacing w:after="0" w:line="240" w:lineRule="auto"/>
              <w:rPr>
                <w:rFonts w:ascii="Arial" w:eastAsia="Arial" w:hAnsi="Arial" w:cs="Arial"/>
              </w:rPr>
            </w:pPr>
          </w:p>
          <w:p w14:paraId="0A640538" w14:textId="034D1E8A"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Understands the potential conflict of interest in receiving gifts and educational resources from pharmaceutical and device companies</w:t>
            </w:r>
          </w:p>
        </w:tc>
      </w:tr>
      <w:tr w:rsidR="004B21CC" w:rsidRPr="0081398F" w14:paraId="78FB7D82" w14:textId="77777777" w:rsidTr="002903A8">
        <w:tc>
          <w:tcPr>
            <w:tcW w:w="4950" w:type="dxa"/>
            <w:tcBorders>
              <w:top w:val="single" w:sz="4" w:space="0" w:color="000000"/>
              <w:bottom w:val="single" w:sz="4" w:space="0" w:color="000000"/>
            </w:tcBorders>
            <w:shd w:val="clear" w:color="auto" w:fill="C9C9C9"/>
          </w:tcPr>
          <w:p w14:paraId="4A9E3FAF" w14:textId="77777777" w:rsidR="0060472D" w:rsidRPr="0060472D" w:rsidRDefault="00AF1F9A" w:rsidP="0060472D">
            <w:pPr>
              <w:spacing w:after="0" w:line="240" w:lineRule="auto"/>
              <w:rPr>
                <w:rFonts w:ascii="Arial" w:eastAsia="Arial" w:hAnsi="Arial" w:cs="Arial"/>
                <w:i/>
                <w:color w:val="000000"/>
              </w:rPr>
            </w:pPr>
            <w:r w:rsidRPr="0081398F">
              <w:rPr>
                <w:rFonts w:ascii="Arial" w:eastAsia="Arial" w:hAnsi="Arial" w:cs="Arial"/>
                <w:b/>
              </w:rPr>
              <w:t>Level 3</w:t>
            </w:r>
            <w:r w:rsidRPr="0081398F">
              <w:rPr>
                <w:rFonts w:ascii="Arial" w:eastAsia="Arial" w:hAnsi="Arial" w:cs="Arial"/>
              </w:rPr>
              <w:t xml:space="preserve"> </w:t>
            </w:r>
            <w:r w:rsidR="0060472D" w:rsidRPr="0060472D">
              <w:rPr>
                <w:rFonts w:ascii="Arial" w:eastAsia="Arial" w:hAnsi="Arial" w:cs="Arial"/>
                <w:i/>
                <w:color w:val="000000"/>
              </w:rPr>
              <w:t>Performs tasks and responsibilities in a timely manner with appropriate attention to detail in complex or stressful situations</w:t>
            </w:r>
          </w:p>
          <w:p w14:paraId="33FDF8F6" w14:textId="77777777" w:rsidR="0060472D" w:rsidRPr="0060472D" w:rsidRDefault="0060472D" w:rsidP="0060472D">
            <w:pPr>
              <w:spacing w:after="0" w:line="240" w:lineRule="auto"/>
              <w:rPr>
                <w:rFonts w:ascii="Arial" w:eastAsia="Arial" w:hAnsi="Arial" w:cs="Arial"/>
                <w:i/>
                <w:color w:val="000000"/>
              </w:rPr>
            </w:pPr>
          </w:p>
          <w:p w14:paraId="3144CDC9" w14:textId="77777777" w:rsidR="0060472D" w:rsidRPr="0060472D" w:rsidRDefault="0060472D" w:rsidP="0060472D">
            <w:pPr>
              <w:spacing w:after="0" w:line="240" w:lineRule="auto"/>
              <w:rPr>
                <w:rFonts w:ascii="Arial" w:eastAsia="Arial" w:hAnsi="Arial" w:cs="Arial"/>
                <w:i/>
                <w:color w:val="000000"/>
              </w:rPr>
            </w:pPr>
          </w:p>
          <w:p w14:paraId="37975862" w14:textId="49B678D1" w:rsidR="0060472D" w:rsidRDefault="0060472D" w:rsidP="0060472D">
            <w:pPr>
              <w:spacing w:after="0" w:line="240" w:lineRule="auto"/>
              <w:rPr>
                <w:rFonts w:ascii="Arial" w:eastAsia="Arial" w:hAnsi="Arial" w:cs="Arial"/>
                <w:i/>
                <w:color w:val="000000"/>
              </w:rPr>
            </w:pPr>
          </w:p>
          <w:p w14:paraId="7845D419" w14:textId="29E6ABAF" w:rsidR="0060472D" w:rsidRDefault="0060472D" w:rsidP="0060472D">
            <w:pPr>
              <w:spacing w:after="0" w:line="240" w:lineRule="auto"/>
              <w:rPr>
                <w:rFonts w:ascii="Arial" w:eastAsia="Arial" w:hAnsi="Arial" w:cs="Arial"/>
                <w:i/>
                <w:color w:val="000000"/>
              </w:rPr>
            </w:pPr>
          </w:p>
          <w:p w14:paraId="115521EF" w14:textId="0A037AA3" w:rsidR="0060472D" w:rsidRDefault="0060472D" w:rsidP="0060472D">
            <w:pPr>
              <w:spacing w:after="0" w:line="240" w:lineRule="auto"/>
              <w:rPr>
                <w:rFonts w:ascii="Arial" w:eastAsia="Arial" w:hAnsi="Arial" w:cs="Arial"/>
                <w:i/>
                <w:color w:val="000000"/>
              </w:rPr>
            </w:pPr>
          </w:p>
          <w:p w14:paraId="42846428" w14:textId="6C031B0F" w:rsidR="0060472D" w:rsidRDefault="0060472D" w:rsidP="0060472D">
            <w:pPr>
              <w:spacing w:after="0" w:line="240" w:lineRule="auto"/>
              <w:rPr>
                <w:rFonts w:ascii="Arial" w:eastAsia="Arial" w:hAnsi="Arial" w:cs="Arial"/>
                <w:i/>
                <w:color w:val="000000"/>
              </w:rPr>
            </w:pPr>
          </w:p>
          <w:p w14:paraId="4E32080F" w14:textId="77777777" w:rsidR="0060472D" w:rsidRPr="0060472D" w:rsidRDefault="0060472D" w:rsidP="0060472D">
            <w:pPr>
              <w:spacing w:after="0" w:line="240" w:lineRule="auto"/>
              <w:rPr>
                <w:rFonts w:ascii="Arial" w:eastAsia="Arial" w:hAnsi="Arial" w:cs="Arial"/>
                <w:i/>
                <w:color w:val="000000"/>
              </w:rPr>
            </w:pPr>
          </w:p>
          <w:p w14:paraId="476B907A" w14:textId="44268291" w:rsidR="007245B9" w:rsidRPr="0081398F" w:rsidRDefault="0060472D" w:rsidP="0060472D">
            <w:pPr>
              <w:spacing w:after="0" w:line="240" w:lineRule="auto"/>
              <w:rPr>
                <w:rFonts w:ascii="Arial" w:eastAsia="Arial" w:hAnsi="Arial" w:cs="Arial"/>
                <w:i/>
                <w:color w:val="000000"/>
              </w:rPr>
            </w:pPr>
            <w:r w:rsidRPr="0060472D">
              <w:rPr>
                <w:rFonts w:ascii="Arial" w:eastAsia="Arial" w:hAnsi="Arial" w:cs="Arial"/>
                <w:i/>
                <w:color w:val="000000"/>
              </w:rPr>
              <w:t>Seeks assistance in managing personal relationships with industry and other entities to minimize bias and undue influence in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99F144" w14:textId="492A3D2C"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Appropriately notifies residents and fellows on day service about overnight call events during transition of care or hand-off to avoid patient safety issues and compromise of patient care</w:t>
            </w:r>
          </w:p>
          <w:p w14:paraId="52A8FE0C" w14:textId="77777777"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Completes tasks in stressful situations and preempts issues that would impede completion of tasks (e.g., notifies attending of multiple competing demands on call, appropriately triages tasks, and asks for assistance from other residents or faculty members, if needed)</w:t>
            </w:r>
          </w:p>
          <w:p w14:paraId="25763510" w14:textId="40993AF2"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Reviews case logs, evaluations, and portfolio and develops a learning plan to address gaps/weakness in knowledge, case exposure, and skills</w:t>
            </w:r>
          </w:p>
          <w:p w14:paraId="1590BA80" w14:textId="77777777" w:rsidR="00060425" w:rsidRDefault="00060425" w:rsidP="00060425">
            <w:pPr>
              <w:pBdr>
                <w:top w:val="nil"/>
                <w:left w:val="nil"/>
                <w:bottom w:val="nil"/>
                <w:right w:val="nil"/>
                <w:between w:val="nil"/>
              </w:pBdr>
              <w:spacing w:after="0" w:line="240" w:lineRule="auto"/>
              <w:rPr>
                <w:rFonts w:ascii="Arial" w:eastAsia="Arial" w:hAnsi="Arial" w:cs="Arial"/>
              </w:rPr>
            </w:pPr>
          </w:p>
          <w:p w14:paraId="33FA8CA4" w14:textId="6C4F6B48" w:rsidR="00547D06" w:rsidRPr="00060425"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060425">
              <w:rPr>
                <w:rFonts w:ascii="Arial" w:eastAsia="Arial" w:hAnsi="Arial" w:cs="Arial"/>
              </w:rPr>
              <w:t>In collaboration with peers and supervisors, reviews and critiques promotional materials provided by pharmaceutical and device representatives</w:t>
            </w:r>
          </w:p>
          <w:p w14:paraId="0AD3C364" w14:textId="6A07454D"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Follows institutional policies regarding relationships with industry</w:t>
            </w:r>
          </w:p>
        </w:tc>
      </w:tr>
      <w:tr w:rsidR="004B21CC" w:rsidRPr="0081398F" w14:paraId="7F6091B9" w14:textId="77777777" w:rsidTr="002903A8">
        <w:tc>
          <w:tcPr>
            <w:tcW w:w="4950" w:type="dxa"/>
            <w:tcBorders>
              <w:top w:val="single" w:sz="4" w:space="0" w:color="000000"/>
              <w:bottom w:val="single" w:sz="4" w:space="0" w:color="000000"/>
            </w:tcBorders>
            <w:shd w:val="clear" w:color="auto" w:fill="C9C9C9"/>
          </w:tcPr>
          <w:p w14:paraId="587244B1" w14:textId="77777777" w:rsidR="0060472D" w:rsidRPr="0060472D" w:rsidRDefault="00AF1F9A" w:rsidP="0060472D">
            <w:pPr>
              <w:spacing w:after="0" w:line="240" w:lineRule="auto"/>
              <w:rPr>
                <w:rFonts w:ascii="Arial" w:eastAsia="Arial" w:hAnsi="Arial" w:cs="Arial"/>
                <w:i/>
              </w:rPr>
            </w:pPr>
            <w:r w:rsidRPr="0081398F">
              <w:rPr>
                <w:rFonts w:ascii="Arial" w:eastAsia="Arial" w:hAnsi="Arial" w:cs="Arial"/>
                <w:b/>
              </w:rPr>
              <w:t>Level 4</w:t>
            </w:r>
            <w:r w:rsidRPr="0081398F">
              <w:rPr>
                <w:rFonts w:ascii="Arial" w:eastAsia="Arial" w:hAnsi="Arial" w:cs="Arial"/>
              </w:rPr>
              <w:t xml:space="preserve"> </w:t>
            </w:r>
            <w:r w:rsidR="0060472D" w:rsidRPr="0060472D">
              <w:rPr>
                <w:rFonts w:ascii="Arial" w:eastAsia="Arial" w:hAnsi="Arial" w:cs="Arial"/>
                <w:i/>
              </w:rPr>
              <w:t>Recognizes situations that may impact others’ ability to complete tasks and responsibilities in a timely manner</w:t>
            </w:r>
          </w:p>
          <w:p w14:paraId="32C20F7F" w14:textId="77777777" w:rsidR="0060472D" w:rsidRPr="0060472D" w:rsidRDefault="0060472D" w:rsidP="0060472D">
            <w:pPr>
              <w:spacing w:after="0" w:line="240" w:lineRule="auto"/>
              <w:rPr>
                <w:rFonts w:ascii="Arial" w:eastAsia="Arial" w:hAnsi="Arial" w:cs="Arial"/>
                <w:i/>
              </w:rPr>
            </w:pPr>
          </w:p>
          <w:p w14:paraId="59D942C4" w14:textId="77777777" w:rsidR="0060472D" w:rsidRPr="0060472D" w:rsidRDefault="0060472D" w:rsidP="0060472D">
            <w:pPr>
              <w:spacing w:after="0" w:line="240" w:lineRule="auto"/>
              <w:rPr>
                <w:rFonts w:ascii="Arial" w:eastAsia="Arial" w:hAnsi="Arial" w:cs="Arial"/>
                <w:i/>
              </w:rPr>
            </w:pPr>
          </w:p>
          <w:p w14:paraId="5F40B438" w14:textId="026D135D" w:rsidR="007245B9" w:rsidRPr="0081398F" w:rsidRDefault="0060472D" w:rsidP="0060472D">
            <w:pPr>
              <w:spacing w:after="0" w:line="240" w:lineRule="auto"/>
              <w:rPr>
                <w:rFonts w:ascii="Arial" w:eastAsia="Arial" w:hAnsi="Arial" w:cs="Arial"/>
                <w:i/>
              </w:rPr>
            </w:pPr>
            <w:r w:rsidRPr="0060472D">
              <w:rPr>
                <w:rFonts w:ascii="Arial" w:eastAsia="Arial" w:hAnsi="Arial" w:cs="Arial"/>
                <w:i/>
              </w:rPr>
              <w:lastRenderedPageBreak/>
              <w:t>Identifies, discloses, and manages relationships with industry and other entities to minimize bias and undue influence in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7B177B" w14:textId="577A93E7"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lastRenderedPageBreak/>
              <w:t xml:space="preserve">Identifies issues that could impede other residents and fellows from completing tasks and provides leadership to address those issues (e.g., </w:t>
            </w:r>
            <w:r w:rsidR="004A38C3">
              <w:rPr>
                <w:rFonts w:ascii="Arial" w:eastAsia="Arial" w:hAnsi="Arial" w:cs="Arial"/>
              </w:rPr>
              <w:t xml:space="preserve">more </w:t>
            </w:r>
            <w:r w:rsidRPr="00547D06">
              <w:rPr>
                <w:rFonts w:ascii="Arial" w:eastAsia="Arial" w:hAnsi="Arial" w:cs="Arial"/>
              </w:rPr>
              <w:t xml:space="preserve">senior fellows advise </w:t>
            </w:r>
            <w:r w:rsidR="004A38C3">
              <w:rPr>
                <w:rFonts w:ascii="Arial" w:eastAsia="Arial" w:hAnsi="Arial" w:cs="Arial"/>
              </w:rPr>
              <w:t xml:space="preserve">more </w:t>
            </w:r>
            <w:r w:rsidRPr="00547D06">
              <w:rPr>
                <w:rFonts w:ascii="Arial" w:eastAsia="Arial" w:hAnsi="Arial" w:cs="Arial"/>
              </w:rPr>
              <w:t>junior fellows how to manage their time in completing pat</w:t>
            </w:r>
            <w:r w:rsidR="00737147" w:rsidRPr="00547D06">
              <w:rPr>
                <w:rFonts w:ascii="Arial" w:eastAsia="Arial" w:hAnsi="Arial" w:cs="Arial"/>
              </w:rPr>
              <w:t>ient care tasks</w:t>
            </w:r>
            <w:r w:rsidR="004A38C3">
              <w:rPr>
                <w:rFonts w:ascii="Arial" w:eastAsia="Arial" w:hAnsi="Arial" w:cs="Arial"/>
              </w:rPr>
              <w:t>)</w:t>
            </w:r>
          </w:p>
          <w:p w14:paraId="482795D4" w14:textId="77777777" w:rsidR="00060425" w:rsidRDefault="00060425" w:rsidP="00060425">
            <w:pPr>
              <w:pBdr>
                <w:top w:val="nil"/>
                <w:left w:val="nil"/>
                <w:bottom w:val="nil"/>
                <w:right w:val="nil"/>
                <w:between w:val="nil"/>
              </w:pBdr>
              <w:spacing w:after="0" w:line="240" w:lineRule="auto"/>
              <w:rPr>
                <w:rFonts w:ascii="Arial" w:eastAsia="Arial" w:hAnsi="Arial" w:cs="Arial"/>
              </w:rPr>
            </w:pPr>
          </w:p>
          <w:p w14:paraId="59F115FF" w14:textId="51773334"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lastRenderedPageBreak/>
              <w:t>Takes responsibility for potential adverse outcomes and professionally discusses with the interprofessional team</w:t>
            </w:r>
          </w:p>
          <w:p w14:paraId="7A252DF2" w14:textId="247C91C6"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Independently reviews and critiques promotional materials provided by pharmaceutical and device representatives</w:t>
            </w:r>
          </w:p>
        </w:tc>
      </w:tr>
      <w:tr w:rsidR="004B21CC" w:rsidRPr="0081398F" w14:paraId="023E8034" w14:textId="77777777" w:rsidTr="002903A8">
        <w:tc>
          <w:tcPr>
            <w:tcW w:w="4950" w:type="dxa"/>
            <w:tcBorders>
              <w:top w:val="single" w:sz="4" w:space="0" w:color="000000"/>
              <w:bottom w:val="single" w:sz="4" w:space="0" w:color="000000"/>
            </w:tcBorders>
            <w:shd w:val="clear" w:color="auto" w:fill="C9C9C9"/>
          </w:tcPr>
          <w:p w14:paraId="36C36D4E" w14:textId="48DFB884" w:rsidR="007245B9" w:rsidRPr="0081398F" w:rsidRDefault="00AF1F9A" w:rsidP="00503FC0">
            <w:pPr>
              <w:spacing w:after="0" w:line="240" w:lineRule="auto"/>
              <w:rPr>
                <w:rFonts w:ascii="Arial" w:eastAsia="Arial" w:hAnsi="Arial" w:cs="Arial"/>
                <w:i/>
              </w:rPr>
            </w:pPr>
            <w:r w:rsidRPr="0081398F">
              <w:rPr>
                <w:rFonts w:ascii="Arial" w:eastAsia="Arial" w:hAnsi="Arial" w:cs="Arial"/>
                <w:b/>
              </w:rPr>
              <w:lastRenderedPageBreak/>
              <w:t>Level 5</w:t>
            </w:r>
            <w:r w:rsidRPr="0081398F">
              <w:rPr>
                <w:rFonts w:ascii="Arial" w:eastAsia="Arial" w:hAnsi="Arial" w:cs="Arial"/>
              </w:rPr>
              <w:t xml:space="preserve"> </w:t>
            </w:r>
            <w:r w:rsidR="0060472D" w:rsidRPr="0060472D">
              <w:rPr>
                <w:rFonts w:ascii="Arial" w:eastAsia="Arial" w:hAnsi="Arial" w:cs="Arial"/>
                <w:i/>
              </w:rPr>
              <w:t>Engages with the system to improve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BC2339" w14:textId="77777777"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Identifies and addresses team/system issues that impede efficient completion of patient care tasks (setting up a meeting with the nurse manager to streamline patient discharges)</w:t>
            </w:r>
          </w:p>
          <w:p w14:paraId="2E836821" w14:textId="64F421D6"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 xml:space="preserve">Leads multidisciplinary team in a </w:t>
            </w:r>
            <w:r w:rsidR="004A38C3">
              <w:rPr>
                <w:rFonts w:ascii="Arial" w:eastAsia="Arial" w:hAnsi="Arial" w:cs="Arial"/>
              </w:rPr>
              <w:t>r</w:t>
            </w:r>
            <w:r w:rsidRPr="00547D06">
              <w:rPr>
                <w:rFonts w:ascii="Arial" w:eastAsia="Arial" w:hAnsi="Arial" w:cs="Arial"/>
              </w:rPr>
              <w:t xml:space="preserve">oot </w:t>
            </w:r>
            <w:r w:rsidR="004A38C3">
              <w:rPr>
                <w:rFonts w:ascii="Arial" w:eastAsia="Arial" w:hAnsi="Arial" w:cs="Arial"/>
              </w:rPr>
              <w:t>c</w:t>
            </w:r>
            <w:r w:rsidRPr="00547D06">
              <w:rPr>
                <w:rFonts w:ascii="Arial" w:eastAsia="Arial" w:hAnsi="Arial" w:cs="Arial"/>
              </w:rPr>
              <w:t xml:space="preserve">ause </w:t>
            </w:r>
            <w:r w:rsidR="004A38C3">
              <w:rPr>
                <w:rFonts w:ascii="Arial" w:eastAsia="Arial" w:hAnsi="Arial" w:cs="Arial"/>
              </w:rPr>
              <w:t>a</w:t>
            </w:r>
            <w:r w:rsidRPr="00547D06">
              <w:rPr>
                <w:rFonts w:ascii="Arial" w:eastAsia="Arial" w:hAnsi="Arial" w:cs="Arial"/>
              </w:rPr>
              <w:t>nalysis</w:t>
            </w:r>
          </w:p>
        </w:tc>
      </w:tr>
      <w:tr w:rsidR="002D1CD2" w:rsidRPr="0081398F" w14:paraId="1F7C5999" w14:textId="77777777" w:rsidTr="699BB113">
        <w:tc>
          <w:tcPr>
            <w:tcW w:w="4950" w:type="dxa"/>
            <w:shd w:val="clear" w:color="auto" w:fill="FFD965"/>
          </w:tcPr>
          <w:p w14:paraId="32C8F693"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Assessment Models or Tools</w:t>
            </w:r>
          </w:p>
        </w:tc>
        <w:tc>
          <w:tcPr>
            <w:tcW w:w="9175" w:type="dxa"/>
            <w:shd w:val="clear" w:color="auto" w:fill="FFD965"/>
          </w:tcPr>
          <w:p w14:paraId="3ABBC2D6" w14:textId="77777777" w:rsidR="00547D06" w:rsidRDefault="00460534"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Compliance with deadlines and timelines</w:t>
            </w:r>
          </w:p>
          <w:p w14:paraId="42A7BCCC" w14:textId="77777777" w:rsidR="00547D06" w:rsidRDefault="0073714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Direct observation</w:t>
            </w:r>
          </w:p>
          <w:p w14:paraId="5B4DB507" w14:textId="77777777"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 xml:space="preserve">Multisource </w:t>
            </w:r>
            <w:r w:rsidR="00201003" w:rsidRPr="00547D06">
              <w:rPr>
                <w:rFonts w:ascii="Arial" w:eastAsia="Arial" w:hAnsi="Arial" w:cs="Arial"/>
              </w:rPr>
              <w:t>feedback</w:t>
            </w:r>
          </w:p>
          <w:p w14:paraId="02B9346B" w14:textId="77777777"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Self-evaluations and reflective tools</w:t>
            </w:r>
          </w:p>
          <w:p w14:paraId="5FB0DF88" w14:textId="7AFE2408"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Simulation</w:t>
            </w:r>
          </w:p>
        </w:tc>
      </w:tr>
      <w:tr w:rsidR="002D1CD2" w:rsidRPr="0081398F" w14:paraId="79F704D7" w14:textId="77777777" w:rsidTr="699BB113">
        <w:tc>
          <w:tcPr>
            <w:tcW w:w="4950" w:type="dxa"/>
            <w:shd w:val="clear" w:color="auto" w:fill="8DB3E2" w:themeFill="text2" w:themeFillTint="66"/>
          </w:tcPr>
          <w:p w14:paraId="0085F95C"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 xml:space="preserve">Curriculum Mapping </w:t>
            </w:r>
          </w:p>
        </w:tc>
        <w:tc>
          <w:tcPr>
            <w:tcW w:w="9175" w:type="dxa"/>
            <w:shd w:val="clear" w:color="auto" w:fill="8DB3E2" w:themeFill="text2" w:themeFillTint="66"/>
          </w:tcPr>
          <w:p w14:paraId="2EBBE96F" w14:textId="0FF5C58F" w:rsidR="007245B9" w:rsidRPr="00547D06" w:rsidRDefault="007245B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p>
        </w:tc>
      </w:tr>
      <w:tr w:rsidR="002D1CD2" w:rsidRPr="0081398F" w14:paraId="4C25017F" w14:textId="77777777" w:rsidTr="699BB113">
        <w:trPr>
          <w:trHeight w:val="80"/>
        </w:trPr>
        <w:tc>
          <w:tcPr>
            <w:tcW w:w="4950" w:type="dxa"/>
            <w:shd w:val="clear" w:color="auto" w:fill="A8D08D"/>
          </w:tcPr>
          <w:p w14:paraId="14819652"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Notes or Resources</w:t>
            </w:r>
          </w:p>
        </w:tc>
        <w:tc>
          <w:tcPr>
            <w:tcW w:w="9175" w:type="dxa"/>
            <w:shd w:val="clear" w:color="auto" w:fill="A8D08D"/>
          </w:tcPr>
          <w:p w14:paraId="7F3E9352" w14:textId="5732056F" w:rsidR="00547D06" w:rsidRDefault="00D7016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 xml:space="preserve">American Society of Anesthesiologists. Standards and Guidelines. </w:t>
            </w:r>
            <w:hyperlink r:id="rId61" w:history="1">
              <w:r w:rsidR="00780FD9" w:rsidRPr="00BD19A5">
                <w:rPr>
                  <w:rStyle w:val="Hyperlink"/>
                  <w:rFonts w:ascii="Arial" w:eastAsia="Arial" w:hAnsi="Arial" w:cs="Arial"/>
                </w:rPr>
                <w:t>https://www.asahq.org/standards-and-guidelines</w:t>
              </w:r>
            </w:hyperlink>
            <w:r w:rsidRPr="00547D06">
              <w:rPr>
                <w:rFonts w:ascii="Arial" w:eastAsia="Arial" w:hAnsi="Arial" w:cs="Arial"/>
              </w:rPr>
              <w:t>.</w:t>
            </w:r>
            <w:r w:rsidR="00780FD9">
              <w:rPr>
                <w:rFonts w:ascii="Arial" w:eastAsia="Arial" w:hAnsi="Arial" w:cs="Arial"/>
              </w:rPr>
              <w:t xml:space="preserve"> 2021</w:t>
            </w:r>
            <w:r w:rsidRPr="00547D06">
              <w:rPr>
                <w:rFonts w:ascii="Arial" w:eastAsia="Arial" w:hAnsi="Arial" w:cs="Arial"/>
              </w:rPr>
              <w:t>.</w:t>
            </w:r>
          </w:p>
          <w:p w14:paraId="476CEE9A" w14:textId="77777777" w:rsidR="00547D06" w:rsidRDefault="00D7016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 xml:space="preserve">Code of conduct from fellow/resident institutional manual </w:t>
            </w:r>
          </w:p>
          <w:p w14:paraId="73959293" w14:textId="00FEBB88" w:rsidR="00D70163" w:rsidRPr="00547D06" w:rsidRDefault="00D7016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Expectations of residency program regarding accountability and professionalism</w:t>
            </w:r>
          </w:p>
        </w:tc>
      </w:tr>
    </w:tbl>
    <w:p w14:paraId="42B734C9" w14:textId="77777777" w:rsidR="007245B9" w:rsidRPr="00503FC0" w:rsidRDefault="007245B9" w:rsidP="00503FC0">
      <w:pPr>
        <w:spacing w:after="0" w:line="240" w:lineRule="auto"/>
        <w:ind w:hanging="180"/>
        <w:rPr>
          <w:rFonts w:ascii="Arial" w:eastAsia="Arial" w:hAnsi="Arial" w:cs="Arial"/>
        </w:rPr>
      </w:pPr>
    </w:p>
    <w:p w14:paraId="0970E016" w14:textId="77777777" w:rsidR="007245B9" w:rsidRPr="00503FC0" w:rsidRDefault="00AF1F9A" w:rsidP="00503FC0">
      <w:pPr>
        <w:spacing w:after="0" w:line="240" w:lineRule="auto"/>
        <w:rPr>
          <w:rFonts w:ascii="Arial" w:eastAsia="Arial" w:hAnsi="Arial" w:cs="Arial"/>
        </w:rPr>
      </w:pPr>
      <w:r w:rsidRPr="00503FC0">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E5ED0" w:rsidRPr="0081398F" w14:paraId="1912E49E" w14:textId="77777777">
        <w:trPr>
          <w:trHeight w:val="760"/>
        </w:trPr>
        <w:tc>
          <w:tcPr>
            <w:tcW w:w="14125" w:type="dxa"/>
            <w:gridSpan w:val="2"/>
            <w:shd w:val="clear" w:color="auto" w:fill="9CC3E5"/>
          </w:tcPr>
          <w:p w14:paraId="4A515008" w14:textId="04C307AE" w:rsidR="007245B9" w:rsidRPr="0081398F" w:rsidRDefault="00AF1F9A" w:rsidP="00503FC0">
            <w:pPr>
              <w:keepNext/>
              <w:pBdr>
                <w:top w:val="nil"/>
                <w:left w:val="nil"/>
                <w:bottom w:val="nil"/>
                <w:right w:val="nil"/>
                <w:between w:val="nil"/>
              </w:pBdr>
              <w:spacing w:after="0" w:line="240" w:lineRule="auto"/>
              <w:jc w:val="center"/>
              <w:rPr>
                <w:rFonts w:ascii="Arial" w:eastAsia="Arial" w:hAnsi="Arial" w:cs="Arial"/>
                <w:b/>
                <w:color w:val="000000"/>
              </w:rPr>
            </w:pPr>
            <w:r w:rsidRPr="0081398F">
              <w:rPr>
                <w:rFonts w:ascii="Arial" w:eastAsia="Arial" w:hAnsi="Arial" w:cs="Arial"/>
                <w:b/>
              </w:rPr>
              <w:lastRenderedPageBreak/>
              <w:t>Professionalism 3: Self-Awareness and Well-</w:t>
            </w:r>
            <w:r w:rsidR="0016799E" w:rsidRPr="0081398F">
              <w:rPr>
                <w:rFonts w:ascii="Arial" w:eastAsia="Arial" w:hAnsi="Arial" w:cs="Arial"/>
                <w:b/>
              </w:rPr>
              <w:t>B</w:t>
            </w:r>
            <w:r w:rsidRPr="0081398F">
              <w:rPr>
                <w:rFonts w:ascii="Arial" w:eastAsia="Arial" w:hAnsi="Arial" w:cs="Arial"/>
                <w:b/>
              </w:rPr>
              <w:t>eing</w:t>
            </w:r>
          </w:p>
          <w:p w14:paraId="2C782AE9" w14:textId="77777777" w:rsidR="007245B9" w:rsidRPr="0081398F" w:rsidRDefault="00AF1F9A" w:rsidP="00503FC0">
            <w:pPr>
              <w:spacing w:after="0" w:line="240" w:lineRule="auto"/>
              <w:ind w:left="187"/>
              <w:rPr>
                <w:rFonts w:ascii="Arial" w:eastAsia="Arial" w:hAnsi="Arial" w:cs="Arial"/>
                <w:b/>
                <w:color w:val="000000"/>
              </w:rPr>
            </w:pPr>
            <w:r w:rsidRPr="0081398F">
              <w:rPr>
                <w:rFonts w:ascii="Arial" w:eastAsia="Arial" w:hAnsi="Arial" w:cs="Arial"/>
                <w:b/>
              </w:rPr>
              <w:t>Overall Intent:</w:t>
            </w:r>
            <w:r w:rsidRPr="0081398F">
              <w:rPr>
                <w:rFonts w:ascii="Arial" w:eastAsia="Arial" w:hAnsi="Arial" w:cs="Arial"/>
              </w:rPr>
              <w:t xml:space="preserve"> To identify, use, manage, improve, and seek help for personal and professional well-being for self and others</w:t>
            </w:r>
          </w:p>
        </w:tc>
      </w:tr>
      <w:tr w:rsidR="002D1CD2" w:rsidRPr="0081398F" w14:paraId="0613A060" w14:textId="77777777">
        <w:tc>
          <w:tcPr>
            <w:tcW w:w="4950" w:type="dxa"/>
            <w:shd w:val="clear" w:color="auto" w:fill="FAC090"/>
          </w:tcPr>
          <w:p w14:paraId="04D94F2E" w14:textId="77777777" w:rsidR="007245B9" w:rsidRPr="0081398F" w:rsidRDefault="00AF1F9A" w:rsidP="00503FC0">
            <w:pPr>
              <w:spacing w:after="0" w:line="240" w:lineRule="auto"/>
              <w:jc w:val="center"/>
              <w:rPr>
                <w:rFonts w:ascii="Arial" w:eastAsia="Arial" w:hAnsi="Arial" w:cs="Arial"/>
                <w:b/>
              </w:rPr>
            </w:pPr>
            <w:r w:rsidRPr="0081398F">
              <w:rPr>
                <w:rFonts w:ascii="Arial" w:eastAsia="Arial" w:hAnsi="Arial" w:cs="Arial"/>
                <w:b/>
              </w:rPr>
              <w:t>Milestones</w:t>
            </w:r>
          </w:p>
        </w:tc>
        <w:tc>
          <w:tcPr>
            <w:tcW w:w="9175" w:type="dxa"/>
            <w:shd w:val="clear" w:color="auto" w:fill="FAC090"/>
          </w:tcPr>
          <w:p w14:paraId="1FBF39A8" w14:textId="77777777" w:rsidR="007245B9" w:rsidRPr="0081398F" w:rsidRDefault="00AF1F9A" w:rsidP="00503FC0">
            <w:pPr>
              <w:spacing w:after="0" w:line="240" w:lineRule="auto"/>
              <w:jc w:val="center"/>
              <w:rPr>
                <w:rFonts w:ascii="Arial" w:eastAsia="Arial" w:hAnsi="Arial" w:cs="Arial"/>
                <w:b/>
              </w:rPr>
            </w:pPr>
            <w:r w:rsidRPr="0081398F">
              <w:rPr>
                <w:rFonts w:ascii="Arial" w:eastAsia="Arial" w:hAnsi="Arial" w:cs="Arial"/>
                <w:b/>
              </w:rPr>
              <w:t>Examples</w:t>
            </w:r>
          </w:p>
        </w:tc>
      </w:tr>
      <w:tr w:rsidR="004B21CC" w:rsidRPr="0081398F" w14:paraId="71BC248A" w14:textId="77777777" w:rsidTr="004A28C5">
        <w:tc>
          <w:tcPr>
            <w:tcW w:w="4950" w:type="dxa"/>
            <w:tcBorders>
              <w:top w:val="single" w:sz="4" w:space="0" w:color="000000"/>
              <w:bottom w:val="single" w:sz="4" w:space="0" w:color="000000"/>
            </w:tcBorders>
            <w:shd w:val="clear" w:color="auto" w:fill="C9C9C9"/>
          </w:tcPr>
          <w:p w14:paraId="39FC3B26" w14:textId="660E0365" w:rsidR="007245B9" w:rsidRPr="0081398F" w:rsidRDefault="00AF1F9A" w:rsidP="00503FC0">
            <w:pPr>
              <w:spacing w:after="0" w:line="240" w:lineRule="auto"/>
              <w:rPr>
                <w:rFonts w:ascii="Arial" w:eastAsia="Arial" w:hAnsi="Arial" w:cs="Arial"/>
                <w:i/>
                <w:color w:val="000000"/>
              </w:rPr>
            </w:pPr>
            <w:r w:rsidRPr="0081398F">
              <w:rPr>
                <w:rFonts w:ascii="Arial" w:eastAsia="Arial" w:hAnsi="Arial" w:cs="Arial"/>
                <w:b/>
              </w:rPr>
              <w:t>Level 1</w:t>
            </w:r>
            <w:r w:rsidRPr="0081398F">
              <w:rPr>
                <w:rFonts w:ascii="Arial" w:eastAsia="Arial" w:hAnsi="Arial" w:cs="Arial"/>
              </w:rPr>
              <w:t xml:space="preserve"> </w:t>
            </w:r>
            <w:r w:rsidR="0060472D" w:rsidRPr="0060472D">
              <w:rPr>
                <w:rFonts w:ascii="Arial" w:eastAsia="Arial" w:hAnsi="Arial" w:cs="Arial"/>
                <w:i/>
                <w:color w:val="000000"/>
              </w:rPr>
              <w:t>Recognizes the importance of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1C75E418" w14:textId="2F573329"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 xml:space="preserve">Accepts responsibility of monitoring </w:t>
            </w:r>
            <w:r w:rsidR="004A38C3">
              <w:rPr>
                <w:rFonts w:ascii="Arial" w:eastAsia="Arial" w:hAnsi="Arial" w:cs="Arial"/>
              </w:rPr>
              <w:t>one’s own</w:t>
            </w:r>
            <w:r w:rsidRPr="00547D06">
              <w:rPr>
                <w:rFonts w:ascii="Arial" w:eastAsia="Arial" w:hAnsi="Arial" w:cs="Arial"/>
              </w:rPr>
              <w:t xml:space="preserve"> well</w:t>
            </w:r>
            <w:r w:rsidR="0016799E" w:rsidRPr="00547D06">
              <w:rPr>
                <w:rFonts w:ascii="Arial" w:eastAsia="Arial" w:hAnsi="Arial" w:cs="Arial"/>
              </w:rPr>
              <w:t>-</w:t>
            </w:r>
            <w:r w:rsidRPr="00547D06">
              <w:rPr>
                <w:rFonts w:ascii="Arial" w:eastAsia="Arial" w:hAnsi="Arial" w:cs="Arial"/>
              </w:rPr>
              <w:t>being</w:t>
            </w:r>
          </w:p>
        </w:tc>
      </w:tr>
      <w:tr w:rsidR="004B21CC" w:rsidRPr="0081398F" w14:paraId="28811857" w14:textId="77777777" w:rsidTr="004A28C5">
        <w:tc>
          <w:tcPr>
            <w:tcW w:w="4950" w:type="dxa"/>
            <w:tcBorders>
              <w:top w:val="single" w:sz="4" w:space="0" w:color="000000"/>
              <w:bottom w:val="single" w:sz="4" w:space="0" w:color="000000"/>
            </w:tcBorders>
            <w:shd w:val="clear" w:color="auto" w:fill="C9C9C9"/>
          </w:tcPr>
          <w:p w14:paraId="59D2A855" w14:textId="1D911554" w:rsidR="007245B9" w:rsidRPr="0081398F" w:rsidRDefault="00AF1F9A" w:rsidP="00503FC0">
            <w:pPr>
              <w:spacing w:after="0" w:line="240" w:lineRule="auto"/>
              <w:rPr>
                <w:rFonts w:ascii="Arial" w:eastAsia="Arial" w:hAnsi="Arial" w:cs="Arial"/>
                <w:i/>
              </w:rPr>
            </w:pPr>
            <w:r w:rsidRPr="0081398F">
              <w:rPr>
                <w:rFonts w:ascii="Arial" w:eastAsia="Arial" w:hAnsi="Arial" w:cs="Arial"/>
                <w:b/>
              </w:rPr>
              <w:t>Level 2</w:t>
            </w:r>
            <w:r w:rsidRPr="0081398F">
              <w:rPr>
                <w:rFonts w:ascii="Arial" w:eastAsia="Arial" w:hAnsi="Arial" w:cs="Arial"/>
              </w:rPr>
              <w:t xml:space="preserve"> </w:t>
            </w:r>
            <w:r w:rsidR="0060472D" w:rsidRPr="0060472D">
              <w:rPr>
                <w:rFonts w:ascii="Arial" w:eastAsia="Arial" w:hAnsi="Arial" w:cs="Arial"/>
                <w:i/>
              </w:rPr>
              <w:t>Independently recognizes status of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0190BBCB" w14:textId="6EAA535D"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Identifies possible sources of personal stress and independently seeks help</w:t>
            </w:r>
          </w:p>
        </w:tc>
      </w:tr>
      <w:tr w:rsidR="004B21CC" w:rsidRPr="0081398F" w14:paraId="17C19247" w14:textId="77777777" w:rsidTr="004A28C5">
        <w:tc>
          <w:tcPr>
            <w:tcW w:w="4950" w:type="dxa"/>
            <w:tcBorders>
              <w:top w:val="single" w:sz="4" w:space="0" w:color="000000"/>
              <w:bottom w:val="single" w:sz="4" w:space="0" w:color="000000"/>
            </w:tcBorders>
            <w:shd w:val="clear" w:color="auto" w:fill="C9C9C9"/>
          </w:tcPr>
          <w:p w14:paraId="7B8F80EB" w14:textId="3CF4E3BD" w:rsidR="007245B9" w:rsidRPr="0081398F" w:rsidRDefault="00AF1F9A" w:rsidP="00503FC0">
            <w:pPr>
              <w:spacing w:after="0" w:line="240" w:lineRule="auto"/>
              <w:rPr>
                <w:rFonts w:ascii="Arial" w:eastAsia="Arial" w:hAnsi="Arial" w:cs="Arial"/>
                <w:i/>
                <w:color w:val="000000"/>
              </w:rPr>
            </w:pPr>
            <w:r w:rsidRPr="0081398F">
              <w:rPr>
                <w:rFonts w:ascii="Arial" w:eastAsia="Arial" w:hAnsi="Arial" w:cs="Arial"/>
                <w:b/>
              </w:rPr>
              <w:t>Level 3</w:t>
            </w:r>
            <w:r w:rsidRPr="0081398F">
              <w:rPr>
                <w:rFonts w:ascii="Arial" w:eastAsia="Arial" w:hAnsi="Arial" w:cs="Arial"/>
              </w:rPr>
              <w:t xml:space="preserve"> </w:t>
            </w:r>
            <w:r w:rsidR="0060472D" w:rsidRPr="0060472D">
              <w:rPr>
                <w:rFonts w:ascii="Arial" w:eastAsia="Arial" w:hAnsi="Arial" w:cs="Arial"/>
                <w:i/>
                <w:color w:val="000000"/>
              </w:rPr>
              <w:t>With assistance, proposes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4B51AF5E" w14:textId="3F5281C3"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With assistance, develops an action plan to address sources of burnout for self or team</w:t>
            </w:r>
          </w:p>
        </w:tc>
      </w:tr>
      <w:tr w:rsidR="004B21CC" w:rsidRPr="0081398F" w14:paraId="6EA15BFA" w14:textId="77777777" w:rsidTr="004A28C5">
        <w:tc>
          <w:tcPr>
            <w:tcW w:w="4950" w:type="dxa"/>
            <w:tcBorders>
              <w:top w:val="single" w:sz="4" w:space="0" w:color="000000"/>
              <w:bottom w:val="single" w:sz="4" w:space="0" w:color="000000"/>
            </w:tcBorders>
            <w:shd w:val="clear" w:color="auto" w:fill="C9C9C9"/>
          </w:tcPr>
          <w:p w14:paraId="78155B32" w14:textId="18D08067" w:rsidR="007245B9" w:rsidRPr="0081398F" w:rsidRDefault="00AF1F9A" w:rsidP="00503FC0">
            <w:pPr>
              <w:spacing w:after="0" w:line="240" w:lineRule="auto"/>
              <w:rPr>
                <w:rFonts w:ascii="Arial" w:eastAsia="Arial" w:hAnsi="Arial" w:cs="Arial"/>
                <w:i/>
              </w:rPr>
            </w:pPr>
            <w:r w:rsidRPr="0081398F">
              <w:rPr>
                <w:rFonts w:ascii="Arial" w:eastAsia="Arial" w:hAnsi="Arial" w:cs="Arial"/>
                <w:b/>
              </w:rPr>
              <w:t>Level 4</w:t>
            </w:r>
            <w:r w:rsidRPr="0081398F">
              <w:rPr>
                <w:rFonts w:ascii="Arial" w:eastAsia="Arial" w:hAnsi="Arial" w:cs="Arial"/>
              </w:rPr>
              <w:t xml:space="preserve"> </w:t>
            </w:r>
            <w:r w:rsidR="0060472D" w:rsidRPr="0060472D">
              <w:rPr>
                <w:rFonts w:ascii="Arial" w:eastAsia="Arial" w:hAnsi="Arial" w:cs="Arial"/>
                <w:i/>
              </w:rPr>
              <w:t>Independently develops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66589036" w14:textId="085E97D2"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Independently develops action plans for continued personal and professional growth, and limits stress and burnout for self or team</w:t>
            </w:r>
          </w:p>
        </w:tc>
      </w:tr>
      <w:tr w:rsidR="004B21CC" w:rsidRPr="0081398F" w14:paraId="796CD2A9" w14:textId="77777777" w:rsidTr="004A28C5">
        <w:tc>
          <w:tcPr>
            <w:tcW w:w="4950" w:type="dxa"/>
            <w:tcBorders>
              <w:top w:val="single" w:sz="4" w:space="0" w:color="000000"/>
              <w:bottom w:val="single" w:sz="4" w:space="0" w:color="000000"/>
            </w:tcBorders>
            <w:shd w:val="clear" w:color="auto" w:fill="C9C9C9"/>
          </w:tcPr>
          <w:p w14:paraId="3F528965" w14:textId="30F4F21B" w:rsidR="007245B9" w:rsidRPr="0081398F" w:rsidRDefault="00AF1F9A" w:rsidP="00503FC0">
            <w:pPr>
              <w:spacing w:after="0" w:line="240" w:lineRule="auto"/>
              <w:rPr>
                <w:rFonts w:ascii="Arial" w:eastAsia="Arial" w:hAnsi="Arial" w:cs="Arial"/>
                <w:i/>
              </w:rPr>
            </w:pPr>
            <w:r w:rsidRPr="0081398F">
              <w:rPr>
                <w:rFonts w:ascii="Arial" w:eastAsia="Arial" w:hAnsi="Arial" w:cs="Arial"/>
                <w:b/>
              </w:rPr>
              <w:t>Level 5</w:t>
            </w:r>
            <w:r w:rsidRPr="0081398F">
              <w:rPr>
                <w:rFonts w:ascii="Arial" w:eastAsia="Arial" w:hAnsi="Arial" w:cs="Arial"/>
              </w:rPr>
              <w:t xml:space="preserve"> </w:t>
            </w:r>
            <w:r w:rsidR="0060472D" w:rsidRPr="0060472D">
              <w:rPr>
                <w:rFonts w:ascii="Arial" w:eastAsia="Arial" w:hAnsi="Arial" w:cs="Arial"/>
                <w:i/>
              </w:rPr>
              <w:t>Participates in a system change to improve well-being in self and others</w:t>
            </w:r>
          </w:p>
        </w:tc>
        <w:tc>
          <w:tcPr>
            <w:tcW w:w="9175" w:type="dxa"/>
            <w:tcBorders>
              <w:top w:val="single" w:sz="4" w:space="0" w:color="000000"/>
              <w:left w:val="nil"/>
              <w:bottom w:val="single" w:sz="4" w:space="0" w:color="000000"/>
              <w:right w:val="single" w:sz="8" w:space="0" w:color="000000"/>
            </w:tcBorders>
            <w:shd w:val="clear" w:color="auto" w:fill="C9C9C9"/>
          </w:tcPr>
          <w:p w14:paraId="5C6DC008" w14:textId="0FF3C84C"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Mentors patients and colleagues in self-awareness and establishes health management plans to limit stress and burnout</w:t>
            </w:r>
          </w:p>
        </w:tc>
      </w:tr>
      <w:tr w:rsidR="002D1CD2" w:rsidRPr="0081398F" w14:paraId="56C96ACA" w14:textId="77777777">
        <w:tc>
          <w:tcPr>
            <w:tcW w:w="4950" w:type="dxa"/>
            <w:shd w:val="clear" w:color="auto" w:fill="FFD965"/>
          </w:tcPr>
          <w:p w14:paraId="5EDAA2D7"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Assessment Models or Tools</w:t>
            </w:r>
          </w:p>
        </w:tc>
        <w:tc>
          <w:tcPr>
            <w:tcW w:w="9175" w:type="dxa"/>
            <w:shd w:val="clear" w:color="auto" w:fill="FFD965"/>
          </w:tcPr>
          <w:p w14:paraId="0D0B6EC0" w14:textId="77777777"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Direct observation</w:t>
            </w:r>
          </w:p>
          <w:p w14:paraId="4167D504" w14:textId="77777777"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Group interview or</w:t>
            </w:r>
            <w:r w:rsidR="00737147" w:rsidRPr="00547D06">
              <w:rPr>
                <w:rFonts w:ascii="Arial" w:eastAsia="Arial" w:hAnsi="Arial" w:cs="Arial"/>
              </w:rPr>
              <w:t xml:space="preserve"> discussions for team activities</w:t>
            </w:r>
          </w:p>
          <w:p w14:paraId="3CE386F7" w14:textId="77777777" w:rsidR="00547D06" w:rsidRDefault="00460534"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Individual interview</w:t>
            </w:r>
          </w:p>
          <w:p w14:paraId="3CD260D7" w14:textId="77777777" w:rsidR="00547D06" w:rsidRDefault="00460534"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Institutional online training modules</w:t>
            </w:r>
          </w:p>
          <w:p w14:paraId="6F2F244E" w14:textId="77777777"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Participation in institutional well-being programs</w:t>
            </w:r>
          </w:p>
          <w:p w14:paraId="6AABAAEE" w14:textId="0FE8C08A" w:rsidR="007245B9" w:rsidRPr="00547D06" w:rsidRDefault="00460534"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Self-assessment and personal learning plan</w:t>
            </w:r>
          </w:p>
        </w:tc>
      </w:tr>
      <w:tr w:rsidR="002D1CD2" w:rsidRPr="0081398F" w14:paraId="1AAB55DB" w14:textId="77777777">
        <w:tc>
          <w:tcPr>
            <w:tcW w:w="4950" w:type="dxa"/>
            <w:shd w:val="clear" w:color="auto" w:fill="8DB3E2"/>
          </w:tcPr>
          <w:p w14:paraId="0812AAAB"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 xml:space="preserve">Curriculum Mapping </w:t>
            </w:r>
          </w:p>
        </w:tc>
        <w:tc>
          <w:tcPr>
            <w:tcW w:w="9175" w:type="dxa"/>
            <w:shd w:val="clear" w:color="auto" w:fill="8DB3E2"/>
          </w:tcPr>
          <w:p w14:paraId="4F2A0915" w14:textId="52EB02DE" w:rsidR="007245B9" w:rsidRPr="00547D06" w:rsidRDefault="007245B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p>
        </w:tc>
      </w:tr>
      <w:tr w:rsidR="002D1CD2" w:rsidRPr="0081398F" w14:paraId="726F1A64" w14:textId="77777777">
        <w:trPr>
          <w:trHeight w:val="80"/>
        </w:trPr>
        <w:tc>
          <w:tcPr>
            <w:tcW w:w="4950" w:type="dxa"/>
            <w:shd w:val="clear" w:color="auto" w:fill="A8D08D"/>
          </w:tcPr>
          <w:p w14:paraId="3A096343"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Notes or Resources</w:t>
            </w:r>
          </w:p>
        </w:tc>
        <w:tc>
          <w:tcPr>
            <w:tcW w:w="9175" w:type="dxa"/>
            <w:shd w:val="clear" w:color="auto" w:fill="A8D08D"/>
          </w:tcPr>
          <w:p w14:paraId="1F0C6E30" w14:textId="3B3F6BA8" w:rsidR="0046525C" w:rsidRDefault="0046525C" w:rsidP="008A0AFB">
            <w:pPr>
              <w:numPr>
                <w:ilvl w:val="0"/>
                <w:numId w:val="2"/>
              </w:numPr>
              <w:spacing w:line="256" w:lineRule="auto"/>
              <w:ind w:left="160" w:hanging="160"/>
              <w:rPr>
                <w:rFonts w:ascii="Arial" w:hAnsi="Arial" w:cs="Arial"/>
                <w:sz w:val="24"/>
                <w:szCs w:val="24"/>
              </w:rPr>
            </w:pPr>
            <w:r>
              <w:rPr>
                <w:rFonts w:ascii="Arial" w:hAnsi="Arial" w:cs="Arial"/>
              </w:rPr>
              <w:t xml:space="preserve">This subcompetency is not intended to evaluate a fellow’s well-being, but to ensure each fellow has the fundamental knowledge of factors that impact well-being, the mechanisms by which those factors impact well-being, and available resources and tools to improve well-being.  </w:t>
            </w:r>
          </w:p>
          <w:p w14:paraId="05599C45" w14:textId="77777777" w:rsidR="00765453" w:rsidRDefault="0076545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ACGME. Tools and Reso</w:t>
            </w:r>
            <w:r w:rsidRPr="00780FD9">
              <w:rPr>
                <w:rFonts w:ascii="Arial" w:eastAsia="Arial" w:hAnsi="Arial" w:cs="Arial"/>
              </w:rPr>
              <w:t xml:space="preserve">urces. </w:t>
            </w:r>
            <w:hyperlink r:id="rId62" w:history="1">
              <w:r w:rsidRPr="00BD19A5">
                <w:rPr>
                  <w:rStyle w:val="Hyperlink"/>
                  <w:rFonts w:ascii="Arial" w:eastAsia="Arial" w:hAnsi="Arial" w:cs="Arial"/>
                </w:rPr>
                <w:t>https://www.acgme.org/What-We-Do/Initiatives/Physician-Well-Being/Resources</w:t>
              </w:r>
            </w:hyperlink>
            <w:r w:rsidRPr="00780FD9">
              <w:rPr>
                <w:rFonts w:ascii="Arial" w:eastAsia="Arial" w:hAnsi="Arial" w:cs="Arial"/>
              </w:rPr>
              <w:t>.</w:t>
            </w:r>
            <w:r>
              <w:rPr>
                <w:rFonts w:ascii="Arial" w:eastAsia="Arial" w:hAnsi="Arial" w:cs="Arial"/>
              </w:rPr>
              <w:t xml:space="preserve"> 2021</w:t>
            </w:r>
            <w:r w:rsidRPr="00780FD9">
              <w:rPr>
                <w:rFonts w:ascii="Arial" w:eastAsia="Arial" w:hAnsi="Arial" w:cs="Arial"/>
              </w:rPr>
              <w:t xml:space="preserve">. </w:t>
            </w:r>
          </w:p>
          <w:p w14:paraId="4F89D863" w14:textId="65082AAA" w:rsidR="00547D06" w:rsidRDefault="00A7272C"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 xml:space="preserve">Hicks PJ, Schumacher D, </w:t>
            </w:r>
            <w:proofErr w:type="spellStart"/>
            <w:r w:rsidRPr="00547D06">
              <w:rPr>
                <w:rFonts w:ascii="Arial" w:eastAsia="Arial" w:hAnsi="Arial" w:cs="Arial"/>
              </w:rPr>
              <w:t>Guralnick</w:t>
            </w:r>
            <w:proofErr w:type="spellEnd"/>
            <w:r w:rsidRPr="00547D06">
              <w:rPr>
                <w:rFonts w:ascii="Arial" w:eastAsia="Arial" w:hAnsi="Arial" w:cs="Arial"/>
              </w:rPr>
              <w:t xml:space="preserve"> S, </w:t>
            </w:r>
            <w:proofErr w:type="spellStart"/>
            <w:r w:rsidRPr="00547D06">
              <w:rPr>
                <w:rFonts w:ascii="Arial" w:eastAsia="Arial" w:hAnsi="Arial" w:cs="Arial"/>
              </w:rPr>
              <w:t>Carraccio</w:t>
            </w:r>
            <w:proofErr w:type="spellEnd"/>
            <w:r w:rsidRPr="00547D06">
              <w:rPr>
                <w:rFonts w:ascii="Arial" w:eastAsia="Arial" w:hAnsi="Arial" w:cs="Arial"/>
              </w:rPr>
              <w:t xml:space="preserve"> C, Burke AE. Domain of competence: personal and professional development. </w:t>
            </w:r>
            <w:proofErr w:type="spellStart"/>
            <w:r w:rsidRPr="00547D06">
              <w:rPr>
                <w:rFonts w:ascii="Arial" w:eastAsia="Arial" w:hAnsi="Arial" w:cs="Arial"/>
                <w:i/>
              </w:rPr>
              <w:t>Acad</w:t>
            </w:r>
            <w:proofErr w:type="spellEnd"/>
            <w:r w:rsidRPr="00547D06">
              <w:rPr>
                <w:rFonts w:ascii="Arial" w:eastAsia="Arial" w:hAnsi="Arial" w:cs="Arial"/>
                <w:i/>
              </w:rPr>
              <w:t xml:space="preserve"> </w:t>
            </w:r>
            <w:proofErr w:type="spellStart"/>
            <w:r w:rsidRPr="00547D06">
              <w:rPr>
                <w:rFonts w:ascii="Arial" w:eastAsia="Arial" w:hAnsi="Arial" w:cs="Arial"/>
                <w:i/>
              </w:rPr>
              <w:t>Pediatr</w:t>
            </w:r>
            <w:proofErr w:type="spellEnd"/>
            <w:r w:rsidRPr="00547D06">
              <w:rPr>
                <w:rFonts w:ascii="Arial" w:eastAsia="Arial" w:hAnsi="Arial" w:cs="Arial"/>
              </w:rPr>
              <w:t>. 2014;14(2 Suppl</w:t>
            </w:r>
            <w:proofErr w:type="gramStart"/>
            <w:r w:rsidRPr="00547D06">
              <w:rPr>
                <w:rFonts w:ascii="Arial" w:eastAsia="Arial" w:hAnsi="Arial" w:cs="Arial"/>
              </w:rPr>
              <w:t>):S</w:t>
            </w:r>
            <w:proofErr w:type="gramEnd"/>
            <w:r w:rsidRPr="00547D06">
              <w:rPr>
                <w:rFonts w:ascii="Arial" w:eastAsia="Arial" w:hAnsi="Arial" w:cs="Arial"/>
              </w:rPr>
              <w:t xml:space="preserve">80-97. </w:t>
            </w:r>
            <w:hyperlink r:id="rId63" w:history="1">
              <w:r w:rsidR="00780FD9" w:rsidRPr="00BD19A5">
                <w:rPr>
                  <w:rStyle w:val="Hyperlink"/>
                  <w:rFonts w:ascii="Arial" w:eastAsia="Arial" w:hAnsi="Arial" w:cs="Arial"/>
                </w:rPr>
                <w:t>https://www.academicpedsjnl.net/article/S1876-2859(13)00332-X/fulltext</w:t>
              </w:r>
            </w:hyperlink>
            <w:r w:rsidRPr="00547D06">
              <w:rPr>
                <w:rFonts w:ascii="Arial" w:eastAsia="Arial" w:hAnsi="Arial" w:cs="Arial"/>
              </w:rPr>
              <w:t>.</w:t>
            </w:r>
            <w:r w:rsidR="00780FD9">
              <w:rPr>
                <w:rFonts w:ascii="Arial" w:eastAsia="Arial" w:hAnsi="Arial" w:cs="Arial"/>
              </w:rPr>
              <w:t xml:space="preserve"> </w:t>
            </w:r>
            <w:r w:rsidRPr="00547D06">
              <w:rPr>
                <w:rFonts w:ascii="Arial" w:eastAsia="Arial" w:hAnsi="Arial" w:cs="Arial"/>
              </w:rPr>
              <w:t>20</w:t>
            </w:r>
            <w:r w:rsidR="00780FD9">
              <w:rPr>
                <w:rFonts w:ascii="Arial" w:eastAsia="Arial" w:hAnsi="Arial" w:cs="Arial"/>
              </w:rPr>
              <w:t>21</w:t>
            </w:r>
            <w:r w:rsidRPr="00547D06">
              <w:rPr>
                <w:rFonts w:ascii="Arial" w:eastAsia="Arial" w:hAnsi="Arial" w:cs="Arial"/>
              </w:rPr>
              <w:t>.</w:t>
            </w:r>
          </w:p>
          <w:p w14:paraId="5B76AA46" w14:textId="69D2C1EE" w:rsidR="00A7272C" w:rsidRPr="00765453" w:rsidRDefault="0076545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Local resources, including Employee Assistance Plan (EAP)</w:t>
            </w:r>
          </w:p>
        </w:tc>
      </w:tr>
    </w:tbl>
    <w:p w14:paraId="2B545BCD" w14:textId="77777777" w:rsidR="007245B9" w:rsidRPr="00503FC0" w:rsidRDefault="007245B9" w:rsidP="00503FC0">
      <w:pPr>
        <w:spacing w:after="0" w:line="240" w:lineRule="auto"/>
        <w:ind w:hanging="180"/>
        <w:rPr>
          <w:rFonts w:ascii="Arial" w:eastAsia="Arial" w:hAnsi="Arial" w:cs="Arial"/>
        </w:rPr>
      </w:pPr>
    </w:p>
    <w:p w14:paraId="5E52897C" w14:textId="77777777" w:rsidR="007245B9" w:rsidRPr="00503FC0" w:rsidRDefault="00AF1F9A" w:rsidP="00503FC0">
      <w:pPr>
        <w:spacing w:after="0" w:line="240" w:lineRule="auto"/>
        <w:rPr>
          <w:rFonts w:ascii="Arial" w:eastAsia="Arial" w:hAnsi="Arial" w:cs="Arial"/>
        </w:rPr>
      </w:pPr>
      <w:r w:rsidRPr="00503FC0">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E5ED0" w:rsidRPr="0081398F" w14:paraId="57F541AF" w14:textId="77777777" w:rsidTr="699BB113">
        <w:trPr>
          <w:trHeight w:val="760"/>
        </w:trPr>
        <w:tc>
          <w:tcPr>
            <w:tcW w:w="14125" w:type="dxa"/>
            <w:gridSpan w:val="2"/>
            <w:shd w:val="clear" w:color="auto" w:fill="9CC3E5"/>
          </w:tcPr>
          <w:p w14:paraId="1F7134DD" w14:textId="490A5821" w:rsidR="007245B9" w:rsidRPr="0081398F" w:rsidRDefault="00AF1F9A" w:rsidP="00503FC0">
            <w:pPr>
              <w:keepNext/>
              <w:pBdr>
                <w:top w:val="nil"/>
                <w:left w:val="nil"/>
                <w:bottom w:val="nil"/>
                <w:right w:val="nil"/>
                <w:between w:val="nil"/>
              </w:pBdr>
              <w:spacing w:after="0" w:line="240" w:lineRule="auto"/>
              <w:jc w:val="center"/>
              <w:rPr>
                <w:rFonts w:ascii="Arial" w:eastAsia="Arial" w:hAnsi="Arial" w:cs="Arial"/>
                <w:b/>
                <w:color w:val="000000"/>
              </w:rPr>
            </w:pPr>
            <w:r w:rsidRPr="0081398F">
              <w:rPr>
                <w:rFonts w:ascii="Arial" w:eastAsia="Arial" w:hAnsi="Arial" w:cs="Arial"/>
                <w:b/>
              </w:rPr>
              <w:lastRenderedPageBreak/>
              <w:t>Interpersonal and Communication Skills 1: Patient- and Family-Centered Communication</w:t>
            </w:r>
          </w:p>
          <w:p w14:paraId="5505BB74" w14:textId="3C606796" w:rsidR="007245B9" w:rsidRPr="0081398F" w:rsidRDefault="00AF1F9A" w:rsidP="00503FC0">
            <w:pPr>
              <w:spacing w:after="0" w:line="240" w:lineRule="auto"/>
              <w:ind w:left="187"/>
              <w:rPr>
                <w:rFonts w:ascii="Arial" w:eastAsia="Arial" w:hAnsi="Arial" w:cs="Arial"/>
                <w:b/>
                <w:color w:val="000000"/>
              </w:rPr>
            </w:pPr>
            <w:r w:rsidRPr="0081398F">
              <w:rPr>
                <w:rFonts w:ascii="Arial" w:eastAsia="Arial" w:hAnsi="Arial" w:cs="Arial"/>
                <w:b/>
              </w:rPr>
              <w:t>Overall Intent:</w:t>
            </w:r>
            <w:r w:rsidRPr="0081398F">
              <w:rPr>
                <w:rFonts w:ascii="Arial" w:eastAsia="Arial" w:hAnsi="Arial" w:cs="Arial"/>
              </w:rPr>
              <w:t xml:space="preserve"> </w:t>
            </w:r>
            <w:r w:rsidR="00A544F2" w:rsidRPr="0081398F">
              <w:rPr>
                <w:rFonts w:ascii="Arial" w:eastAsia="Arial" w:hAnsi="Arial" w:cs="Arial"/>
              </w:rPr>
              <w:t>To u</w:t>
            </w:r>
            <w:r w:rsidRPr="0081398F">
              <w:rPr>
                <w:rFonts w:ascii="Arial" w:eastAsia="Arial" w:hAnsi="Arial" w:cs="Arial"/>
              </w:rPr>
              <w:t xml:space="preserve">se language and behaviors to form constructive relationships with patients, identifies communication barriers including self-reflection on personal biases, and minimizes them in the doctor-patient relationships; </w:t>
            </w:r>
            <w:r w:rsidR="00A544F2" w:rsidRPr="0081398F">
              <w:rPr>
                <w:rFonts w:ascii="Arial" w:eastAsia="Arial" w:hAnsi="Arial" w:cs="Arial"/>
              </w:rPr>
              <w:t xml:space="preserve">to </w:t>
            </w:r>
            <w:r w:rsidRPr="0081398F">
              <w:rPr>
                <w:rFonts w:ascii="Arial" w:eastAsia="Arial" w:hAnsi="Arial" w:cs="Arial"/>
              </w:rPr>
              <w:t>organize and lead communication around shared decision</w:t>
            </w:r>
            <w:r w:rsidR="00A544F2" w:rsidRPr="0081398F">
              <w:rPr>
                <w:rFonts w:ascii="Arial" w:eastAsia="Arial" w:hAnsi="Arial" w:cs="Arial"/>
              </w:rPr>
              <w:t xml:space="preserve"> </w:t>
            </w:r>
            <w:r w:rsidRPr="0081398F">
              <w:rPr>
                <w:rFonts w:ascii="Arial" w:eastAsia="Arial" w:hAnsi="Arial" w:cs="Arial"/>
              </w:rPr>
              <w:t>making</w:t>
            </w:r>
          </w:p>
        </w:tc>
      </w:tr>
      <w:tr w:rsidR="002D1CD2" w:rsidRPr="0081398F" w14:paraId="2FBF17F1" w14:textId="77777777" w:rsidTr="699BB113">
        <w:tc>
          <w:tcPr>
            <w:tcW w:w="4950" w:type="dxa"/>
            <w:shd w:val="clear" w:color="auto" w:fill="FAC090"/>
          </w:tcPr>
          <w:p w14:paraId="76E5A9AB" w14:textId="77777777" w:rsidR="007245B9" w:rsidRPr="0081398F" w:rsidRDefault="00AF1F9A" w:rsidP="00503FC0">
            <w:pPr>
              <w:spacing w:after="0" w:line="240" w:lineRule="auto"/>
              <w:jc w:val="center"/>
              <w:rPr>
                <w:rFonts w:ascii="Arial" w:eastAsia="Arial" w:hAnsi="Arial" w:cs="Arial"/>
                <w:b/>
              </w:rPr>
            </w:pPr>
            <w:r w:rsidRPr="0081398F">
              <w:rPr>
                <w:rFonts w:ascii="Arial" w:eastAsia="Arial" w:hAnsi="Arial" w:cs="Arial"/>
                <w:b/>
              </w:rPr>
              <w:t>Milestones</w:t>
            </w:r>
          </w:p>
        </w:tc>
        <w:tc>
          <w:tcPr>
            <w:tcW w:w="9175" w:type="dxa"/>
            <w:shd w:val="clear" w:color="auto" w:fill="FAC090"/>
          </w:tcPr>
          <w:p w14:paraId="63AAEFD1" w14:textId="77777777" w:rsidR="007245B9" w:rsidRPr="0081398F" w:rsidRDefault="00AF1F9A" w:rsidP="00503FC0">
            <w:pPr>
              <w:spacing w:after="0" w:line="240" w:lineRule="auto"/>
              <w:jc w:val="center"/>
              <w:rPr>
                <w:rFonts w:ascii="Arial" w:eastAsia="Arial" w:hAnsi="Arial" w:cs="Arial"/>
                <w:b/>
              </w:rPr>
            </w:pPr>
            <w:r w:rsidRPr="0081398F">
              <w:rPr>
                <w:rFonts w:ascii="Arial" w:eastAsia="Arial" w:hAnsi="Arial" w:cs="Arial"/>
                <w:b/>
              </w:rPr>
              <w:t>Examples</w:t>
            </w:r>
          </w:p>
        </w:tc>
      </w:tr>
      <w:tr w:rsidR="004B21CC" w:rsidRPr="0081398F" w14:paraId="59DBB5C3" w14:textId="77777777" w:rsidTr="007827A6">
        <w:tc>
          <w:tcPr>
            <w:tcW w:w="4950" w:type="dxa"/>
            <w:tcBorders>
              <w:top w:val="single" w:sz="4" w:space="0" w:color="000000"/>
              <w:bottom w:val="single" w:sz="4" w:space="0" w:color="000000"/>
            </w:tcBorders>
            <w:shd w:val="clear" w:color="auto" w:fill="C9C9C9"/>
          </w:tcPr>
          <w:p w14:paraId="407D7A62" w14:textId="77777777" w:rsidR="00932746" w:rsidRPr="00932746" w:rsidRDefault="00AF1F9A" w:rsidP="00932746">
            <w:pPr>
              <w:spacing w:after="0" w:line="240" w:lineRule="auto"/>
              <w:rPr>
                <w:rFonts w:ascii="Arial" w:eastAsia="Arial" w:hAnsi="Arial" w:cs="Arial"/>
                <w:i/>
                <w:color w:val="000000" w:themeColor="text1"/>
              </w:rPr>
            </w:pPr>
            <w:r w:rsidRPr="0081398F">
              <w:rPr>
                <w:rFonts w:ascii="Arial" w:eastAsia="Arial" w:hAnsi="Arial" w:cs="Arial"/>
                <w:b/>
              </w:rPr>
              <w:t>Level 1</w:t>
            </w:r>
            <w:r w:rsidRPr="0081398F">
              <w:rPr>
                <w:rFonts w:ascii="Arial" w:eastAsia="Arial" w:hAnsi="Arial" w:cs="Arial"/>
              </w:rPr>
              <w:t xml:space="preserve"> </w:t>
            </w:r>
            <w:r w:rsidR="00932746" w:rsidRPr="00932746">
              <w:rPr>
                <w:rFonts w:ascii="Arial" w:eastAsia="Arial" w:hAnsi="Arial" w:cs="Arial"/>
                <w:i/>
                <w:color w:val="000000" w:themeColor="text1"/>
              </w:rPr>
              <w:t>Demonstrates respect and establishes rapport in patient encounters</w:t>
            </w:r>
          </w:p>
          <w:p w14:paraId="74FA9F62" w14:textId="77777777" w:rsidR="00932746" w:rsidRPr="00932746" w:rsidRDefault="00932746" w:rsidP="00932746">
            <w:pPr>
              <w:spacing w:after="0" w:line="240" w:lineRule="auto"/>
              <w:rPr>
                <w:rFonts w:ascii="Arial" w:eastAsia="Arial" w:hAnsi="Arial" w:cs="Arial"/>
                <w:i/>
                <w:color w:val="000000" w:themeColor="text1"/>
              </w:rPr>
            </w:pPr>
          </w:p>
          <w:p w14:paraId="4DC17A4C" w14:textId="77777777" w:rsidR="00932746" w:rsidRPr="00932746" w:rsidRDefault="00932746" w:rsidP="00932746">
            <w:pPr>
              <w:spacing w:after="0" w:line="240" w:lineRule="auto"/>
              <w:rPr>
                <w:rFonts w:ascii="Arial" w:eastAsia="Arial" w:hAnsi="Arial" w:cs="Arial"/>
                <w:i/>
                <w:color w:val="000000" w:themeColor="text1"/>
              </w:rPr>
            </w:pPr>
            <w:r w:rsidRPr="00932746">
              <w:rPr>
                <w:rFonts w:ascii="Arial" w:eastAsia="Arial" w:hAnsi="Arial" w:cs="Arial"/>
                <w:i/>
                <w:color w:val="000000" w:themeColor="text1"/>
              </w:rPr>
              <w:t xml:space="preserve">Knows barriers to effective communication (e.g., language, disability, health literacy, cultural, personal bias) </w:t>
            </w:r>
          </w:p>
          <w:p w14:paraId="127D8DA7" w14:textId="77777777" w:rsidR="00932746" w:rsidRPr="00932746" w:rsidRDefault="00932746" w:rsidP="00932746">
            <w:pPr>
              <w:spacing w:after="0" w:line="240" w:lineRule="auto"/>
              <w:rPr>
                <w:rFonts w:ascii="Arial" w:eastAsia="Arial" w:hAnsi="Arial" w:cs="Arial"/>
                <w:i/>
                <w:color w:val="000000" w:themeColor="text1"/>
              </w:rPr>
            </w:pPr>
          </w:p>
          <w:p w14:paraId="47B59119" w14:textId="75B0038D" w:rsidR="007245B9" w:rsidRPr="0081398F" w:rsidRDefault="00932746" w:rsidP="00932746">
            <w:pPr>
              <w:spacing w:after="0" w:line="240" w:lineRule="auto"/>
              <w:rPr>
                <w:rFonts w:ascii="Arial" w:eastAsia="Arial" w:hAnsi="Arial" w:cs="Arial"/>
                <w:i/>
                <w:color w:val="000000"/>
              </w:rPr>
            </w:pPr>
            <w:r w:rsidRPr="00932746">
              <w:rPr>
                <w:rFonts w:ascii="Arial" w:eastAsia="Arial" w:hAnsi="Arial" w:cs="Arial"/>
                <w:i/>
                <w:color w:val="000000" w:themeColor="text1"/>
              </w:rPr>
              <w:t>Identifies the need to adjust communication strategies to achieve shared decision making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EC1F4D4" w14:textId="77777777" w:rsid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color w:val="000000" w:themeColor="text1"/>
              </w:rPr>
              <w:t>Self-monitors and controls tone, non-verbal responses, and language and asks questions to invite patient/family participation</w:t>
            </w:r>
          </w:p>
          <w:p w14:paraId="3E3AD21C" w14:textId="77777777" w:rsidR="003A17B9" w:rsidRDefault="003A17B9" w:rsidP="003A17B9">
            <w:pPr>
              <w:pBdr>
                <w:top w:val="nil"/>
                <w:left w:val="nil"/>
                <w:bottom w:val="nil"/>
                <w:right w:val="nil"/>
                <w:between w:val="nil"/>
              </w:pBdr>
              <w:spacing w:after="0" w:line="240" w:lineRule="auto"/>
              <w:rPr>
                <w:rFonts w:ascii="Arial" w:eastAsia="Arial" w:hAnsi="Arial" w:cs="Arial"/>
              </w:rPr>
            </w:pPr>
          </w:p>
          <w:p w14:paraId="33BCAB4C" w14:textId="4A966C7F" w:rsidR="003A17B9" w:rsidRPr="00C303CA" w:rsidRDefault="00AF1F9A" w:rsidP="00C303CA">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color w:val="000000"/>
              </w:rPr>
              <w:t>Can list examples of common communication barriers in patient care</w:t>
            </w:r>
          </w:p>
          <w:p w14:paraId="5001354E" w14:textId="07CD1C68" w:rsidR="003A17B9" w:rsidRDefault="003A17B9" w:rsidP="003A17B9">
            <w:pPr>
              <w:pBdr>
                <w:top w:val="nil"/>
                <w:left w:val="nil"/>
                <w:bottom w:val="nil"/>
                <w:right w:val="nil"/>
                <w:between w:val="nil"/>
              </w:pBdr>
              <w:spacing w:after="0" w:line="240" w:lineRule="auto"/>
              <w:rPr>
                <w:rFonts w:ascii="Arial" w:eastAsia="Arial" w:hAnsi="Arial" w:cs="Arial"/>
              </w:rPr>
            </w:pPr>
          </w:p>
          <w:p w14:paraId="62C77435" w14:textId="18C1F876" w:rsidR="00C303CA" w:rsidRDefault="00C303CA" w:rsidP="003A17B9">
            <w:pPr>
              <w:pBdr>
                <w:top w:val="nil"/>
                <w:left w:val="nil"/>
                <w:bottom w:val="nil"/>
                <w:right w:val="nil"/>
                <w:between w:val="nil"/>
              </w:pBdr>
              <w:spacing w:after="0" w:line="240" w:lineRule="auto"/>
              <w:rPr>
                <w:rFonts w:ascii="Arial" w:eastAsia="Arial" w:hAnsi="Arial" w:cs="Arial"/>
              </w:rPr>
            </w:pPr>
          </w:p>
          <w:p w14:paraId="64658D39" w14:textId="77777777" w:rsidR="00C303CA" w:rsidRPr="003A17B9" w:rsidRDefault="00C303CA" w:rsidP="003A17B9">
            <w:pPr>
              <w:pBdr>
                <w:top w:val="nil"/>
                <w:left w:val="nil"/>
                <w:bottom w:val="nil"/>
                <w:right w:val="nil"/>
                <w:between w:val="nil"/>
              </w:pBdr>
              <w:spacing w:after="0" w:line="240" w:lineRule="auto"/>
              <w:rPr>
                <w:rFonts w:ascii="Arial" w:eastAsia="Arial" w:hAnsi="Arial" w:cs="Arial"/>
              </w:rPr>
            </w:pPr>
          </w:p>
          <w:p w14:paraId="7875CA38" w14:textId="1ADA9E8D" w:rsidR="007245B9" w:rsidRP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rPr>
              <w:t>A</w:t>
            </w:r>
            <w:r w:rsidRPr="003A17B9">
              <w:rPr>
                <w:rFonts w:ascii="Arial" w:eastAsia="Arial" w:hAnsi="Arial" w:cs="Arial"/>
                <w:color w:val="000000"/>
              </w:rPr>
              <w:t>voids medical jargon when talking to patients</w:t>
            </w:r>
          </w:p>
        </w:tc>
      </w:tr>
      <w:tr w:rsidR="004B21CC" w:rsidRPr="0081398F" w14:paraId="615F6257" w14:textId="77777777" w:rsidTr="007827A6">
        <w:tc>
          <w:tcPr>
            <w:tcW w:w="4950" w:type="dxa"/>
            <w:tcBorders>
              <w:top w:val="single" w:sz="4" w:space="0" w:color="000000"/>
              <w:bottom w:val="single" w:sz="4" w:space="0" w:color="000000"/>
            </w:tcBorders>
            <w:shd w:val="clear" w:color="auto" w:fill="C9C9C9"/>
          </w:tcPr>
          <w:p w14:paraId="7EFADA8F" w14:textId="77777777" w:rsidR="00932746" w:rsidRPr="00932746" w:rsidRDefault="00AF1F9A" w:rsidP="00932746">
            <w:pPr>
              <w:spacing w:after="0" w:line="240" w:lineRule="auto"/>
              <w:rPr>
                <w:rFonts w:ascii="Arial" w:eastAsia="Arial" w:hAnsi="Arial" w:cs="Arial"/>
                <w:i/>
              </w:rPr>
            </w:pPr>
            <w:r w:rsidRPr="0081398F">
              <w:rPr>
                <w:rFonts w:ascii="Arial" w:eastAsia="Arial" w:hAnsi="Arial" w:cs="Arial"/>
                <w:b/>
              </w:rPr>
              <w:t>Level 2</w:t>
            </w:r>
            <w:r w:rsidRPr="0081398F">
              <w:rPr>
                <w:rFonts w:ascii="Arial" w:eastAsia="Arial" w:hAnsi="Arial" w:cs="Arial"/>
              </w:rPr>
              <w:t xml:space="preserve"> </w:t>
            </w:r>
            <w:r w:rsidR="00932746" w:rsidRPr="00932746">
              <w:rPr>
                <w:rFonts w:ascii="Arial" w:eastAsia="Arial" w:hAnsi="Arial" w:cs="Arial"/>
                <w:i/>
              </w:rPr>
              <w:t xml:space="preserve">Establishes a therapeutic relationship in routine patient encounters </w:t>
            </w:r>
          </w:p>
          <w:p w14:paraId="1F93656D" w14:textId="77777777" w:rsidR="00932746" w:rsidRPr="00932746" w:rsidRDefault="00932746" w:rsidP="00932746">
            <w:pPr>
              <w:spacing w:after="0" w:line="240" w:lineRule="auto"/>
              <w:rPr>
                <w:rFonts w:ascii="Arial" w:eastAsia="Arial" w:hAnsi="Arial" w:cs="Arial"/>
                <w:i/>
              </w:rPr>
            </w:pPr>
          </w:p>
          <w:p w14:paraId="74A6C2E9" w14:textId="77777777" w:rsidR="00932746" w:rsidRPr="00932746" w:rsidRDefault="00932746" w:rsidP="00932746">
            <w:pPr>
              <w:spacing w:after="0" w:line="240" w:lineRule="auto"/>
              <w:rPr>
                <w:rFonts w:ascii="Arial" w:eastAsia="Arial" w:hAnsi="Arial" w:cs="Arial"/>
                <w:i/>
              </w:rPr>
            </w:pPr>
            <w:r w:rsidRPr="00932746">
              <w:rPr>
                <w:rFonts w:ascii="Arial" w:eastAsia="Arial" w:hAnsi="Arial" w:cs="Arial"/>
                <w:i/>
              </w:rPr>
              <w:t>Identifies barriers to effective communication in patient encounters</w:t>
            </w:r>
          </w:p>
          <w:p w14:paraId="3C906D50" w14:textId="77777777" w:rsidR="00932746" w:rsidRPr="00932746" w:rsidRDefault="00932746" w:rsidP="00932746">
            <w:pPr>
              <w:spacing w:after="0" w:line="240" w:lineRule="auto"/>
              <w:rPr>
                <w:rFonts w:ascii="Arial" w:eastAsia="Arial" w:hAnsi="Arial" w:cs="Arial"/>
                <w:i/>
              </w:rPr>
            </w:pPr>
          </w:p>
          <w:p w14:paraId="1FEFE0F1" w14:textId="135322C1" w:rsidR="007245B9" w:rsidRPr="0081398F" w:rsidRDefault="00932746" w:rsidP="00932746">
            <w:pPr>
              <w:spacing w:after="0" w:line="240" w:lineRule="auto"/>
              <w:rPr>
                <w:rFonts w:ascii="Arial" w:eastAsia="Arial" w:hAnsi="Arial" w:cs="Arial"/>
                <w:i/>
              </w:rPr>
            </w:pPr>
            <w:r w:rsidRPr="00932746">
              <w:rPr>
                <w:rFonts w:ascii="Arial" w:eastAsia="Arial" w:hAnsi="Arial" w:cs="Arial"/>
                <w:i/>
              </w:rPr>
              <w:t>Organizes and initiates communication with patient/patient’s family to facilitate shared decision making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9F36BB" w14:textId="2CE3D37D" w:rsidR="003A17B9" w:rsidRP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color w:val="000000" w:themeColor="text1"/>
              </w:rPr>
              <w:t>Develops a professional relationship with patients/families, with active listening and attention to communication barriers in patient and family encounters</w:t>
            </w:r>
          </w:p>
          <w:p w14:paraId="42C928EE" w14:textId="77777777" w:rsidR="003A17B9" w:rsidRDefault="003A17B9" w:rsidP="003A17B9">
            <w:pPr>
              <w:pBdr>
                <w:top w:val="nil"/>
                <w:left w:val="nil"/>
                <w:bottom w:val="nil"/>
                <w:right w:val="nil"/>
                <w:between w:val="nil"/>
              </w:pBdr>
              <w:spacing w:after="0" w:line="240" w:lineRule="auto"/>
              <w:rPr>
                <w:rFonts w:ascii="Arial" w:eastAsia="Arial" w:hAnsi="Arial" w:cs="Arial"/>
              </w:rPr>
            </w:pPr>
          </w:p>
          <w:p w14:paraId="553B5CAE" w14:textId="0A037C6D" w:rsidR="007245B9" w:rsidRP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color w:val="000000"/>
              </w:rPr>
              <w:t xml:space="preserve">Takes the lead in organizing a meeting time and agenda with the patient, family, and consulting teams; begins the meeting, reassessing patient and family understanding and anxiety  </w:t>
            </w:r>
          </w:p>
        </w:tc>
      </w:tr>
      <w:tr w:rsidR="004B21CC" w:rsidRPr="0081398F" w14:paraId="4B4DF3CF" w14:textId="77777777" w:rsidTr="007827A6">
        <w:tc>
          <w:tcPr>
            <w:tcW w:w="4950" w:type="dxa"/>
            <w:tcBorders>
              <w:top w:val="single" w:sz="4" w:space="0" w:color="000000"/>
              <w:bottom w:val="single" w:sz="4" w:space="0" w:color="000000"/>
            </w:tcBorders>
            <w:shd w:val="clear" w:color="auto" w:fill="C9C9C9"/>
          </w:tcPr>
          <w:p w14:paraId="58CBA7C2" w14:textId="7554657F" w:rsidR="00932746" w:rsidRPr="00932746" w:rsidRDefault="00AF1F9A" w:rsidP="00932746">
            <w:pPr>
              <w:spacing w:after="0" w:line="240" w:lineRule="auto"/>
              <w:rPr>
                <w:rFonts w:ascii="Arial" w:eastAsia="Arial" w:hAnsi="Arial" w:cs="Arial"/>
                <w:i/>
              </w:rPr>
            </w:pPr>
            <w:r w:rsidRPr="0081398F">
              <w:rPr>
                <w:rFonts w:ascii="Arial" w:eastAsia="Arial" w:hAnsi="Arial" w:cs="Arial"/>
                <w:b/>
              </w:rPr>
              <w:t>Level 3</w:t>
            </w:r>
            <w:r w:rsidRPr="0081398F">
              <w:rPr>
                <w:rFonts w:ascii="Arial" w:eastAsia="Arial" w:hAnsi="Arial" w:cs="Arial"/>
              </w:rPr>
              <w:t xml:space="preserve"> </w:t>
            </w:r>
            <w:r w:rsidR="00932746" w:rsidRPr="00932746">
              <w:rPr>
                <w:rFonts w:ascii="Arial" w:eastAsia="Arial" w:hAnsi="Arial" w:cs="Arial"/>
                <w:i/>
              </w:rPr>
              <w:t>With guidance, establishes a therapeutic relationship in challenging patient encounters</w:t>
            </w:r>
          </w:p>
          <w:p w14:paraId="15674DAB" w14:textId="77777777" w:rsidR="00932746" w:rsidRPr="00932746" w:rsidRDefault="00932746" w:rsidP="00932746">
            <w:pPr>
              <w:spacing w:after="0" w:line="240" w:lineRule="auto"/>
              <w:rPr>
                <w:rFonts w:ascii="Arial" w:eastAsia="Arial" w:hAnsi="Arial" w:cs="Arial"/>
                <w:i/>
              </w:rPr>
            </w:pPr>
          </w:p>
          <w:p w14:paraId="371B5B0F" w14:textId="77777777" w:rsidR="00932746" w:rsidRPr="00932746" w:rsidRDefault="00932746" w:rsidP="00932746">
            <w:pPr>
              <w:spacing w:after="0" w:line="240" w:lineRule="auto"/>
              <w:rPr>
                <w:rFonts w:ascii="Arial" w:eastAsia="Arial" w:hAnsi="Arial" w:cs="Arial"/>
                <w:i/>
              </w:rPr>
            </w:pPr>
            <w:r w:rsidRPr="00932746">
              <w:rPr>
                <w:rFonts w:ascii="Arial" w:eastAsia="Arial" w:hAnsi="Arial" w:cs="Arial"/>
                <w:i/>
              </w:rPr>
              <w:t>Attempts to minimize communication barriers, including reflection on any personal biases</w:t>
            </w:r>
          </w:p>
          <w:p w14:paraId="2F81224C" w14:textId="77777777" w:rsidR="00932746" w:rsidRPr="00932746" w:rsidRDefault="00932746" w:rsidP="00932746">
            <w:pPr>
              <w:spacing w:after="0" w:line="240" w:lineRule="auto"/>
              <w:rPr>
                <w:rFonts w:ascii="Arial" w:eastAsia="Arial" w:hAnsi="Arial" w:cs="Arial"/>
                <w:i/>
              </w:rPr>
            </w:pPr>
          </w:p>
          <w:p w14:paraId="644B5DAA" w14:textId="0830B9BA" w:rsidR="007245B9" w:rsidRPr="0081398F" w:rsidRDefault="00932746" w:rsidP="00932746">
            <w:pPr>
              <w:spacing w:after="0" w:line="240" w:lineRule="auto"/>
              <w:rPr>
                <w:rFonts w:ascii="Arial" w:eastAsia="Arial" w:hAnsi="Arial" w:cs="Arial"/>
              </w:rPr>
            </w:pPr>
            <w:r w:rsidRPr="00932746">
              <w:rPr>
                <w:rFonts w:ascii="Arial" w:eastAsia="Arial" w:hAnsi="Arial" w:cs="Arial"/>
                <w:i/>
              </w:rPr>
              <w:t>With guidance, uses shared decision making to implement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413656" w14:textId="5B48F5D2" w:rsid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color w:val="000000"/>
              </w:rPr>
              <w:t>Establishes and maintains a therapeutic relationship with a challenging patient and can articulate personal challenges in the relationship, how personal biases may impact the relationship, and strategies to use going forward</w:t>
            </w:r>
          </w:p>
          <w:p w14:paraId="3093A9EE" w14:textId="77777777" w:rsidR="003A17B9" w:rsidRPr="003A17B9" w:rsidRDefault="003A17B9" w:rsidP="003A17B9">
            <w:pPr>
              <w:pBdr>
                <w:top w:val="nil"/>
                <w:left w:val="nil"/>
                <w:bottom w:val="nil"/>
                <w:right w:val="nil"/>
                <w:between w:val="nil"/>
              </w:pBdr>
              <w:spacing w:after="0" w:line="240" w:lineRule="auto"/>
              <w:rPr>
                <w:rFonts w:ascii="Arial" w:eastAsia="Arial" w:hAnsi="Arial" w:cs="Arial"/>
              </w:rPr>
            </w:pPr>
          </w:p>
          <w:p w14:paraId="666916CE" w14:textId="3B3532A9" w:rsidR="003A17B9" w:rsidRP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color w:val="000000" w:themeColor="text1"/>
              </w:rPr>
              <w:t>Attempts to mitigate identified communication barriers, including reflection on implicit biases when prompted</w:t>
            </w:r>
          </w:p>
          <w:p w14:paraId="625D56E2" w14:textId="77777777" w:rsidR="003A17B9" w:rsidRDefault="003A17B9" w:rsidP="003A17B9">
            <w:pPr>
              <w:pBdr>
                <w:top w:val="nil"/>
                <w:left w:val="nil"/>
                <w:bottom w:val="nil"/>
                <w:right w:val="nil"/>
                <w:between w:val="nil"/>
              </w:pBdr>
              <w:spacing w:after="0" w:line="240" w:lineRule="auto"/>
              <w:rPr>
                <w:rFonts w:ascii="Arial" w:eastAsia="Arial" w:hAnsi="Arial" w:cs="Arial"/>
              </w:rPr>
            </w:pPr>
          </w:p>
          <w:p w14:paraId="79299534" w14:textId="689CCC7A" w:rsidR="007245B9" w:rsidRP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color w:val="000000"/>
              </w:rPr>
              <w:t>Elicits what is most important to the patient and family, and acknowledges uncertainty in the medical complexity and prognosis</w:t>
            </w:r>
          </w:p>
        </w:tc>
      </w:tr>
      <w:tr w:rsidR="004B21CC" w:rsidRPr="0081398F" w14:paraId="7ACE116E" w14:textId="77777777" w:rsidTr="007827A6">
        <w:tc>
          <w:tcPr>
            <w:tcW w:w="4950" w:type="dxa"/>
            <w:tcBorders>
              <w:top w:val="single" w:sz="4" w:space="0" w:color="000000"/>
              <w:bottom w:val="single" w:sz="4" w:space="0" w:color="000000"/>
            </w:tcBorders>
            <w:shd w:val="clear" w:color="auto" w:fill="C9C9C9"/>
          </w:tcPr>
          <w:p w14:paraId="40022F56" w14:textId="41C69DFE" w:rsidR="00932746" w:rsidRPr="00932746" w:rsidRDefault="00AF1F9A" w:rsidP="00932746">
            <w:pPr>
              <w:spacing w:after="0" w:line="240" w:lineRule="auto"/>
              <w:rPr>
                <w:rFonts w:ascii="Arial" w:eastAsia="Arial" w:hAnsi="Arial" w:cs="Arial"/>
                <w:i/>
              </w:rPr>
            </w:pPr>
            <w:r w:rsidRPr="0081398F">
              <w:rPr>
                <w:rFonts w:ascii="Arial" w:eastAsia="Arial" w:hAnsi="Arial" w:cs="Arial"/>
                <w:b/>
              </w:rPr>
              <w:t>Level 4</w:t>
            </w:r>
            <w:r w:rsidRPr="0081398F">
              <w:rPr>
                <w:rFonts w:ascii="Arial" w:eastAsia="Arial" w:hAnsi="Arial" w:cs="Arial"/>
              </w:rPr>
              <w:t xml:space="preserve"> </w:t>
            </w:r>
            <w:r w:rsidR="00932746" w:rsidRPr="00932746">
              <w:rPr>
                <w:rFonts w:ascii="Arial" w:eastAsia="Arial" w:hAnsi="Arial" w:cs="Arial"/>
                <w:i/>
              </w:rPr>
              <w:t>Independently establishes a therapeutic relationship in challenging patient encounters</w:t>
            </w:r>
          </w:p>
          <w:p w14:paraId="2EDECCC9" w14:textId="77777777" w:rsidR="00932746" w:rsidRPr="00932746" w:rsidRDefault="00932746" w:rsidP="00932746">
            <w:pPr>
              <w:spacing w:after="0" w:line="240" w:lineRule="auto"/>
              <w:rPr>
                <w:rFonts w:ascii="Arial" w:eastAsia="Arial" w:hAnsi="Arial" w:cs="Arial"/>
                <w:i/>
              </w:rPr>
            </w:pPr>
          </w:p>
          <w:p w14:paraId="56F63B2C" w14:textId="77777777" w:rsidR="00932746" w:rsidRPr="00932746" w:rsidRDefault="00932746" w:rsidP="00932746">
            <w:pPr>
              <w:spacing w:after="0" w:line="240" w:lineRule="auto"/>
              <w:rPr>
                <w:rFonts w:ascii="Arial" w:eastAsia="Arial" w:hAnsi="Arial" w:cs="Arial"/>
                <w:i/>
              </w:rPr>
            </w:pPr>
            <w:r w:rsidRPr="00932746">
              <w:rPr>
                <w:rFonts w:ascii="Arial" w:eastAsia="Arial" w:hAnsi="Arial" w:cs="Arial"/>
                <w:i/>
              </w:rPr>
              <w:t xml:space="preserve">Proactively minimizes communication barriers and independently manages personal biases </w:t>
            </w:r>
          </w:p>
          <w:p w14:paraId="3F48EB17" w14:textId="77777777" w:rsidR="00932746" w:rsidRPr="00932746" w:rsidRDefault="00932746" w:rsidP="00932746">
            <w:pPr>
              <w:spacing w:after="0" w:line="240" w:lineRule="auto"/>
              <w:rPr>
                <w:rFonts w:ascii="Arial" w:eastAsia="Arial" w:hAnsi="Arial" w:cs="Arial"/>
                <w:i/>
              </w:rPr>
            </w:pPr>
          </w:p>
          <w:p w14:paraId="0C9AA133" w14:textId="6B6F9E9B" w:rsidR="007245B9" w:rsidRPr="0081398F" w:rsidRDefault="00932746" w:rsidP="00932746">
            <w:pPr>
              <w:spacing w:after="0" w:line="240" w:lineRule="auto"/>
              <w:rPr>
                <w:rFonts w:ascii="Arial" w:eastAsia="Arial" w:hAnsi="Arial" w:cs="Arial"/>
                <w:i/>
              </w:rPr>
            </w:pPr>
            <w:r w:rsidRPr="00932746">
              <w:rPr>
                <w:rFonts w:ascii="Arial" w:eastAsia="Arial" w:hAnsi="Arial" w:cs="Arial"/>
                <w:i/>
              </w:rPr>
              <w:t>Independently uses shared decision making to implement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230B23" w14:textId="02E5457B" w:rsid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color w:val="000000" w:themeColor="text1"/>
              </w:rPr>
              <w:lastRenderedPageBreak/>
              <w:t>Independently establishes a therapeutic relationship with the most challenging or complex patients/families with extra sensitivity to their specific concerns</w:t>
            </w:r>
          </w:p>
          <w:p w14:paraId="7E8E2CC1" w14:textId="77777777" w:rsidR="003A17B9" w:rsidRDefault="003A17B9" w:rsidP="003A17B9">
            <w:pPr>
              <w:pBdr>
                <w:top w:val="nil"/>
                <w:left w:val="nil"/>
                <w:bottom w:val="nil"/>
                <w:right w:val="nil"/>
                <w:between w:val="nil"/>
              </w:pBdr>
              <w:spacing w:after="0" w:line="240" w:lineRule="auto"/>
              <w:rPr>
                <w:rFonts w:ascii="Arial" w:eastAsia="Arial" w:hAnsi="Arial" w:cs="Arial"/>
              </w:rPr>
            </w:pPr>
          </w:p>
          <w:p w14:paraId="1DD438BE" w14:textId="77777777" w:rsid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color w:val="000000" w:themeColor="text1"/>
              </w:rPr>
              <w:t>Anticipates and proactively addresses communication barriers, including recognition of own implicit bias</w:t>
            </w:r>
          </w:p>
          <w:p w14:paraId="7191955B" w14:textId="77777777" w:rsidR="003A17B9" w:rsidRDefault="003A17B9" w:rsidP="00060425">
            <w:pPr>
              <w:pStyle w:val="ListParagraph"/>
              <w:spacing w:after="0"/>
              <w:rPr>
                <w:rFonts w:ascii="Arial" w:eastAsia="Arial" w:hAnsi="Arial" w:cs="Arial"/>
                <w:color w:val="000000"/>
              </w:rPr>
            </w:pPr>
          </w:p>
          <w:p w14:paraId="1569116C" w14:textId="190B6D48" w:rsidR="007245B9" w:rsidRP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color w:val="000000"/>
              </w:rPr>
              <w:t>Engages in shared decision making with the patient and family, including a recommended plan to align patient’s unique goals with treatment options</w:t>
            </w:r>
          </w:p>
        </w:tc>
      </w:tr>
      <w:tr w:rsidR="004B21CC" w:rsidRPr="0081398F" w14:paraId="1CCC92A4" w14:textId="77777777" w:rsidTr="007827A6">
        <w:tc>
          <w:tcPr>
            <w:tcW w:w="4950" w:type="dxa"/>
            <w:tcBorders>
              <w:top w:val="single" w:sz="4" w:space="0" w:color="000000"/>
              <w:bottom w:val="single" w:sz="4" w:space="0" w:color="000000"/>
            </w:tcBorders>
            <w:shd w:val="clear" w:color="auto" w:fill="C9C9C9"/>
          </w:tcPr>
          <w:p w14:paraId="104FD3F5" w14:textId="77777777" w:rsidR="00932746" w:rsidRPr="00932746" w:rsidRDefault="00AF1F9A" w:rsidP="00932746">
            <w:pPr>
              <w:spacing w:after="0" w:line="240" w:lineRule="auto"/>
              <w:rPr>
                <w:rFonts w:ascii="Arial" w:eastAsia="Arial" w:hAnsi="Arial" w:cs="Arial"/>
                <w:i/>
              </w:rPr>
            </w:pPr>
            <w:r w:rsidRPr="0081398F">
              <w:rPr>
                <w:rFonts w:ascii="Arial" w:eastAsia="Arial" w:hAnsi="Arial" w:cs="Arial"/>
                <w:b/>
              </w:rPr>
              <w:lastRenderedPageBreak/>
              <w:t>Level 5</w:t>
            </w:r>
            <w:r w:rsidRPr="0081398F">
              <w:rPr>
                <w:rFonts w:ascii="Arial" w:eastAsia="Arial" w:hAnsi="Arial" w:cs="Arial"/>
              </w:rPr>
              <w:t xml:space="preserve"> </w:t>
            </w:r>
            <w:r w:rsidR="00932746" w:rsidRPr="00932746">
              <w:rPr>
                <w:rFonts w:ascii="Arial" w:eastAsia="Arial" w:hAnsi="Arial" w:cs="Arial"/>
                <w:i/>
              </w:rPr>
              <w:t xml:space="preserve">Mentors others in situational awareness and critical self-reflection to consistently develop positive therapeutic relationships </w:t>
            </w:r>
          </w:p>
          <w:p w14:paraId="61831094" w14:textId="77777777" w:rsidR="00932746" w:rsidRPr="00932746" w:rsidRDefault="00932746" w:rsidP="00932746">
            <w:pPr>
              <w:spacing w:after="0" w:line="240" w:lineRule="auto"/>
              <w:rPr>
                <w:rFonts w:ascii="Arial" w:eastAsia="Arial" w:hAnsi="Arial" w:cs="Arial"/>
                <w:i/>
              </w:rPr>
            </w:pPr>
          </w:p>
          <w:p w14:paraId="7C1FEEE7" w14:textId="77777777" w:rsidR="00932746" w:rsidRPr="00932746" w:rsidRDefault="00932746" w:rsidP="00932746">
            <w:pPr>
              <w:spacing w:after="0" w:line="240" w:lineRule="auto"/>
              <w:rPr>
                <w:rFonts w:ascii="Arial" w:eastAsia="Arial" w:hAnsi="Arial" w:cs="Arial"/>
                <w:i/>
              </w:rPr>
            </w:pPr>
            <w:r w:rsidRPr="00932746">
              <w:rPr>
                <w:rFonts w:ascii="Arial" w:eastAsia="Arial" w:hAnsi="Arial" w:cs="Arial"/>
                <w:i/>
              </w:rPr>
              <w:t>Role models self-awareness to minimize communication barriers</w:t>
            </w:r>
          </w:p>
          <w:p w14:paraId="701D1EC2" w14:textId="77777777" w:rsidR="00932746" w:rsidRPr="00932746" w:rsidRDefault="00932746" w:rsidP="00932746">
            <w:pPr>
              <w:spacing w:after="0" w:line="240" w:lineRule="auto"/>
              <w:rPr>
                <w:rFonts w:ascii="Arial" w:eastAsia="Arial" w:hAnsi="Arial" w:cs="Arial"/>
                <w:i/>
              </w:rPr>
            </w:pPr>
          </w:p>
          <w:p w14:paraId="49DA7B9F" w14:textId="0AA19EC3" w:rsidR="007245B9" w:rsidRPr="0081398F" w:rsidRDefault="00932746" w:rsidP="00932746">
            <w:pPr>
              <w:spacing w:after="0" w:line="240" w:lineRule="auto"/>
              <w:rPr>
                <w:rFonts w:ascii="Arial" w:eastAsia="Arial" w:hAnsi="Arial" w:cs="Arial"/>
                <w:i/>
              </w:rPr>
            </w:pPr>
            <w:r w:rsidRPr="00932746">
              <w:rPr>
                <w:rFonts w:ascii="Arial" w:eastAsia="Arial" w:hAnsi="Arial" w:cs="Arial"/>
                <w:i/>
              </w:rPr>
              <w:t>Role models shared decision making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6815E7" w14:textId="77777777" w:rsid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color w:val="000000" w:themeColor="text1"/>
              </w:rPr>
              <w:t>Role models and supports colleagues in self-awareness and reflection to improve therapeutic relationships with patients</w:t>
            </w:r>
          </w:p>
          <w:p w14:paraId="0CD94F5D" w14:textId="77777777" w:rsidR="003A17B9" w:rsidRDefault="003A17B9" w:rsidP="003A17B9">
            <w:pPr>
              <w:pBdr>
                <w:top w:val="nil"/>
                <w:left w:val="nil"/>
                <w:bottom w:val="nil"/>
                <w:right w:val="nil"/>
                <w:between w:val="nil"/>
              </w:pBdr>
              <w:spacing w:after="0" w:line="240" w:lineRule="auto"/>
              <w:rPr>
                <w:rFonts w:ascii="Arial" w:eastAsia="Arial" w:hAnsi="Arial" w:cs="Arial"/>
              </w:rPr>
            </w:pPr>
          </w:p>
          <w:p w14:paraId="61F03718" w14:textId="77777777" w:rsidR="003A17B9" w:rsidRDefault="003A17B9" w:rsidP="003A17B9">
            <w:pPr>
              <w:pBdr>
                <w:top w:val="nil"/>
                <w:left w:val="nil"/>
                <w:bottom w:val="nil"/>
                <w:right w:val="nil"/>
                <w:between w:val="nil"/>
              </w:pBdr>
              <w:spacing w:after="0" w:line="240" w:lineRule="auto"/>
              <w:rPr>
                <w:rFonts w:ascii="Arial" w:eastAsia="Arial" w:hAnsi="Arial" w:cs="Arial"/>
              </w:rPr>
            </w:pPr>
          </w:p>
          <w:p w14:paraId="6120E3C0" w14:textId="30A7291F" w:rsid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color w:val="000000" w:themeColor="text1"/>
              </w:rPr>
              <w:t>Role models proactive self-awareness and reflection around explicit and implicit biases with a context specific approach to mitigate communication barriers</w:t>
            </w:r>
          </w:p>
          <w:p w14:paraId="106D57B3" w14:textId="77777777" w:rsidR="003A17B9" w:rsidRDefault="003A17B9" w:rsidP="003A17B9">
            <w:pPr>
              <w:pBdr>
                <w:top w:val="nil"/>
                <w:left w:val="nil"/>
                <w:bottom w:val="nil"/>
                <w:right w:val="nil"/>
                <w:between w:val="nil"/>
              </w:pBdr>
              <w:spacing w:after="0" w:line="240" w:lineRule="auto"/>
              <w:rPr>
                <w:rFonts w:ascii="Arial" w:eastAsia="Arial" w:hAnsi="Arial" w:cs="Arial"/>
              </w:rPr>
            </w:pPr>
          </w:p>
          <w:p w14:paraId="10D6D596" w14:textId="45CE24FA" w:rsidR="007245B9" w:rsidRP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color w:val="000000"/>
              </w:rPr>
              <w:t>Is an example to others of leading shared decision making with clear recommendations to patients and families even in more complex clinical situations</w:t>
            </w:r>
          </w:p>
        </w:tc>
      </w:tr>
      <w:tr w:rsidR="002D1CD2" w:rsidRPr="0081398F" w14:paraId="1A1E704D" w14:textId="77777777" w:rsidTr="699BB113">
        <w:tc>
          <w:tcPr>
            <w:tcW w:w="4950" w:type="dxa"/>
            <w:shd w:val="clear" w:color="auto" w:fill="FFD965"/>
          </w:tcPr>
          <w:p w14:paraId="6F226B6D"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Assessment Models or Tools</w:t>
            </w:r>
          </w:p>
        </w:tc>
        <w:tc>
          <w:tcPr>
            <w:tcW w:w="9175" w:type="dxa"/>
            <w:shd w:val="clear" w:color="auto" w:fill="FFD965"/>
          </w:tcPr>
          <w:p w14:paraId="4284D75D" w14:textId="77777777" w:rsid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color w:val="000000"/>
              </w:rPr>
              <w:t>Direct observation</w:t>
            </w:r>
          </w:p>
          <w:p w14:paraId="2368B6CD" w14:textId="77777777" w:rsid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color w:val="000000"/>
              </w:rPr>
              <w:t>Kalamazoo Essential Elements Communication Checklist (Adapted)</w:t>
            </w:r>
          </w:p>
          <w:p w14:paraId="4E521937" w14:textId="77777777" w:rsidR="003A17B9" w:rsidRDefault="0020100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rPr>
              <w:t>Multi</w:t>
            </w:r>
            <w:r w:rsidR="00460534" w:rsidRPr="003A17B9">
              <w:rPr>
                <w:rFonts w:ascii="Arial" w:eastAsia="Arial" w:hAnsi="Arial" w:cs="Arial"/>
              </w:rPr>
              <w:t>source feedback</w:t>
            </w:r>
          </w:p>
          <w:p w14:paraId="51668D4C" w14:textId="77777777" w:rsidR="003A17B9" w:rsidRDefault="00460534"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color w:val="000000"/>
              </w:rPr>
              <w:t>Self-assessment including self-reflection exercises</w:t>
            </w:r>
          </w:p>
          <w:p w14:paraId="54D5C800" w14:textId="666C1D86" w:rsid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rPr>
              <w:t xml:space="preserve">Skills needed to </w:t>
            </w:r>
            <w:r w:rsidR="00BD32D0">
              <w:rPr>
                <w:rFonts w:ascii="Arial" w:eastAsia="Arial" w:hAnsi="Arial" w:cs="Arial"/>
              </w:rPr>
              <w:t>S</w:t>
            </w:r>
            <w:r w:rsidRPr="003A17B9">
              <w:rPr>
                <w:rFonts w:ascii="Arial" w:eastAsia="Arial" w:hAnsi="Arial" w:cs="Arial"/>
              </w:rPr>
              <w:t xml:space="preserve">et the state, </w:t>
            </w:r>
            <w:proofErr w:type="gramStart"/>
            <w:r w:rsidRPr="003A17B9">
              <w:rPr>
                <w:rFonts w:ascii="Arial" w:eastAsia="Arial" w:hAnsi="Arial" w:cs="Arial"/>
              </w:rPr>
              <w:t>Elicit</w:t>
            </w:r>
            <w:proofErr w:type="gramEnd"/>
            <w:r w:rsidRPr="003A17B9">
              <w:rPr>
                <w:rFonts w:ascii="Arial" w:eastAsia="Arial" w:hAnsi="Arial" w:cs="Arial"/>
              </w:rPr>
              <w:t xml:space="preserve"> information, Give information, Understand the patient, and End the encounter (SEGUE)</w:t>
            </w:r>
          </w:p>
          <w:p w14:paraId="761837B7" w14:textId="71EAB95B" w:rsidR="007245B9" w:rsidRPr="003A17B9" w:rsidRDefault="00460534"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color w:val="000000"/>
              </w:rPr>
              <w:t>Standardized patients or structured case discussions</w:t>
            </w:r>
          </w:p>
        </w:tc>
      </w:tr>
      <w:tr w:rsidR="002D1CD2" w:rsidRPr="0081398F" w14:paraId="1AD7D51F" w14:textId="77777777" w:rsidTr="699BB113">
        <w:tc>
          <w:tcPr>
            <w:tcW w:w="4950" w:type="dxa"/>
            <w:shd w:val="clear" w:color="auto" w:fill="8DB3E2" w:themeFill="text2" w:themeFillTint="66"/>
          </w:tcPr>
          <w:p w14:paraId="1CC70787"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 xml:space="preserve">Curriculum Mapping </w:t>
            </w:r>
          </w:p>
        </w:tc>
        <w:tc>
          <w:tcPr>
            <w:tcW w:w="9175" w:type="dxa"/>
            <w:shd w:val="clear" w:color="auto" w:fill="8DB3E2" w:themeFill="text2" w:themeFillTint="66"/>
          </w:tcPr>
          <w:p w14:paraId="1A787972" w14:textId="6B9B5EDB" w:rsidR="007245B9" w:rsidRPr="003A17B9" w:rsidRDefault="007245B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p>
        </w:tc>
      </w:tr>
      <w:tr w:rsidR="002D1CD2" w:rsidRPr="0081398F" w14:paraId="78B3D64A" w14:textId="77777777" w:rsidTr="699BB113">
        <w:trPr>
          <w:trHeight w:val="80"/>
        </w:trPr>
        <w:tc>
          <w:tcPr>
            <w:tcW w:w="4950" w:type="dxa"/>
            <w:shd w:val="clear" w:color="auto" w:fill="A8D08D"/>
          </w:tcPr>
          <w:p w14:paraId="6517BD68"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Notes or Resources</w:t>
            </w:r>
          </w:p>
        </w:tc>
        <w:tc>
          <w:tcPr>
            <w:tcW w:w="9175" w:type="dxa"/>
            <w:shd w:val="clear" w:color="auto" w:fill="A8D08D"/>
          </w:tcPr>
          <w:p w14:paraId="3FB1B72D" w14:textId="1E6F0BED" w:rsidR="003A17B9" w:rsidRDefault="004E0D5C"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hAnsi="Arial" w:cs="Arial"/>
              </w:rPr>
              <w:t xml:space="preserve">Braddock CH III, Edwards KA, </w:t>
            </w:r>
            <w:proofErr w:type="spellStart"/>
            <w:r w:rsidRPr="003A17B9">
              <w:rPr>
                <w:rFonts w:ascii="Arial" w:hAnsi="Arial" w:cs="Arial"/>
              </w:rPr>
              <w:t>Hasenberg</w:t>
            </w:r>
            <w:proofErr w:type="spellEnd"/>
            <w:r w:rsidRPr="003A17B9">
              <w:rPr>
                <w:rFonts w:ascii="Arial" w:hAnsi="Arial" w:cs="Arial"/>
              </w:rPr>
              <w:t xml:space="preserve"> NM, Laidley TL, Levinson W. Informed decision making in outpatient practice: time to get back to basics. </w:t>
            </w:r>
            <w:r w:rsidRPr="003A17B9">
              <w:rPr>
                <w:rFonts w:ascii="Arial" w:hAnsi="Arial" w:cs="Arial"/>
                <w:i/>
              </w:rPr>
              <w:t>JAMA</w:t>
            </w:r>
            <w:r w:rsidRPr="003A17B9">
              <w:rPr>
                <w:rFonts w:ascii="Arial" w:hAnsi="Arial" w:cs="Arial"/>
              </w:rPr>
              <w:t xml:space="preserve">. 1999;282(24):2313-2320. </w:t>
            </w:r>
            <w:hyperlink r:id="rId64" w:history="1">
              <w:r w:rsidR="00780FD9" w:rsidRPr="00BD19A5">
                <w:rPr>
                  <w:rStyle w:val="Hyperlink"/>
                  <w:rFonts w:ascii="Arial" w:hAnsi="Arial" w:cs="Arial"/>
                </w:rPr>
                <w:t>https://jamanetwork.com/journals/jama/fullarticle/192233</w:t>
              </w:r>
            </w:hyperlink>
            <w:r w:rsidRPr="003A17B9">
              <w:rPr>
                <w:rFonts w:ascii="Arial" w:hAnsi="Arial" w:cs="Arial"/>
              </w:rPr>
              <w:t>.</w:t>
            </w:r>
            <w:r w:rsidR="00780FD9">
              <w:rPr>
                <w:rFonts w:ascii="Arial" w:hAnsi="Arial" w:cs="Arial"/>
              </w:rPr>
              <w:t xml:space="preserve"> 2021</w:t>
            </w:r>
            <w:r w:rsidRPr="003A17B9">
              <w:rPr>
                <w:rFonts w:ascii="Arial" w:hAnsi="Arial" w:cs="Arial"/>
              </w:rPr>
              <w:t>.</w:t>
            </w:r>
          </w:p>
          <w:p w14:paraId="2B42C07F" w14:textId="13D442B3" w:rsidR="003A17B9" w:rsidRDefault="00A7272C"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color w:val="000000"/>
              </w:rPr>
              <w:t xml:space="preserve">Laidlaw A, Hart J. Communication skills: an essential component of medical curricula. Part I: Assessment of clinical communication: AMEE Guide No. 51. </w:t>
            </w:r>
            <w:r w:rsidRPr="003A17B9">
              <w:rPr>
                <w:rFonts w:ascii="Arial" w:eastAsia="Arial" w:hAnsi="Arial" w:cs="Arial"/>
                <w:i/>
                <w:color w:val="000000"/>
              </w:rPr>
              <w:t>Med Teach</w:t>
            </w:r>
            <w:r w:rsidRPr="003A17B9">
              <w:rPr>
                <w:rFonts w:ascii="Arial" w:eastAsia="Arial" w:hAnsi="Arial" w:cs="Arial"/>
                <w:color w:val="000000"/>
              </w:rPr>
              <w:t xml:space="preserve">. 2011;33(1):6-8. </w:t>
            </w:r>
            <w:hyperlink r:id="rId65" w:history="1">
              <w:r w:rsidR="00780FD9" w:rsidRPr="00BD19A5">
                <w:rPr>
                  <w:rStyle w:val="Hyperlink"/>
                  <w:rFonts w:ascii="Arial" w:eastAsia="Arial" w:hAnsi="Arial" w:cs="Arial"/>
                </w:rPr>
                <w:t>https://www.researchgate.net/publication/49706184_Communication_skills_An_essential_component_of_medical_curricula_Part_I_Assessment_of_clinical_communication_AMEE_Guide_No_511</w:t>
              </w:r>
            </w:hyperlink>
            <w:r w:rsidRPr="003A17B9">
              <w:rPr>
                <w:rFonts w:ascii="Arial" w:eastAsia="Arial" w:hAnsi="Arial" w:cs="Arial"/>
                <w:color w:val="000000"/>
              </w:rPr>
              <w:t>.</w:t>
            </w:r>
            <w:r w:rsidR="00780FD9">
              <w:rPr>
                <w:rFonts w:ascii="Arial" w:eastAsia="Arial" w:hAnsi="Arial" w:cs="Arial"/>
                <w:color w:val="000000"/>
              </w:rPr>
              <w:t xml:space="preserve"> </w:t>
            </w:r>
            <w:r w:rsidRPr="003A17B9">
              <w:rPr>
                <w:rFonts w:ascii="Arial" w:eastAsia="Arial" w:hAnsi="Arial" w:cs="Arial"/>
                <w:color w:val="000000"/>
              </w:rPr>
              <w:t>20</w:t>
            </w:r>
            <w:r w:rsidR="00780FD9">
              <w:rPr>
                <w:rFonts w:ascii="Arial" w:eastAsia="Arial" w:hAnsi="Arial" w:cs="Arial"/>
                <w:color w:val="000000"/>
              </w:rPr>
              <w:t>21</w:t>
            </w:r>
            <w:r w:rsidRPr="003A17B9">
              <w:rPr>
                <w:rFonts w:ascii="Arial" w:eastAsia="Arial" w:hAnsi="Arial" w:cs="Arial"/>
                <w:color w:val="000000"/>
              </w:rPr>
              <w:t>.</w:t>
            </w:r>
          </w:p>
          <w:p w14:paraId="74C1F3E0" w14:textId="77777777" w:rsidR="00765453" w:rsidRDefault="0076545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hAnsi="Arial" w:cs="Arial"/>
              </w:rPr>
              <w:t xml:space="preserve">Lane JL, Gottlieb RP. Structured clinical observations: a method to teach clinical skills with limited time and financial resources. </w:t>
            </w:r>
            <w:r w:rsidRPr="003A17B9">
              <w:rPr>
                <w:rFonts w:ascii="Arial" w:hAnsi="Arial" w:cs="Arial"/>
                <w:i/>
              </w:rPr>
              <w:t>Pediatrics</w:t>
            </w:r>
            <w:r w:rsidRPr="003A17B9">
              <w:rPr>
                <w:rFonts w:ascii="Arial" w:hAnsi="Arial" w:cs="Arial"/>
              </w:rPr>
              <w:t xml:space="preserve">. 2000;105(4 Pt 2):973-977. </w:t>
            </w:r>
            <w:hyperlink r:id="rId66" w:history="1">
              <w:r w:rsidRPr="00BD19A5">
                <w:rPr>
                  <w:rStyle w:val="Hyperlink"/>
                  <w:rFonts w:ascii="Arial" w:hAnsi="Arial" w:cs="Arial"/>
                </w:rPr>
                <w:t>https://www.ncbi.nlm.nih.gov/pubmed/10742358</w:t>
              </w:r>
            </w:hyperlink>
            <w:r w:rsidRPr="003A17B9">
              <w:rPr>
                <w:rFonts w:ascii="Arial" w:hAnsi="Arial" w:cs="Arial"/>
              </w:rPr>
              <w:t>.</w:t>
            </w:r>
            <w:r>
              <w:rPr>
                <w:rFonts w:ascii="Arial" w:hAnsi="Arial" w:cs="Arial"/>
              </w:rPr>
              <w:t xml:space="preserve"> 2021</w:t>
            </w:r>
            <w:r w:rsidRPr="003A17B9">
              <w:rPr>
                <w:rFonts w:ascii="Arial" w:hAnsi="Arial" w:cs="Arial"/>
              </w:rPr>
              <w:t>.</w:t>
            </w:r>
          </w:p>
          <w:p w14:paraId="64AC7585" w14:textId="7174C80E" w:rsidR="003A17B9" w:rsidRDefault="00A7272C"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proofErr w:type="spellStart"/>
            <w:r w:rsidRPr="003A17B9">
              <w:rPr>
                <w:rFonts w:ascii="Arial" w:eastAsia="Arial" w:hAnsi="Arial" w:cs="Arial"/>
                <w:color w:val="000000"/>
              </w:rPr>
              <w:t>Makoul</w:t>
            </w:r>
            <w:proofErr w:type="spellEnd"/>
            <w:r w:rsidRPr="003A17B9">
              <w:rPr>
                <w:rFonts w:ascii="Arial" w:eastAsia="Arial" w:hAnsi="Arial" w:cs="Arial"/>
                <w:color w:val="000000"/>
              </w:rPr>
              <w:t xml:space="preserve"> G. Essential elements of communication in medical encounters: The Kalamazoo consensus statement. </w:t>
            </w:r>
            <w:proofErr w:type="spellStart"/>
            <w:r w:rsidRPr="003A17B9">
              <w:rPr>
                <w:rFonts w:ascii="Arial" w:eastAsia="Arial" w:hAnsi="Arial" w:cs="Arial"/>
                <w:i/>
                <w:color w:val="000000"/>
              </w:rPr>
              <w:t>Acad</w:t>
            </w:r>
            <w:proofErr w:type="spellEnd"/>
            <w:r w:rsidRPr="003A17B9">
              <w:rPr>
                <w:rFonts w:ascii="Arial" w:eastAsia="Arial" w:hAnsi="Arial" w:cs="Arial"/>
                <w:i/>
                <w:color w:val="000000"/>
              </w:rPr>
              <w:t xml:space="preserve"> Med</w:t>
            </w:r>
            <w:r w:rsidRPr="003A17B9">
              <w:rPr>
                <w:rFonts w:ascii="Arial" w:eastAsia="Arial" w:hAnsi="Arial" w:cs="Arial"/>
                <w:color w:val="000000"/>
              </w:rPr>
              <w:t xml:space="preserve">. 2001;76(4):390-393. </w:t>
            </w:r>
            <w:hyperlink r:id="rId67" w:history="1">
              <w:r w:rsidR="00780FD9" w:rsidRPr="00BD19A5">
                <w:rPr>
                  <w:rStyle w:val="Hyperlink"/>
                  <w:rFonts w:ascii="Arial" w:eastAsia="Arial" w:hAnsi="Arial" w:cs="Arial"/>
                </w:rPr>
                <w:t>https://www.researchgate.net/publication/264544600_Essential_elements_of_communication_in_medical_encounters_The_Kalamazoo_Consensus_Statement</w:t>
              </w:r>
            </w:hyperlink>
            <w:r w:rsidRPr="003A17B9">
              <w:rPr>
                <w:rFonts w:ascii="Arial" w:eastAsia="Arial" w:hAnsi="Arial" w:cs="Arial"/>
                <w:color w:val="000000"/>
              </w:rPr>
              <w:t>.</w:t>
            </w:r>
            <w:r w:rsidR="00780FD9">
              <w:rPr>
                <w:rFonts w:ascii="Arial" w:eastAsia="Arial" w:hAnsi="Arial" w:cs="Arial"/>
                <w:color w:val="000000"/>
              </w:rPr>
              <w:t xml:space="preserve"> </w:t>
            </w:r>
            <w:r w:rsidRPr="003A17B9">
              <w:rPr>
                <w:rFonts w:ascii="Arial" w:eastAsia="Arial" w:hAnsi="Arial" w:cs="Arial"/>
                <w:color w:val="000000"/>
              </w:rPr>
              <w:t>20</w:t>
            </w:r>
            <w:r w:rsidR="00780FD9">
              <w:rPr>
                <w:rFonts w:ascii="Arial" w:eastAsia="Arial" w:hAnsi="Arial" w:cs="Arial"/>
                <w:color w:val="000000"/>
              </w:rPr>
              <w:t>21</w:t>
            </w:r>
            <w:r w:rsidRPr="003A17B9">
              <w:rPr>
                <w:rFonts w:ascii="Arial" w:eastAsia="Arial" w:hAnsi="Arial" w:cs="Arial"/>
                <w:color w:val="000000"/>
              </w:rPr>
              <w:t>.</w:t>
            </w:r>
          </w:p>
          <w:p w14:paraId="10FD7FAF" w14:textId="06BE07E1" w:rsidR="003A17B9" w:rsidRDefault="00A7272C"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proofErr w:type="spellStart"/>
            <w:r w:rsidRPr="003A17B9">
              <w:rPr>
                <w:rFonts w:ascii="Arial" w:eastAsia="Arial" w:hAnsi="Arial" w:cs="Arial"/>
                <w:color w:val="000000"/>
              </w:rPr>
              <w:lastRenderedPageBreak/>
              <w:t>Makoul</w:t>
            </w:r>
            <w:proofErr w:type="spellEnd"/>
            <w:r w:rsidRPr="003A17B9">
              <w:rPr>
                <w:rFonts w:ascii="Arial" w:eastAsia="Arial" w:hAnsi="Arial" w:cs="Arial"/>
                <w:color w:val="000000"/>
              </w:rPr>
              <w:t xml:space="preserve"> G. The SEGUE Framework for teaching and assessing communication skills. </w:t>
            </w:r>
            <w:r w:rsidRPr="003A17B9">
              <w:rPr>
                <w:rFonts w:ascii="Arial" w:eastAsia="Arial" w:hAnsi="Arial" w:cs="Arial"/>
                <w:i/>
                <w:color w:val="000000"/>
              </w:rPr>
              <w:t xml:space="preserve">Patient Educ </w:t>
            </w:r>
            <w:proofErr w:type="spellStart"/>
            <w:r w:rsidRPr="003A17B9">
              <w:rPr>
                <w:rFonts w:ascii="Arial" w:eastAsia="Arial" w:hAnsi="Arial" w:cs="Arial"/>
                <w:i/>
                <w:color w:val="000000"/>
              </w:rPr>
              <w:t>Couns</w:t>
            </w:r>
            <w:proofErr w:type="spellEnd"/>
            <w:r w:rsidRPr="003A17B9">
              <w:rPr>
                <w:rFonts w:ascii="Arial" w:eastAsia="Arial" w:hAnsi="Arial" w:cs="Arial"/>
                <w:color w:val="000000"/>
              </w:rPr>
              <w:t xml:space="preserve">. 2001;45(1):23-34. </w:t>
            </w:r>
            <w:hyperlink r:id="rId68" w:history="1">
              <w:r w:rsidR="00780FD9" w:rsidRPr="00BD19A5">
                <w:rPr>
                  <w:rStyle w:val="Hyperlink"/>
                  <w:rFonts w:ascii="Arial" w:eastAsia="Arial" w:hAnsi="Arial" w:cs="Arial"/>
                </w:rPr>
                <w:t>https://www.researchgate.net/publication/11748796_The_SEGUE_Framework_for_teachng_and_assessing_communication_skills</w:t>
              </w:r>
            </w:hyperlink>
            <w:r w:rsidRPr="003A17B9">
              <w:rPr>
                <w:rFonts w:ascii="Arial" w:eastAsia="Arial" w:hAnsi="Arial" w:cs="Arial"/>
                <w:color w:val="000000"/>
              </w:rPr>
              <w:t>.</w:t>
            </w:r>
            <w:r w:rsidR="00780FD9">
              <w:rPr>
                <w:rFonts w:ascii="Arial" w:eastAsia="Arial" w:hAnsi="Arial" w:cs="Arial"/>
                <w:color w:val="000000"/>
              </w:rPr>
              <w:t xml:space="preserve"> 2021</w:t>
            </w:r>
            <w:r w:rsidRPr="003A17B9">
              <w:rPr>
                <w:rFonts w:ascii="Arial" w:eastAsia="Arial" w:hAnsi="Arial" w:cs="Arial"/>
                <w:color w:val="000000"/>
              </w:rPr>
              <w:t>.</w:t>
            </w:r>
          </w:p>
          <w:p w14:paraId="7C378345" w14:textId="707F7550" w:rsidR="00A7272C" w:rsidRPr="003A17B9" w:rsidRDefault="00A7272C"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rPr>
              <w:t xml:space="preserve">Symons AB, Swanson A, McGuigan D, </w:t>
            </w:r>
            <w:proofErr w:type="spellStart"/>
            <w:r w:rsidRPr="003A17B9">
              <w:rPr>
                <w:rFonts w:ascii="Arial" w:eastAsia="Arial" w:hAnsi="Arial" w:cs="Arial"/>
              </w:rPr>
              <w:t>Orrange</w:t>
            </w:r>
            <w:proofErr w:type="spellEnd"/>
            <w:r w:rsidRPr="003A17B9">
              <w:rPr>
                <w:rFonts w:ascii="Arial" w:eastAsia="Arial" w:hAnsi="Arial" w:cs="Arial"/>
              </w:rPr>
              <w:t xml:space="preserve"> S, </w:t>
            </w:r>
            <w:proofErr w:type="spellStart"/>
            <w:r w:rsidRPr="003A17B9">
              <w:rPr>
                <w:rFonts w:ascii="Arial" w:eastAsia="Arial" w:hAnsi="Arial" w:cs="Arial"/>
              </w:rPr>
              <w:t>Akl</w:t>
            </w:r>
            <w:proofErr w:type="spellEnd"/>
            <w:r w:rsidRPr="003A17B9">
              <w:rPr>
                <w:rFonts w:ascii="Arial" w:eastAsia="Arial" w:hAnsi="Arial" w:cs="Arial"/>
              </w:rPr>
              <w:t xml:space="preserve"> EA. A tool for self-assessment of communication skills and professionalism in residents. </w:t>
            </w:r>
            <w:r w:rsidRPr="003A17B9">
              <w:rPr>
                <w:rFonts w:ascii="Arial" w:eastAsia="Arial" w:hAnsi="Arial" w:cs="Arial"/>
                <w:i/>
              </w:rPr>
              <w:t>BMC Med Educ</w:t>
            </w:r>
            <w:r w:rsidRPr="003A17B9">
              <w:rPr>
                <w:rFonts w:ascii="Arial" w:eastAsia="Arial" w:hAnsi="Arial" w:cs="Arial"/>
              </w:rPr>
              <w:t xml:space="preserve">. 2009;9:1. </w:t>
            </w:r>
            <w:hyperlink r:id="rId69" w:history="1">
              <w:r w:rsidR="00780FD9" w:rsidRPr="00BD19A5">
                <w:rPr>
                  <w:rStyle w:val="Hyperlink"/>
                  <w:rFonts w:ascii="Arial" w:eastAsia="Arial" w:hAnsi="Arial" w:cs="Arial"/>
                </w:rPr>
                <w:t>https://bmcmededuc.biomedcentral.com/articles/10.1186/1472-6920-9-1</w:t>
              </w:r>
            </w:hyperlink>
            <w:r w:rsidRPr="003A17B9">
              <w:rPr>
                <w:rFonts w:ascii="Arial" w:eastAsia="Arial" w:hAnsi="Arial" w:cs="Arial"/>
              </w:rPr>
              <w:t>.</w:t>
            </w:r>
            <w:r w:rsidR="00780FD9">
              <w:rPr>
                <w:rFonts w:ascii="Arial" w:eastAsia="Arial" w:hAnsi="Arial" w:cs="Arial"/>
              </w:rPr>
              <w:t xml:space="preserve"> 2021</w:t>
            </w:r>
            <w:r w:rsidRPr="003A17B9">
              <w:rPr>
                <w:rFonts w:ascii="Arial" w:eastAsia="Arial" w:hAnsi="Arial" w:cs="Arial"/>
              </w:rPr>
              <w:t>.</w:t>
            </w:r>
          </w:p>
        </w:tc>
      </w:tr>
    </w:tbl>
    <w:p w14:paraId="2630C833" w14:textId="77777777" w:rsidR="007245B9" w:rsidRPr="00503FC0" w:rsidRDefault="007245B9" w:rsidP="00503FC0">
      <w:pPr>
        <w:spacing w:after="0" w:line="240" w:lineRule="auto"/>
        <w:ind w:hanging="180"/>
        <w:rPr>
          <w:rFonts w:ascii="Arial" w:eastAsia="Arial" w:hAnsi="Arial" w:cs="Arial"/>
        </w:rPr>
      </w:pPr>
    </w:p>
    <w:p w14:paraId="387D14FC" w14:textId="77777777" w:rsidR="007245B9" w:rsidRPr="00503FC0" w:rsidRDefault="00AF1F9A" w:rsidP="00503FC0">
      <w:pPr>
        <w:spacing w:after="0" w:line="240" w:lineRule="auto"/>
        <w:rPr>
          <w:rFonts w:ascii="Arial" w:eastAsia="Arial" w:hAnsi="Arial" w:cs="Arial"/>
        </w:rPr>
      </w:pPr>
      <w:r w:rsidRPr="00503FC0">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E5ED0" w:rsidRPr="00503FC0" w14:paraId="40E9BC65" w14:textId="77777777" w:rsidTr="699BB113">
        <w:trPr>
          <w:trHeight w:val="760"/>
        </w:trPr>
        <w:tc>
          <w:tcPr>
            <w:tcW w:w="14125" w:type="dxa"/>
            <w:gridSpan w:val="2"/>
            <w:shd w:val="clear" w:color="auto" w:fill="9CC3E5"/>
          </w:tcPr>
          <w:p w14:paraId="319AD3D3" w14:textId="17E14EE7" w:rsidR="007245B9" w:rsidRPr="0081398F" w:rsidRDefault="00AF1F9A" w:rsidP="00503FC0">
            <w:pPr>
              <w:keepNext/>
              <w:pBdr>
                <w:top w:val="nil"/>
                <w:left w:val="nil"/>
                <w:bottom w:val="nil"/>
                <w:right w:val="nil"/>
                <w:between w:val="nil"/>
              </w:pBdr>
              <w:spacing w:after="0" w:line="240" w:lineRule="auto"/>
              <w:jc w:val="center"/>
              <w:rPr>
                <w:rFonts w:ascii="Arial" w:eastAsia="Arial" w:hAnsi="Arial" w:cs="Arial"/>
                <w:b/>
              </w:rPr>
            </w:pPr>
            <w:r w:rsidRPr="0081398F">
              <w:rPr>
                <w:rFonts w:ascii="Arial" w:eastAsia="Arial" w:hAnsi="Arial" w:cs="Arial"/>
                <w:b/>
              </w:rPr>
              <w:lastRenderedPageBreak/>
              <w:t>Interpersonal and Communication Skills 2: Interprofessional and Team Communication</w:t>
            </w:r>
          </w:p>
          <w:p w14:paraId="1BBD1C0C" w14:textId="77777777" w:rsidR="007245B9" w:rsidRPr="0081398F" w:rsidRDefault="00AF1F9A" w:rsidP="00503FC0">
            <w:pPr>
              <w:spacing w:after="0" w:line="240" w:lineRule="auto"/>
              <w:ind w:left="187"/>
              <w:rPr>
                <w:rFonts w:ascii="Arial" w:eastAsia="Arial" w:hAnsi="Arial" w:cs="Arial"/>
                <w:b/>
                <w:color w:val="000000"/>
              </w:rPr>
            </w:pPr>
            <w:bookmarkStart w:id="5" w:name="_3znysh7" w:colFirst="0" w:colLast="0"/>
            <w:bookmarkEnd w:id="5"/>
            <w:r w:rsidRPr="0081398F">
              <w:rPr>
                <w:rFonts w:ascii="Arial" w:eastAsia="Arial" w:hAnsi="Arial" w:cs="Arial"/>
                <w:b/>
              </w:rPr>
              <w:t>Overall Intent:</w:t>
            </w:r>
            <w:r w:rsidRPr="0081398F">
              <w:rPr>
                <w:rFonts w:ascii="Arial" w:eastAsia="Arial" w:hAnsi="Arial" w:cs="Arial"/>
              </w:rPr>
              <w:t xml:space="preserve"> To effectively communicate with the health care team, including consultants, in both routine and complex situations</w:t>
            </w:r>
          </w:p>
        </w:tc>
      </w:tr>
      <w:tr w:rsidR="002D1CD2" w:rsidRPr="00503FC0" w14:paraId="2B400398" w14:textId="77777777" w:rsidTr="699BB113">
        <w:tc>
          <w:tcPr>
            <w:tcW w:w="4950" w:type="dxa"/>
            <w:shd w:val="clear" w:color="auto" w:fill="FAC090"/>
          </w:tcPr>
          <w:p w14:paraId="61ED45D5" w14:textId="77777777" w:rsidR="007245B9" w:rsidRPr="0081398F" w:rsidRDefault="00AF1F9A" w:rsidP="00503FC0">
            <w:pPr>
              <w:spacing w:after="0" w:line="240" w:lineRule="auto"/>
              <w:jc w:val="center"/>
              <w:rPr>
                <w:rFonts w:ascii="Arial" w:eastAsia="Arial" w:hAnsi="Arial" w:cs="Arial"/>
                <w:b/>
              </w:rPr>
            </w:pPr>
            <w:r w:rsidRPr="0081398F">
              <w:rPr>
                <w:rFonts w:ascii="Arial" w:eastAsia="Arial" w:hAnsi="Arial" w:cs="Arial"/>
                <w:b/>
              </w:rPr>
              <w:t>Milestones</w:t>
            </w:r>
          </w:p>
        </w:tc>
        <w:tc>
          <w:tcPr>
            <w:tcW w:w="9175" w:type="dxa"/>
            <w:shd w:val="clear" w:color="auto" w:fill="FAC090"/>
          </w:tcPr>
          <w:p w14:paraId="669CDFBB" w14:textId="77777777" w:rsidR="007245B9" w:rsidRPr="0081398F" w:rsidRDefault="00AF1F9A" w:rsidP="00503FC0">
            <w:pPr>
              <w:spacing w:after="0" w:line="240" w:lineRule="auto"/>
              <w:jc w:val="center"/>
              <w:rPr>
                <w:rFonts w:ascii="Arial" w:eastAsia="Arial" w:hAnsi="Arial" w:cs="Arial"/>
                <w:b/>
              </w:rPr>
            </w:pPr>
            <w:r w:rsidRPr="0081398F">
              <w:rPr>
                <w:rFonts w:ascii="Arial" w:eastAsia="Arial" w:hAnsi="Arial" w:cs="Arial"/>
                <w:b/>
              </w:rPr>
              <w:t>Examples</w:t>
            </w:r>
          </w:p>
        </w:tc>
      </w:tr>
      <w:tr w:rsidR="00ED79FD" w:rsidRPr="00503FC0" w14:paraId="114127DC" w14:textId="77777777" w:rsidTr="007827A6">
        <w:tc>
          <w:tcPr>
            <w:tcW w:w="4950" w:type="dxa"/>
            <w:tcBorders>
              <w:top w:val="single" w:sz="4" w:space="0" w:color="000000"/>
              <w:bottom w:val="single" w:sz="4" w:space="0" w:color="000000"/>
            </w:tcBorders>
            <w:shd w:val="clear" w:color="auto" w:fill="C9C9C9"/>
          </w:tcPr>
          <w:p w14:paraId="2C05B581" w14:textId="77777777" w:rsidR="00932746" w:rsidRPr="00932746" w:rsidRDefault="00AF1F9A" w:rsidP="00932746">
            <w:pPr>
              <w:spacing w:after="0" w:line="240" w:lineRule="auto"/>
              <w:rPr>
                <w:rFonts w:ascii="Arial" w:eastAsia="Arial" w:hAnsi="Arial" w:cs="Arial"/>
                <w:i/>
                <w:color w:val="000000"/>
              </w:rPr>
            </w:pPr>
            <w:r w:rsidRPr="0081398F">
              <w:rPr>
                <w:rFonts w:ascii="Arial" w:eastAsia="Arial" w:hAnsi="Arial" w:cs="Arial"/>
                <w:b/>
              </w:rPr>
              <w:t>Level 1</w:t>
            </w:r>
            <w:r w:rsidRPr="0081398F">
              <w:rPr>
                <w:rFonts w:ascii="Arial" w:eastAsia="Arial" w:hAnsi="Arial" w:cs="Arial"/>
              </w:rPr>
              <w:t xml:space="preserve"> </w:t>
            </w:r>
            <w:r w:rsidR="00932746" w:rsidRPr="00932746">
              <w:rPr>
                <w:rFonts w:ascii="Arial" w:eastAsia="Arial" w:hAnsi="Arial" w:cs="Arial"/>
                <w:i/>
                <w:color w:val="000000"/>
              </w:rPr>
              <w:t>Respectfully receives a consultation request</w:t>
            </w:r>
          </w:p>
          <w:p w14:paraId="7210EA3B" w14:textId="77777777" w:rsidR="00932746" w:rsidRPr="00932746" w:rsidRDefault="00932746" w:rsidP="00932746">
            <w:pPr>
              <w:spacing w:after="0" w:line="240" w:lineRule="auto"/>
              <w:rPr>
                <w:rFonts w:ascii="Arial" w:eastAsia="Arial" w:hAnsi="Arial" w:cs="Arial"/>
                <w:i/>
                <w:color w:val="000000"/>
              </w:rPr>
            </w:pPr>
          </w:p>
          <w:p w14:paraId="6D5A9247" w14:textId="7876BCEA" w:rsidR="007245B9" w:rsidRPr="0081398F" w:rsidRDefault="00932746" w:rsidP="00932746">
            <w:pPr>
              <w:spacing w:after="0" w:line="240" w:lineRule="auto"/>
              <w:rPr>
                <w:rFonts w:ascii="Arial" w:eastAsia="Arial" w:hAnsi="Arial" w:cs="Arial"/>
                <w:i/>
                <w:color w:val="000000"/>
              </w:rPr>
            </w:pPr>
            <w:r w:rsidRPr="00932746">
              <w:rPr>
                <w:rFonts w:ascii="Arial" w:eastAsia="Arial" w:hAnsi="Arial" w:cs="Arial"/>
                <w:i/>
                <w:color w:val="000000"/>
              </w:rPr>
              <w:t>Uses language that values all members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82BD41" w14:textId="399CA6B8" w:rsid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rPr>
              <w:t xml:space="preserve">Shows respect through words and actions when receiving calls for assistance from members of </w:t>
            </w:r>
            <w:r w:rsidR="00060425" w:rsidRPr="003A17B9">
              <w:rPr>
                <w:rFonts w:ascii="Arial" w:eastAsia="Arial" w:hAnsi="Arial" w:cs="Arial"/>
              </w:rPr>
              <w:t>the health</w:t>
            </w:r>
            <w:r w:rsidRPr="003A17B9">
              <w:rPr>
                <w:rFonts w:ascii="Arial" w:eastAsia="Arial" w:hAnsi="Arial" w:cs="Arial"/>
              </w:rPr>
              <w:t xml:space="preserve"> care team</w:t>
            </w:r>
          </w:p>
          <w:p w14:paraId="6BA5CAD2" w14:textId="77777777" w:rsidR="00060425" w:rsidRDefault="00060425" w:rsidP="00060425">
            <w:pPr>
              <w:pBdr>
                <w:top w:val="nil"/>
                <w:left w:val="nil"/>
                <w:bottom w:val="nil"/>
                <w:right w:val="nil"/>
                <w:between w:val="nil"/>
              </w:pBdr>
              <w:spacing w:after="0" w:line="240" w:lineRule="auto"/>
              <w:rPr>
                <w:rFonts w:ascii="Arial" w:eastAsia="Arial" w:hAnsi="Arial" w:cs="Arial"/>
              </w:rPr>
            </w:pPr>
          </w:p>
          <w:p w14:paraId="3DC82D7F" w14:textId="69E75B48" w:rsid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rPr>
              <w:t>Uses respectful communication to clerical and technical staff</w:t>
            </w:r>
            <w:r w:rsidR="00625E5E" w:rsidRPr="003A17B9">
              <w:rPr>
                <w:rFonts w:ascii="Arial" w:eastAsia="Arial" w:hAnsi="Arial" w:cs="Arial"/>
              </w:rPr>
              <w:t xml:space="preserve"> members</w:t>
            </w:r>
          </w:p>
          <w:p w14:paraId="7BB2B11A" w14:textId="381FFA0A" w:rsidR="007245B9" w:rsidRP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rPr>
              <w:t>Listens to and considers others’ points of view, is nonjudgmental and actively engaged, and demonstrates humility</w:t>
            </w:r>
          </w:p>
        </w:tc>
      </w:tr>
      <w:tr w:rsidR="00ED79FD" w:rsidRPr="00503FC0" w14:paraId="5E355BC7" w14:textId="77777777" w:rsidTr="007827A6">
        <w:tc>
          <w:tcPr>
            <w:tcW w:w="4950" w:type="dxa"/>
            <w:tcBorders>
              <w:top w:val="single" w:sz="4" w:space="0" w:color="000000"/>
              <w:bottom w:val="single" w:sz="4" w:space="0" w:color="000000"/>
            </w:tcBorders>
            <w:shd w:val="clear" w:color="auto" w:fill="C9C9C9"/>
          </w:tcPr>
          <w:p w14:paraId="486ACE8E" w14:textId="77777777" w:rsidR="00932746" w:rsidRPr="00932746" w:rsidRDefault="00AF1F9A" w:rsidP="00932746">
            <w:pPr>
              <w:spacing w:after="0" w:line="240" w:lineRule="auto"/>
              <w:rPr>
                <w:rFonts w:ascii="Arial" w:eastAsia="Arial" w:hAnsi="Arial" w:cs="Arial"/>
                <w:i/>
              </w:rPr>
            </w:pPr>
            <w:r w:rsidRPr="0081398F">
              <w:rPr>
                <w:rFonts w:ascii="Arial" w:eastAsia="Arial" w:hAnsi="Arial" w:cs="Arial"/>
                <w:b/>
              </w:rPr>
              <w:t>Level 2</w:t>
            </w:r>
            <w:r w:rsidRPr="0081398F">
              <w:rPr>
                <w:rFonts w:ascii="Arial" w:eastAsia="Arial" w:hAnsi="Arial" w:cs="Arial"/>
              </w:rPr>
              <w:t xml:space="preserve"> </w:t>
            </w:r>
            <w:r w:rsidR="00932746" w:rsidRPr="00932746">
              <w:rPr>
                <w:rFonts w:ascii="Arial" w:eastAsia="Arial" w:hAnsi="Arial" w:cs="Arial"/>
                <w:i/>
              </w:rPr>
              <w:t>With direct supervision, respectfully and thoroughly completes consultations with effective documentation and communication in common cases</w:t>
            </w:r>
          </w:p>
          <w:p w14:paraId="44830762" w14:textId="77777777" w:rsidR="00932746" w:rsidRPr="00932746" w:rsidRDefault="00932746" w:rsidP="00932746">
            <w:pPr>
              <w:spacing w:after="0" w:line="240" w:lineRule="auto"/>
              <w:rPr>
                <w:rFonts w:ascii="Arial" w:eastAsia="Arial" w:hAnsi="Arial" w:cs="Arial"/>
                <w:i/>
              </w:rPr>
            </w:pPr>
          </w:p>
          <w:p w14:paraId="71BF26B8" w14:textId="77777777" w:rsidR="00932746" w:rsidRPr="00932746" w:rsidRDefault="00932746" w:rsidP="00932746">
            <w:pPr>
              <w:spacing w:after="0" w:line="240" w:lineRule="auto"/>
              <w:rPr>
                <w:rFonts w:ascii="Arial" w:eastAsia="Arial" w:hAnsi="Arial" w:cs="Arial"/>
                <w:i/>
              </w:rPr>
            </w:pPr>
            <w:r w:rsidRPr="00932746">
              <w:rPr>
                <w:rFonts w:ascii="Arial" w:eastAsia="Arial" w:hAnsi="Arial" w:cs="Arial"/>
                <w:i/>
              </w:rPr>
              <w:t>Communicates information effectively with all health care team members</w:t>
            </w:r>
          </w:p>
          <w:p w14:paraId="20C61B07" w14:textId="77777777" w:rsidR="00932746" w:rsidRPr="00932746" w:rsidRDefault="00932746" w:rsidP="00932746">
            <w:pPr>
              <w:spacing w:after="0" w:line="240" w:lineRule="auto"/>
              <w:rPr>
                <w:rFonts w:ascii="Arial" w:eastAsia="Arial" w:hAnsi="Arial" w:cs="Arial"/>
                <w:i/>
              </w:rPr>
            </w:pPr>
          </w:p>
          <w:p w14:paraId="17D8F587" w14:textId="6B078FC4" w:rsidR="007245B9" w:rsidRPr="0081398F" w:rsidRDefault="00932746" w:rsidP="00932746">
            <w:pPr>
              <w:spacing w:after="0" w:line="240" w:lineRule="auto"/>
              <w:rPr>
                <w:rFonts w:ascii="Arial" w:eastAsia="Arial" w:hAnsi="Arial" w:cs="Arial"/>
                <w:i/>
              </w:rPr>
            </w:pPr>
            <w:r w:rsidRPr="00932746">
              <w:rPr>
                <w:rFonts w:ascii="Arial" w:eastAsia="Arial" w:hAnsi="Arial" w:cs="Arial"/>
                <w:i/>
              </w:rPr>
              <w:t>Participates in team-based discussions to optimize team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570EDF" w14:textId="77777777" w:rsid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rPr>
              <w:t>Demonstrates active listening by fully focusing on the speaker (other health care provider, patient), actively showing verbal and non-verbal signs (eye contact, posture, reflection, questioning, summarization)</w:t>
            </w:r>
          </w:p>
          <w:p w14:paraId="3D96B378" w14:textId="77777777" w:rsidR="003A17B9" w:rsidRDefault="003A17B9" w:rsidP="003A17B9">
            <w:pPr>
              <w:pBdr>
                <w:top w:val="nil"/>
                <w:left w:val="nil"/>
                <w:bottom w:val="nil"/>
                <w:right w:val="nil"/>
                <w:between w:val="nil"/>
              </w:pBdr>
              <w:spacing w:after="0" w:line="240" w:lineRule="auto"/>
              <w:rPr>
                <w:rFonts w:ascii="Arial" w:eastAsia="Arial" w:hAnsi="Arial" w:cs="Arial"/>
              </w:rPr>
            </w:pPr>
          </w:p>
          <w:p w14:paraId="2FE4BF7B" w14:textId="77777777" w:rsidR="003A17B9" w:rsidRDefault="003A17B9" w:rsidP="003A17B9">
            <w:pPr>
              <w:pBdr>
                <w:top w:val="nil"/>
                <w:left w:val="nil"/>
                <w:bottom w:val="nil"/>
                <w:right w:val="nil"/>
                <w:between w:val="nil"/>
              </w:pBdr>
              <w:spacing w:after="0" w:line="240" w:lineRule="auto"/>
              <w:rPr>
                <w:rFonts w:ascii="Arial" w:eastAsia="Arial" w:hAnsi="Arial" w:cs="Arial"/>
              </w:rPr>
            </w:pPr>
          </w:p>
          <w:p w14:paraId="381AF7D2" w14:textId="77777777" w:rsid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rPr>
              <w:t>Communicates clearly and concisely in an organized and timely manner during consultant encounters, as well as with the health care team in general</w:t>
            </w:r>
          </w:p>
          <w:p w14:paraId="493566D2" w14:textId="77777777" w:rsidR="003A17B9" w:rsidRDefault="003A17B9" w:rsidP="003A17B9">
            <w:pPr>
              <w:pBdr>
                <w:top w:val="nil"/>
                <w:left w:val="nil"/>
                <w:bottom w:val="nil"/>
                <w:right w:val="nil"/>
                <w:between w:val="nil"/>
              </w:pBdr>
              <w:spacing w:after="0" w:line="240" w:lineRule="auto"/>
              <w:rPr>
                <w:rFonts w:ascii="Arial" w:eastAsia="Arial" w:hAnsi="Arial" w:cs="Arial"/>
              </w:rPr>
            </w:pPr>
          </w:p>
          <w:p w14:paraId="567B95F9" w14:textId="3B93FA03" w:rsidR="007245B9" w:rsidRP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rPr>
              <w:t>Participates in multidisciplinary discussions regarding treatment for patients</w:t>
            </w:r>
          </w:p>
        </w:tc>
      </w:tr>
      <w:tr w:rsidR="00ED79FD" w:rsidRPr="00503FC0" w14:paraId="2E573AE0" w14:textId="77777777" w:rsidTr="007827A6">
        <w:tc>
          <w:tcPr>
            <w:tcW w:w="4950" w:type="dxa"/>
            <w:tcBorders>
              <w:top w:val="single" w:sz="4" w:space="0" w:color="000000"/>
              <w:bottom w:val="single" w:sz="4" w:space="0" w:color="000000"/>
            </w:tcBorders>
            <w:shd w:val="clear" w:color="auto" w:fill="C9C9C9"/>
          </w:tcPr>
          <w:p w14:paraId="6A446847" w14:textId="77777777" w:rsidR="00932746" w:rsidRPr="00932746" w:rsidRDefault="00AF1F9A" w:rsidP="00932746">
            <w:pPr>
              <w:spacing w:after="0" w:line="240" w:lineRule="auto"/>
              <w:rPr>
                <w:rFonts w:ascii="Arial" w:eastAsia="Arial" w:hAnsi="Arial" w:cs="Arial"/>
                <w:i/>
                <w:color w:val="000000" w:themeColor="text1"/>
              </w:rPr>
            </w:pPr>
            <w:r w:rsidRPr="0081398F">
              <w:rPr>
                <w:rFonts w:ascii="Arial" w:eastAsia="Arial" w:hAnsi="Arial" w:cs="Arial"/>
                <w:b/>
              </w:rPr>
              <w:t>Level 3</w:t>
            </w:r>
            <w:r w:rsidRPr="0081398F">
              <w:rPr>
                <w:rFonts w:ascii="Arial" w:eastAsia="Arial" w:hAnsi="Arial" w:cs="Arial"/>
              </w:rPr>
              <w:t xml:space="preserve"> </w:t>
            </w:r>
            <w:r w:rsidR="00932746" w:rsidRPr="00932746">
              <w:rPr>
                <w:rFonts w:ascii="Arial" w:eastAsia="Arial" w:hAnsi="Arial" w:cs="Arial"/>
                <w:i/>
                <w:color w:val="000000" w:themeColor="text1"/>
              </w:rPr>
              <w:t>With indirect supervision, completes consultations with effective documentation and communication in common cases</w:t>
            </w:r>
          </w:p>
          <w:p w14:paraId="5D615404" w14:textId="77777777" w:rsidR="00932746" w:rsidRPr="00932746" w:rsidRDefault="00932746" w:rsidP="00932746">
            <w:pPr>
              <w:spacing w:after="0" w:line="240" w:lineRule="auto"/>
              <w:rPr>
                <w:rFonts w:ascii="Arial" w:eastAsia="Arial" w:hAnsi="Arial" w:cs="Arial"/>
                <w:i/>
                <w:color w:val="000000" w:themeColor="text1"/>
              </w:rPr>
            </w:pPr>
          </w:p>
          <w:p w14:paraId="4A4A3E13" w14:textId="77777777" w:rsidR="00932746" w:rsidRPr="00932746" w:rsidRDefault="00932746" w:rsidP="00932746">
            <w:pPr>
              <w:spacing w:after="0" w:line="240" w:lineRule="auto"/>
              <w:rPr>
                <w:rFonts w:ascii="Arial" w:eastAsia="Arial" w:hAnsi="Arial" w:cs="Arial"/>
                <w:i/>
                <w:color w:val="000000" w:themeColor="text1"/>
              </w:rPr>
            </w:pPr>
            <w:r w:rsidRPr="00932746">
              <w:rPr>
                <w:rFonts w:ascii="Arial" w:eastAsia="Arial" w:hAnsi="Arial" w:cs="Arial"/>
                <w:i/>
                <w:color w:val="000000" w:themeColor="text1"/>
              </w:rPr>
              <w:t>Adapts communication style to fit team needs</w:t>
            </w:r>
          </w:p>
          <w:p w14:paraId="1D3C4EC6" w14:textId="77777777" w:rsidR="00932746" w:rsidRPr="00932746" w:rsidRDefault="00932746" w:rsidP="00932746">
            <w:pPr>
              <w:spacing w:after="0" w:line="240" w:lineRule="auto"/>
              <w:rPr>
                <w:rFonts w:ascii="Arial" w:eastAsia="Arial" w:hAnsi="Arial" w:cs="Arial"/>
                <w:i/>
                <w:color w:val="000000" w:themeColor="text1"/>
              </w:rPr>
            </w:pPr>
          </w:p>
          <w:p w14:paraId="2DA6BCAD" w14:textId="77777777" w:rsidR="00932746" w:rsidRPr="00932746" w:rsidRDefault="00932746" w:rsidP="00932746">
            <w:pPr>
              <w:spacing w:after="0" w:line="240" w:lineRule="auto"/>
              <w:rPr>
                <w:rFonts w:ascii="Arial" w:eastAsia="Arial" w:hAnsi="Arial" w:cs="Arial"/>
                <w:i/>
                <w:color w:val="000000" w:themeColor="text1"/>
              </w:rPr>
            </w:pPr>
          </w:p>
          <w:p w14:paraId="6987F9C7" w14:textId="1C629B37" w:rsidR="007245B9" w:rsidRPr="0081398F" w:rsidRDefault="00932746" w:rsidP="00932746">
            <w:pPr>
              <w:spacing w:after="0" w:line="240" w:lineRule="auto"/>
              <w:rPr>
                <w:rFonts w:ascii="Arial" w:eastAsia="Arial" w:hAnsi="Arial" w:cs="Arial"/>
                <w:i/>
                <w:color w:val="000000"/>
              </w:rPr>
            </w:pPr>
            <w:r w:rsidRPr="00932746">
              <w:rPr>
                <w:rFonts w:ascii="Arial" w:eastAsia="Arial" w:hAnsi="Arial" w:cs="Arial"/>
                <w:i/>
                <w:color w:val="000000" w:themeColor="text1"/>
              </w:rPr>
              <w:t>Initiates team-based discussions to optimize team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6AE412" w14:textId="6FFE9B50" w:rsid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bookmarkStart w:id="6" w:name="_2et92p0" w:colFirst="0" w:colLast="0"/>
            <w:bookmarkEnd w:id="6"/>
            <w:r w:rsidRPr="003A17B9">
              <w:rPr>
                <w:rFonts w:ascii="Arial" w:eastAsia="Arial" w:hAnsi="Arial" w:cs="Arial"/>
              </w:rPr>
              <w:t xml:space="preserve">Respectfully provides feedback to </w:t>
            </w:r>
            <w:r w:rsidR="00E35293">
              <w:rPr>
                <w:rFonts w:ascii="Arial" w:eastAsia="Arial" w:hAnsi="Arial" w:cs="Arial"/>
              </w:rPr>
              <w:t xml:space="preserve">more </w:t>
            </w:r>
            <w:r w:rsidRPr="003A17B9">
              <w:rPr>
                <w:rFonts w:ascii="Arial" w:eastAsia="Arial" w:hAnsi="Arial" w:cs="Arial"/>
              </w:rPr>
              <w:t>junior members of the medical team for the purposes of improvement or reinforcement of correct knowledge, skills, and attitudes</w:t>
            </w:r>
          </w:p>
          <w:p w14:paraId="43DD54F2" w14:textId="77777777" w:rsidR="003A17B9" w:rsidRDefault="003A17B9" w:rsidP="003A17B9">
            <w:pPr>
              <w:pBdr>
                <w:top w:val="nil"/>
                <w:left w:val="nil"/>
                <w:bottom w:val="nil"/>
                <w:right w:val="nil"/>
                <w:between w:val="nil"/>
              </w:pBdr>
              <w:spacing w:after="0" w:line="240" w:lineRule="auto"/>
              <w:rPr>
                <w:rFonts w:ascii="Arial" w:eastAsia="Arial" w:hAnsi="Arial" w:cs="Arial"/>
              </w:rPr>
            </w:pPr>
          </w:p>
          <w:p w14:paraId="215F6332" w14:textId="77777777" w:rsidR="003A17B9" w:rsidRDefault="003A17B9" w:rsidP="003A17B9">
            <w:pPr>
              <w:pBdr>
                <w:top w:val="nil"/>
                <w:left w:val="nil"/>
                <w:bottom w:val="nil"/>
                <w:right w:val="nil"/>
                <w:between w:val="nil"/>
              </w:pBdr>
              <w:spacing w:after="0" w:line="240" w:lineRule="auto"/>
              <w:rPr>
                <w:rFonts w:ascii="Arial" w:eastAsia="Arial" w:hAnsi="Arial" w:cs="Arial"/>
              </w:rPr>
            </w:pPr>
          </w:p>
          <w:p w14:paraId="6EC5ABBF" w14:textId="77777777" w:rsid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hAnsi="Arial" w:cs="Arial"/>
              </w:rPr>
              <w:t>Uses teach-back or other strategies to assess and receive understanding during consultations</w:t>
            </w:r>
          </w:p>
          <w:p w14:paraId="24E11215" w14:textId="77777777" w:rsidR="003A17B9" w:rsidRDefault="003A17B9" w:rsidP="003A17B9">
            <w:pPr>
              <w:pBdr>
                <w:top w:val="nil"/>
                <w:left w:val="nil"/>
                <w:bottom w:val="nil"/>
                <w:right w:val="nil"/>
                <w:between w:val="nil"/>
              </w:pBdr>
              <w:spacing w:after="0" w:line="240" w:lineRule="auto"/>
              <w:rPr>
                <w:rFonts w:ascii="Arial" w:eastAsia="Arial" w:hAnsi="Arial" w:cs="Arial"/>
              </w:rPr>
            </w:pPr>
          </w:p>
          <w:p w14:paraId="5038CE82" w14:textId="18E7EC60" w:rsidR="007245B9" w:rsidRP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rPr>
              <w:t>Arranges and facilitates multidisciplinary discussions regarding treatment for patients, under supervision</w:t>
            </w:r>
          </w:p>
        </w:tc>
      </w:tr>
      <w:tr w:rsidR="00ED79FD" w:rsidRPr="00503FC0" w14:paraId="22E31671" w14:textId="77777777" w:rsidTr="007827A6">
        <w:tc>
          <w:tcPr>
            <w:tcW w:w="4950" w:type="dxa"/>
            <w:tcBorders>
              <w:top w:val="single" w:sz="4" w:space="0" w:color="000000"/>
              <w:bottom w:val="single" w:sz="4" w:space="0" w:color="000000"/>
            </w:tcBorders>
            <w:shd w:val="clear" w:color="auto" w:fill="C9C9C9"/>
          </w:tcPr>
          <w:p w14:paraId="467BB7E3" w14:textId="77777777" w:rsidR="00932746" w:rsidRPr="00932746" w:rsidRDefault="00AF1F9A" w:rsidP="00932746">
            <w:pPr>
              <w:spacing w:after="0" w:line="240" w:lineRule="auto"/>
              <w:rPr>
                <w:rFonts w:ascii="Arial" w:eastAsia="Arial" w:hAnsi="Arial" w:cs="Arial"/>
                <w:i/>
              </w:rPr>
            </w:pPr>
            <w:r w:rsidRPr="0081398F">
              <w:rPr>
                <w:rFonts w:ascii="Arial" w:eastAsia="Arial" w:hAnsi="Arial" w:cs="Arial"/>
                <w:b/>
              </w:rPr>
              <w:t>Level 4</w:t>
            </w:r>
            <w:r w:rsidRPr="0081398F">
              <w:rPr>
                <w:rFonts w:ascii="Arial" w:eastAsia="Arial" w:hAnsi="Arial" w:cs="Arial"/>
              </w:rPr>
              <w:t xml:space="preserve"> </w:t>
            </w:r>
            <w:r w:rsidR="00932746" w:rsidRPr="00932746">
              <w:rPr>
                <w:rFonts w:ascii="Arial" w:eastAsia="Arial" w:hAnsi="Arial" w:cs="Arial"/>
                <w:i/>
              </w:rPr>
              <w:t>Completes consultations with effective documentation and communication in complex cases</w:t>
            </w:r>
          </w:p>
          <w:p w14:paraId="134A47D9" w14:textId="77777777" w:rsidR="00932746" w:rsidRPr="00932746" w:rsidRDefault="00932746" w:rsidP="00932746">
            <w:pPr>
              <w:spacing w:after="0" w:line="240" w:lineRule="auto"/>
              <w:rPr>
                <w:rFonts w:ascii="Arial" w:eastAsia="Arial" w:hAnsi="Arial" w:cs="Arial"/>
                <w:i/>
              </w:rPr>
            </w:pPr>
          </w:p>
          <w:p w14:paraId="0F3AEAE2" w14:textId="77777777" w:rsidR="00932746" w:rsidRPr="00932746" w:rsidRDefault="00932746" w:rsidP="00932746">
            <w:pPr>
              <w:spacing w:after="0" w:line="240" w:lineRule="auto"/>
              <w:rPr>
                <w:rFonts w:ascii="Arial" w:eastAsia="Arial" w:hAnsi="Arial" w:cs="Arial"/>
                <w:i/>
              </w:rPr>
            </w:pPr>
            <w:r w:rsidRPr="00932746">
              <w:rPr>
                <w:rFonts w:ascii="Arial" w:eastAsia="Arial" w:hAnsi="Arial" w:cs="Arial"/>
                <w:i/>
              </w:rPr>
              <w:t>Coordinates recommendations from different members of the health care team to optimize patient care</w:t>
            </w:r>
          </w:p>
          <w:p w14:paraId="62519466" w14:textId="77777777" w:rsidR="00932746" w:rsidRPr="00932746" w:rsidRDefault="00932746" w:rsidP="00932746">
            <w:pPr>
              <w:spacing w:after="0" w:line="240" w:lineRule="auto"/>
              <w:rPr>
                <w:rFonts w:ascii="Arial" w:eastAsia="Arial" w:hAnsi="Arial" w:cs="Arial"/>
                <w:i/>
              </w:rPr>
            </w:pPr>
          </w:p>
          <w:p w14:paraId="0A8954E0" w14:textId="7E483CDF" w:rsidR="007245B9" w:rsidRPr="0081398F" w:rsidRDefault="00932746" w:rsidP="00932746">
            <w:pPr>
              <w:spacing w:after="0" w:line="240" w:lineRule="auto"/>
              <w:rPr>
                <w:rFonts w:ascii="Arial" w:eastAsia="Arial" w:hAnsi="Arial" w:cs="Arial"/>
                <w:i/>
              </w:rPr>
            </w:pPr>
            <w:r w:rsidRPr="00932746">
              <w:rPr>
                <w:rFonts w:ascii="Arial" w:eastAsia="Arial" w:hAnsi="Arial" w:cs="Arial"/>
                <w:i/>
              </w:rPr>
              <w:lastRenderedPageBreak/>
              <w:t>Facilitates team-based discussions to optimize team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D57554" w14:textId="2B1707CA" w:rsidR="003A17B9" w:rsidRP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rPr>
              <w:lastRenderedPageBreak/>
              <w:t>Communicates recommendations effectively and in a timely manner with primary care and other referring or collaborating members of the health</w:t>
            </w:r>
            <w:r w:rsidR="00611576" w:rsidRPr="003A17B9">
              <w:rPr>
                <w:rFonts w:ascii="Arial" w:eastAsia="Arial" w:hAnsi="Arial" w:cs="Arial"/>
              </w:rPr>
              <w:t xml:space="preserve"> </w:t>
            </w:r>
            <w:r w:rsidRPr="003A17B9">
              <w:rPr>
                <w:rFonts w:ascii="Arial" w:eastAsia="Arial" w:hAnsi="Arial" w:cs="Arial"/>
              </w:rPr>
              <w:t>care team</w:t>
            </w:r>
          </w:p>
          <w:p w14:paraId="5A818FE7" w14:textId="77777777" w:rsidR="003A17B9" w:rsidRDefault="003A17B9" w:rsidP="003A17B9">
            <w:pPr>
              <w:pBdr>
                <w:top w:val="nil"/>
                <w:left w:val="nil"/>
                <w:bottom w:val="nil"/>
                <w:right w:val="nil"/>
                <w:between w:val="nil"/>
              </w:pBdr>
              <w:spacing w:after="0" w:line="240" w:lineRule="auto"/>
              <w:rPr>
                <w:rFonts w:ascii="Arial" w:eastAsia="Arial" w:hAnsi="Arial" w:cs="Arial"/>
              </w:rPr>
            </w:pPr>
          </w:p>
          <w:p w14:paraId="70C86A57" w14:textId="77777777" w:rsidR="003A17B9" w:rsidRDefault="003A17B9" w:rsidP="003A17B9">
            <w:pPr>
              <w:pBdr>
                <w:top w:val="nil"/>
                <w:left w:val="nil"/>
                <w:bottom w:val="nil"/>
                <w:right w:val="nil"/>
                <w:between w:val="nil"/>
              </w:pBdr>
              <w:spacing w:after="0" w:line="240" w:lineRule="auto"/>
              <w:rPr>
                <w:rFonts w:ascii="Arial" w:eastAsia="Arial" w:hAnsi="Arial" w:cs="Arial"/>
              </w:rPr>
            </w:pPr>
          </w:p>
          <w:p w14:paraId="75824D79" w14:textId="1463EC6E" w:rsidR="007245B9" w:rsidRP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rPr>
              <w:t>Arranges and leads multidisciplinary discussions regarding treatment for complex cases</w:t>
            </w:r>
          </w:p>
        </w:tc>
      </w:tr>
      <w:tr w:rsidR="00ED79FD" w:rsidRPr="00503FC0" w14:paraId="5BCE92C9" w14:textId="77777777" w:rsidTr="007827A6">
        <w:tc>
          <w:tcPr>
            <w:tcW w:w="4950" w:type="dxa"/>
            <w:tcBorders>
              <w:top w:val="single" w:sz="4" w:space="0" w:color="000000"/>
              <w:bottom w:val="single" w:sz="4" w:space="0" w:color="000000"/>
            </w:tcBorders>
            <w:shd w:val="clear" w:color="auto" w:fill="C9C9C9"/>
          </w:tcPr>
          <w:p w14:paraId="3E7D58C8" w14:textId="77777777" w:rsidR="00932746" w:rsidRPr="00932746" w:rsidRDefault="00AF1F9A" w:rsidP="00932746">
            <w:pPr>
              <w:spacing w:after="0" w:line="240" w:lineRule="auto"/>
              <w:rPr>
                <w:rFonts w:ascii="Arial" w:eastAsia="Arial" w:hAnsi="Arial" w:cs="Arial"/>
                <w:i/>
              </w:rPr>
            </w:pPr>
            <w:r w:rsidRPr="0081398F">
              <w:rPr>
                <w:rFonts w:ascii="Arial" w:eastAsia="Arial" w:hAnsi="Arial" w:cs="Arial"/>
                <w:b/>
              </w:rPr>
              <w:lastRenderedPageBreak/>
              <w:t>Level 5</w:t>
            </w:r>
            <w:r w:rsidRPr="0081398F">
              <w:rPr>
                <w:rFonts w:ascii="Arial" w:eastAsia="Arial" w:hAnsi="Arial" w:cs="Arial"/>
              </w:rPr>
              <w:t xml:space="preserve"> </w:t>
            </w:r>
            <w:r w:rsidR="00932746" w:rsidRPr="00932746">
              <w:rPr>
                <w:rFonts w:ascii="Arial" w:eastAsia="Arial" w:hAnsi="Arial" w:cs="Arial"/>
                <w:i/>
              </w:rPr>
              <w:t>Role models flexible communication strategies that value input from all health care team members, resolving conflict when needed</w:t>
            </w:r>
          </w:p>
          <w:p w14:paraId="69C3D189" w14:textId="77777777" w:rsidR="00932746" w:rsidRPr="00932746" w:rsidRDefault="00932746" w:rsidP="00932746">
            <w:pPr>
              <w:spacing w:after="0" w:line="240" w:lineRule="auto"/>
              <w:rPr>
                <w:rFonts w:ascii="Arial" w:eastAsia="Arial" w:hAnsi="Arial" w:cs="Arial"/>
                <w:i/>
              </w:rPr>
            </w:pPr>
          </w:p>
          <w:p w14:paraId="70D80EC6" w14:textId="184A6FA8" w:rsidR="007245B9" w:rsidRPr="0081398F" w:rsidRDefault="00932746" w:rsidP="00932746">
            <w:pPr>
              <w:spacing w:after="0" w:line="240" w:lineRule="auto"/>
              <w:rPr>
                <w:rFonts w:ascii="Arial" w:eastAsia="Arial" w:hAnsi="Arial" w:cs="Arial"/>
                <w:i/>
              </w:rPr>
            </w:pPr>
            <w:r w:rsidRPr="00932746">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BBB9AB" w14:textId="49B4C087" w:rsidR="007245B9" w:rsidRP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rPr>
              <w:t>Guides others in organizing effective team meetings to resolve conflict</w:t>
            </w:r>
          </w:p>
        </w:tc>
      </w:tr>
      <w:tr w:rsidR="002D1CD2" w:rsidRPr="00503FC0" w14:paraId="3A22E064" w14:textId="77777777" w:rsidTr="699BB113">
        <w:tc>
          <w:tcPr>
            <w:tcW w:w="4950" w:type="dxa"/>
            <w:shd w:val="clear" w:color="auto" w:fill="FFD965"/>
          </w:tcPr>
          <w:p w14:paraId="1EE215AB"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Assessment Models or Tools</w:t>
            </w:r>
          </w:p>
        </w:tc>
        <w:tc>
          <w:tcPr>
            <w:tcW w:w="9175" w:type="dxa"/>
            <w:shd w:val="clear" w:color="auto" w:fill="FFD965"/>
          </w:tcPr>
          <w:p w14:paraId="57806835" w14:textId="77777777" w:rsid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rPr>
              <w:t>Direct observation</w:t>
            </w:r>
          </w:p>
          <w:p w14:paraId="2D2ED285" w14:textId="77777777" w:rsid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rPr>
              <w:t>Global assessment</w:t>
            </w:r>
          </w:p>
          <w:p w14:paraId="162CAB5C" w14:textId="77777777" w:rsidR="003A17B9" w:rsidRDefault="0020100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rPr>
              <w:t>Multi</w:t>
            </w:r>
            <w:r w:rsidR="00AF1F9A" w:rsidRPr="003A17B9">
              <w:rPr>
                <w:rFonts w:ascii="Arial" w:eastAsia="Arial" w:hAnsi="Arial" w:cs="Arial"/>
              </w:rPr>
              <w:t xml:space="preserve">source </w:t>
            </w:r>
            <w:r w:rsidRPr="003A17B9">
              <w:rPr>
                <w:rFonts w:ascii="Arial" w:eastAsia="Arial" w:hAnsi="Arial" w:cs="Arial"/>
              </w:rPr>
              <w:t>feedback</w:t>
            </w:r>
          </w:p>
          <w:p w14:paraId="56D83633" w14:textId="364AD329" w:rsidR="003A17B9" w:rsidRDefault="0020100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rPr>
              <w:t>Medical r</w:t>
            </w:r>
            <w:r w:rsidR="00AF1F9A" w:rsidRPr="003A17B9">
              <w:rPr>
                <w:rFonts w:ascii="Arial" w:eastAsia="Arial" w:hAnsi="Arial" w:cs="Arial"/>
              </w:rPr>
              <w:t xml:space="preserve">ecord </w:t>
            </w:r>
            <w:r w:rsidRPr="003A17B9">
              <w:rPr>
                <w:rFonts w:ascii="Arial" w:eastAsia="Arial" w:hAnsi="Arial" w:cs="Arial"/>
              </w:rPr>
              <w:t>(c</w:t>
            </w:r>
            <w:r w:rsidR="00AF1F9A" w:rsidRPr="003A17B9">
              <w:rPr>
                <w:rFonts w:ascii="Arial" w:eastAsia="Arial" w:hAnsi="Arial" w:cs="Arial"/>
              </w:rPr>
              <w:t>hart</w:t>
            </w:r>
            <w:r w:rsidRPr="003A17B9">
              <w:rPr>
                <w:rFonts w:ascii="Arial" w:eastAsia="Arial" w:hAnsi="Arial" w:cs="Arial"/>
              </w:rPr>
              <w:t>)</w:t>
            </w:r>
            <w:r w:rsidR="00AF1F9A" w:rsidRPr="003A17B9">
              <w:rPr>
                <w:rFonts w:ascii="Arial" w:eastAsia="Arial" w:hAnsi="Arial" w:cs="Arial"/>
              </w:rPr>
              <w:t xml:space="preserve"> review</w:t>
            </w:r>
          </w:p>
          <w:p w14:paraId="3880A411" w14:textId="587D37F2" w:rsidR="0027486B" w:rsidRPr="003A17B9" w:rsidRDefault="0027486B"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rPr>
              <w:t>Simulation encounters</w:t>
            </w:r>
          </w:p>
        </w:tc>
      </w:tr>
      <w:tr w:rsidR="002D1CD2" w:rsidRPr="00503FC0" w14:paraId="25881856" w14:textId="77777777" w:rsidTr="699BB113">
        <w:tc>
          <w:tcPr>
            <w:tcW w:w="4950" w:type="dxa"/>
            <w:shd w:val="clear" w:color="auto" w:fill="8DB3E2" w:themeFill="text2" w:themeFillTint="66"/>
          </w:tcPr>
          <w:p w14:paraId="6707295A"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 xml:space="preserve">Curriculum Mapping </w:t>
            </w:r>
          </w:p>
        </w:tc>
        <w:tc>
          <w:tcPr>
            <w:tcW w:w="9175" w:type="dxa"/>
            <w:shd w:val="clear" w:color="auto" w:fill="8DB3E2" w:themeFill="text2" w:themeFillTint="66"/>
          </w:tcPr>
          <w:p w14:paraId="18CA5769" w14:textId="696ACDC0" w:rsidR="00B322DF" w:rsidRPr="003A17B9" w:rsidRDefault="00B322DF"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p>
        </w:tc>
      </w:tr>
      <w:tr w:rsidR="002D1CD2" w:rsidRPr="00503FC0" w14:paraId="60A1332C" w14:textId="77777777" w:rsidTr="699BB113">
        <w:trPr>
          <w:trHeight w:val="80"/>
        </w:trPr>
        <w:tc>
          <w:tcPr>
            <w:tcW w:w="4950" w:type="dxa"/>
            <w:shd w:val="clear" w:color="auto" w:fill="A8D08D"/>
          </w:tcPr>
          <w:p w14:paraId="711A4FC4"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Notes or Resources</w:t>
            </w:r>
          </w:p>
        </w:tc>
        <w:tc>
          <w:tcPr>
            <w:tcW w:w="9175" w:type="dxa"/>
            <w:shd w:val="clear" w:color="auto" w:fill="A8D08D"/>
          </w:tcPr>
          <w:p w14:paraId="07240C3B" w14:textId="77777777" w:rsidR="00765453" w:rsidRPr="00765453" w:rsidRDefault="0076545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hAnsi="Arial" w:cs="Arial"/>
              </w:rPr>
              <w:t xml:space="preserve">Braddock CH III, Edwards KA, </w:t>
            </w:r>
            <w:proofErr w:type="spellStart"/>
            <w:r w:rsidRPr="003A17B9">
              <w:rPr>
                <w:rFonts w:ascii="Arial" w:hAnsi="Arial" w:cs="Arial"/>
              </w:rPr>
              <w:t>Hasenberg</w:t>
            </w:r>
            <w:proofErr w:type="spellEnd"/>
            <w:r w:rsidRPr="003A17B9">
              <w:rPr>
                <w:rFonts w:ascii="Arial" w:hAnsi="Arial" w:cs="Arial"/>
              </w:rPr>
              <w:t xml:space="preserve"> NM, Laidley TL, Levinson W. Informed decision making in outpatient practice: </w:t>
            </w:r>
            <w:r>
              <w:rPr>
                <w:rFonts w:ascii="Arial" w:hAnsi="Arial" w:cs="Arial"/>
              </w:rPr>
              <w:t>T</w:t>
            </w:r>
            <w:r w:rsidRPr="003A17B9">
              <w:rPr>
                <w:rFonts w:ascii="Arial" w:hAnsi="Arial" w:cs="Arial"/>
              </w:rPr>
              <w:t xml:space="preserve">ime to get back to basics. </w:t>
            </w:r>
            <w:r w:rsidRPr="003A17B9">
              <w:rPr>
                <w:rFonts w:ascii="Arial" w:hAnsi="Arial" w:cs="Arial"/>
                <w:i/>
              </w:rPr>
              <w:t>JAMA</w:t>
            </w:r>
            <w:r w:rsidRPr="003A17B9">
              <w:rPr>
                <w:rFonts w:ascii="Arial" w:hAnsi="Arial" w:cs="Arial"/>
              </w:rPr>
              <w:t xml:space="preserve">. 1999;282(24):2313-2320. </w:t>
            </w:r>
            <w:hyperlink r:id="rId70" w:history="1">
              <w:r w:rsidRPr="00BD19A5">
                <w:rPr>
                  <w:rStyle w:val="Hyperlink"/>
                  <w:rFonts w:ascii="Arial" w:hAnsi="Arial" w:cs="Arial"/>
                </w:rPr>
                <w:t>https://jamanetwork.com/journals/jama/fullarticle/192233</w:t>
              </w:r>
            </w:hyperlink>
            <w:r w:rsidRPr="003A17B9">
              <w:rPr>
                <w:rFonts w:ascii="Arial" w:hAnsi="Arial" w:cs="Arial"/>
              </w:rPr>
              <w:t>.</w:t>
            </w:r>
            <w:r>
              <w:rPr>
                <w:rFonts w:ascii="Arial" w:hAnsi="Arial" w:cs="Arial"/>
              </w:rPr>
              <w:t xml:space="preserve"> 2021</w:t>
            </w:r>
            <w:r w:rsidRPr="003A17B9">
              <w:rPr>
                <w:rFonts w:ascii="Arial" w:hAnsi="Arial" w:cs="Arial"/>
              </w:rPr>
              <w:t>.</w:t>
            </w:r>
          </w:p>
          <w:p w14:paraId="6BD7B7C6" w14:textId="25033564" w:rsidR="00765453" w:rsidRDefault="0076545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proofErr w:type="spellStart"/>
            <w:r w:rsidRPr="003A17B9">
              <w:rPr>
                <w:rFonts w:ascii="Arial" w:eastAsia="Arial" w:hAnsi="Arial" w:cs="Arial"/>
                <w:color w:val="000000"/>
              </w:rPr>
              <w:t>Dehon</w:t>
            </w:r>
            <w:proofErr w:type="spellEnd"/>
            <w:r w:rsidRPr="003A17B9">
              <w:rPr>
                <w:rFonts w:ascii="Arial" w:eastAsia="Arial" w:hAnsi="Arial" w:cs="Arial"/>
                <w:color w:val="000000"/>
              </w:rPr>
              <w:t xml:space="preserve"> E, Simpson K, Fowler D, Jones A. Development of the faculty 360. </w:t>
            </w:r>
            <w:proofErr w:type="spellStart"/>
            <w:r w:rsidRPr="003A17B9">
              <w:rPr>
                <w:rFonts w:ascii="Arial" w:eastAsia="Arial" w:hAnsi="Arial" w:cs="Arial"/>
                <w:i/>
                <w:color w:val="000000"/>
              </w:rPr>
              <w:t>MedEdPORTAL</w:t>
            </w:r>
            <w:proofErr w:type="spellEnd"/>
            <w:r w:rsidRPr="003A17B9">
              <w:rPr>
                <w:rFonts w:ascii="Arial" w:eastAsia="Arial" w:hAnsi="Arial" w:cs="Arial"/>
                <w:color w:val="000000"/>
              </w:rPr>
              <w:t xml:space="preserve">. </w:t>
            </w:r>
            <w:proofErr w:type="gramStart"/>
            <w:r w:rsidRPr="003A17B9">
              <w:rPr>
                <w:rFonts w:ascii="Arial" w:eastAsia="Arial" w:hAnsi="Arial" w:cs="Arial"/>
                <w:color w:val="000000"/>
              </w:rPr>
              <w:t>2015;11:10174</w:t>
            </w:r>
            <w:proofErr w:type="gramEnd"/>
            <w:r w:rsidRPr="003A17B9">
              <w:rPr>
                <w:rFonts w:ascii="Arial" w:eastAsia="Arial" w:hAnsi="Arial" w:cs="Arial"/>
                <w:color w:val="000000"/>
              </w:rPr>
              <w:t xml:space="preserve">. </w:t>
            </w:r>
            <w:hyperlink r:id="rId71" w:history="1">
              <w:r w:rsidRPr="00BD19A5">
                <w:rPr>
                  <w:rStyle w:val="Hyperlink"/>
                  <w:rFonts w:ascii="Arial" w:eastAsia="Arial" w:hAnsi="Arial" w:cs="Arial"/>
                </w:rPr>
                <w:t>https://www.mededportal.org/publication/10174/</w:t>
              </w:r>
            </w:hyperlink>
            <w:r w:rsidRPr="003A17B9">
              <w:rPr>
                <w:rFonts w:ascii="Arial" w:eastAsia="Arial" w:hAnsi="Arial" w:cs="Arial"/>
                <w:color w:val="000000"/>
              </w:rPr>
              <w:t>.</w:t>
            </w:r>
            <w:r>
              <w:rPr>
                <w:rFonts w:ascii="Arial" w:eastAsia="Arial" w:hAnsi="Arial" w:cs="Arial"/>
                <w:color w:val="000000"/>
              </w:rPr>
              <w:t xml:space="preserve"> 2021</w:t>
            </w:r>
            <w:r w:rsidRPr="003A17B9">
              <w:rPr>
                <w:rFonts w:ascii="Arial" w:eastAsia="Arial" w:hAnsi="Arial" w:cs="Arial"/>
                <w:color w:val="000000"/>
              </w:rPr>
              <w:t>.</w:t>
            </w:r>
          </w:p>
          <w:p w14:paraId="27719401" w14:textId="77777777" w:rsidR="00765453" w:rsidRDefault="0076545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color w:val="000000"/>
              </w:rPr>
              <w:t xml:space="preserve">Fay D, Mazzone M, Douglas L, </w:t>
            </w:r>
            <w:proofErr w:type="spellStart"/>
            <w:r w:rsidRPr="003A17B9">
              <w:rPr>
                <w:rFonts w:ascii="Arial" w:eastAsia="Arial" w:hAnsi="Arial" w:cs="Arial"/>
                <w:color w:val="000000"/>
              </w:rPr>
              <w:t>Ambuel</w:t>
            </w:r>
            <w:proofErr w:type="spellEnd"/>
            <w:r w:rsidRPr="003A17B9">
              <w:rPr>
                <w:rFonts w:ascii="Arial" w:eastAsia="Arial" w:hAnsi="Arial" w:cs="Arial"/>
                <w:color w:val="000000"/>
              </w:rPr>
              <w:t xml:space="preserve"> B. A validated, behavior-based evaluation instrument for family medicine residents. </w:t>
            </w:r>
            <w:proofErr w:type="spellStart"/>
            <w:r w:rsidRPr="003A17B9">
              <w:rPr>
                <w:rFonts w:ascii="Arial" w:eastAsia="Arial" w:hAnsi="Arial" w:cs="Arial"/>
                <w:i/>
                <w:color w:val="000000"/>
              </w:rPr>
              <w:t>MedEdPORTAL</w:t>
            </w:r>
            <w:proofErr w:type="spellEnd"/>
            <w:r w:rsidRPr="003A17B9">
              <w:rPr>
                <w:rFonts w:ascii="Arial" w:eastAsia="Arial" w:hAnsi="Arial" w:cs="Arial"/>
                <w:color w:val="000000"/>
              </w:rPr>
              <w:t xml:space="preserve">. 2007. </w:t>
            </w:r>
            <w:hyperlink r:id="rId72" w:history="1">
              <w:r w:rsidRPr="00BD19A5">
                <w:rPr>
                  <w:rStyle w:val="Hyperlink"/>
                  <w:rFonts w:ascii="Arial" w:eastAsia="Arial" w:hAnsi="Arial" w:cs="Arial"/>
                </w:rPr>
                <w:t>https://www.mededportal.org/publication/622/</w:t>
              </w:r>
            </w:hyperlink>
            <w:r w:rsidRPr="003A17B9">
              <w:rPr>
                <w:rFonts w:ascii="Arial" w:eastAsia="Arial" w:hAnsi="Arial" w:cs="Arial"/>
                <w:color w:val="000000"/>
              </w:rPr>
              <w:t>.</w:t>
            </w:r>
            <w:r>
              <w:rPr>
                <w:rFonts w:ascii="Arial" w:eastAsia="Arial" w:hAnsi="Arial" w:cs="Arial"/>
                <w:color w:val="000000"/>
              </w:rPr>
              <w:t xml:space="preserve"> 2021.</w:t>
            </w:r>
            <w:r w:rsidRPr="003A17B9">
              <w:rPr>
                <w:rFonts w:ascii="Arial" w:eastAsia="Arial" w:hAnsi="Arial" w:cs="Arial"/>
                <w:color w:val="000000"/>
              </w:rPr>
              <w:t xml:space="preserve">. </w:t>
            </w:r>
          </w:p>
          <w:p w14:paraId="7C2E8B83" w14:textId="77777777" w:rsidR="00765453" w:rsidRDefault="0076545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color w:val="000000"/>
              </w:rPr>
              <w:t xml:space="preserve">François J. Tool to assess the quality of consultation and referral request letters in family medicine. </w:t>
            </w:r>
            <w:r w:rsidRPr="003A17B9">
              <w:rPr>
                <w:rFonts w:ascii="Arial" w:eastAsia="Arial" w:hAnsi="Arial" w:cs="Arial"/>
                <w:i/>
                <w:color w:val="000000"/>
              </w:rPr>
              <w:t>Can Fam Physician</w:t>
            </w:r>
            <w:r w:rsidRPr="003A17B9">
              <w:rPr>
                <w:rFonts w:ascii="Arial" w:eastAsia="Arial" w:hAnsi="Arial" w:cs="Arial"/>
                <w:color w:val="000000"/>
              </w:rPr>
              <w:t xml:space="preserve">. 2011;57(5):574–575. </w:t>
            </w:r>
            <w:hyperlink r:id="rId73" w:history="1">
              <w:r w:rsidRPr="00BD19A5">
                <w:rPr>
                  <w:rStyle w:val="Hyperlink"/>
                  <w:rFonts w:ascii="Arial" w:eastAsia="Arial" w:hAnsi="Arial" w:cs="Arial"/>
                </w:rPr>
                <w:t>https://www.ncbi.nlm.nih.gov/pmc/articles/PMC3093595/</w:t>
              </w:r>
            </w:hyperlink>
            <w:r w:rsidRPr="003A17B9">
              <w:rPr>
                <w:rFonts w:ascii="Arial" w:eastAsia="Arial" w:hAnsi="Arial" w:cs="Arial"/>
                <w:color w:val="000000"/>
              </w:rPr>
              <w:t>.</w:t>
            </w:r>
            <w:r>
              <w:rPr>
                <w:rFonts w:ascii="Arial" w:eastAsia="Arial" w:hAnsi="Arial" w:cs="Arial"/>
                <w:color w:val="000000"/>
              </w:rPr>
              <w:t xml:space="preserve"> 2021</w:t>
            </w:r>
            <w:r w:rsidRPr="003A17B9">
              <w:rPr>
                <w:rFonts w:ascii="Arial" w:eastAsia="Arial" w:hAnsi="Arial" w:cs="Arial"/>
                <w:color w:val="000000"/>
              </w:rPr>
              <w:t>.</w:t>
            </w:r>
          </w:p>
          <w:p w14:paraId="3958B0FC" w14:textId="2C76A163" w:rsidR="003A17B9" w:rsidRDefault="00890FDF"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rPr>
              <w:t xml:space="preserve">Green M, Parrott T, Cook G. Improving your communication skills. </w:t>
            </w:r>
            <w:r w:rsidRPr="003A17B9">
              <w:rPr>
                <w:rFonts w:ascii="Arial" w:eastAsia="Arial" w:hAnsi="Arial" w:cs="Arial"/>
                <w:i/>
              </w:rPr>
              <w:t>BMJ</w:t>
            </w:r>
            <w:r w:rsidRPr="003A17B9">
              <w:rPr>
                <w:rFonts w:ascii="Arial" w:eastAsia="Arial" w:hAnsi="Arial" w:cs="Arial"/>
              </w:rPr>
              <w:t>. 2012;</w:t>
            </w:r>
            <w:proofErr w:type="gramStart"/>
            <w:r w:rsidRPr="003A17B9">
              <w:rPr>
                <w:rFonts w:ascii="Arial" w:eastAsia="Arial" w:hAnsi="Arial" w:cs="Arial"/>
              </w:rPr>
              <w:t>344:e</w:t>
            </w:r>
            <w:proofErr w:type="gramEnd"/>
            <w:r w:rsidRPr="003A17B9">
              <w:rPr>
                <w:rFonts w:ascii="Arial" w:eastAsia="Arial" w:hAnsi="Arial" w:cs="Arial"/>
              </w:rPr>
              <w:t xml:space="preserve">357. </w:t>
            </w:r>
            <w:hyperlink r:id="rId74" w:history="1">
              <w:r w:rsidR="00780FD9" w:rsidRPr="00BD19A5">
                <w:rPr>
                  <w:rStyle w:val="Hyperlink"/>
                  <w:rFonts w:ascii="Arial" w:hAnsi="Arial" w:cs="Arial"/>
                </w:rPr>
                <w:t>https://www.bmj.com/content/344/bmj.e357</w:t>
              </w:r>
            </w:hyperlink>
            <w:r w:rsidRPr="003A17B9">
              <w:rPr>
                <w:rFonts w:ascii="Arial" w:hAnsi="Arial" w:cs="Arial"/>
              </w:rPr>
              <w:t>.</w:t>
            </w:r>
            <w:r w:rsidR="00780FD9">
              <w:rPr>
                <w:rFonts w:ascii="Arial" w:hAnsi="Arial" w:cs="Arial"/>
              </w:rPr>
              <w:t xml:space="preserve"> 2021</w:t>
            </w:r>
            <w:r w:rsidRPr="003A17B9">
              <w:rPr>
                <w:rFonts w:ascii="Arial" w:hAnsi="Arial" w:cs="Arial"/>
              </w:rPr>
              <w:t>.</w:t>
            </w:r>
          </w:p>
          <w:p w14:paraId="18C5ECF6" w14:textId="5C929D6A" w:rsidR="003A17B9" w:rsidRDefault="00890FDF"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color w:val="000000"/>
              </w:rPr>
              <w:t xml:space="preserve">Henry SG, Holmboe ES, Frankel RM. Evidence-based competencies for improving communication skills in graduate medical education: </w:t>
            </w:r>
            <w:r w:rsidR="00A913C2">
              <w:rPr>
                <w:rFonts w:ascii="Arial" w:eastAsia="Arial" w:hAnsi="Arial" w:cs="Arial"/>
                <w:color w:val="000000"/>
              </w:rPr>
              <w:t>A</w:t>
            </w:r>
            <w:r w:rsidRPr="003A17B9">
              <w:rPr>
                <w:rFonts w:ascii="Arial" w:eastAsia="Arial" w:hAnsi="Arial" w:cs="Arial"/>
                <w:color w:val="000000"/>
              </w:rPr>
              <w:t xml:space="preserve"> review with suggestions for implementation. </w:t>
            </w:r>
            <w:r w:rsidRPr="003A17B9">
              <w:rPr>
                <w:rFonts w:ascii="Arial" w:eastAsia="Arial" w:hAnsi="Arial" w:cs="Arial"/>
                <w:i/>
                <w:color w:val="000000"/>
              </w:rPr>
              <w:t>Med Teach</w:t>
            </w:r>
            <w:r w:rsidRPr="003A17B9">
              <w:rPr>
                <w:rFonts w:ascii="Arial" w:eastAsia="Arial" w:hAnsi="Arial" w:cs="Arial"/>
                <w:color w:val="000000"/>
              </w:rPr>
              <w:t xml:space="preserve">. 2013;35(5):395-403. </w:t>
            </w:r>
            <w:hyperlink r:id="rId75" w:history="1">
              <w:r w:rsidR="00780FD9" w:rsidRPr="00BD19A5">
                <w:rPr>
                  <w:rStyle w:val="Hyperlink"/>
                  <w:rFonts w:ascii="Arial" w:eastAsia="Arial" w:hAnsi="Arial" w:cs="Arial"/>
                </w:rPr>
                <w:t>https://www.tandfonline.com/doi/full/10.3109/0142159X.2013.769677</w:t>
              </w:r>
            </w:hyperlink>
            <w:r w:rsidRPr="003A17B9">
              <w:rPr>
                <w:rFonts w:ascii="Arial" w:eastAsia="Arial" w:hAnsi="Arial" w:cs="Arial"/>
                <w:color w:val="000000"/>
              </w:rPr>
              <w:t>.</w:t>
            </w:r>
            <w:r w:rsidR="00780FD9">
              <w:rPr>
                <w:rFonts w:ascii="Arial" w:eastAsia="Arial" w:hAnsi="Arial" w:cs="Arial"/>
                <w:color w:val="000000"/>
              </w:rPr>
              <w:t xml:space="preserve"> 2021</w:t>
            </w:r>
            <w:r w:rsidRPr="003A17B9">
              <w:rPr>
                <w:rFonts w:ascii="Arial" w:eastAsia="Arial" w:hAnsi="Arial" w:cs="Arial"/>
                <w:color w:val="000000"/>
              </w:rPr>
              <w:t xml:space="preserve">. </w:t>
            </w:r>
          </w:p>
          <w:p w14:paraId="2A479A22" w14:textId="28B7EA45" w:rsidR="003A17B9" w:rsidRDefault="00890FDF"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hAnsi="Arial" w:cs="Arial"/>
              </w:rPr>
              <w:t xml:space="preserve">Lane JL, Gottlieb RP. Structured clinical observations: a method to teach clinical skills with limited time and financial resources. </w:t>
            </w:r>
            <w:r w:rsidRPr="003A17B9">
              <w:rPr>
                <w:rFonts w:ascii="Arial" w:hAnsi="Arial" w:cs="Arial"/>
                <w:i/>
              </w:rPr>
              <w:t>Pediatrics</w:t>
            </w:r>
            <w:r w:rsidRPr="003A17B9">
              <w:rPr>
                <w:rFonts w:ascii="Arial" w:hAnsi="Arial" w:cs="Arial"/>
              </w:rPr>
              <w:t xml:space="preserve">. 2000;105(4 Pt 2):973-977. </w:t>
            </w:r>
            <w:hyperlink r:id="rId76" w:history="1">
              <w:r w:rsidR="00780FD9" w:rsidRPr="00BD19A5">
                <w:rPr>
                  <w:rStyle w:val="Hyperlink"/>
                  <w:rFonts w:ascii="Arial" w:hAnsi="Arial" w:cs="Arial"/>
                </w:rPr>
                <w:t>https://www.ncbi.nlm.nih.gov/pubmed/10742358</w:t>
              </w:r>
            </w:hyperlink>
            <w:r w:rsidRPr="003A17B9">
              <w:rPr>
                <w:rFonts w:ascii="Arial" w:hAnsi="Arial" w:cs="Arial"/>
              </w:rPr>
              <w:t>.</w:t>
            </w:r>
            <w:r w:rsidR="00780FD9">
              <w:rPr>
                <w:rFonts w:ascii="Arial" w:hAnsi="Arial" w:cs="Arial"/>
              </w:rPr>
              <w:t xml:space="preserve"> 2021</w:t>
            </w:r>
            <w:r w:rsidRPr="003A17B9">
              <w:rPr>
                <w:rFonts w:ascii="Arial" w:hAnsi="Arial" w:cs="Arial"/>
              </w:rPr>
              <w:t>.</w:t>
            </w:r>
          </w:p>
          <w:p w14:paraId="3D0E1750" w14:textId="4CADA4E5" w:rsidR="00890FDF" w:rsidRPr="00765453" w:rsidRDefault="0076545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color w:val="000000"/>
              </w:rPr>
              <w:t xml:space="preserve">Roth CG, </w:t>
            </w:r>
            <w:proofErr w:type="spellStart"/>
            <w:r w:rsidRPr="003A17B9">
              <w:rPr>
                <w:rFonts w:ascii="Arial" w:eastAsia="Arial" w:hAnsi="Arial" w:cs="Arial"/>
                <w:color w:val="000000"/>
              </w:rPr>
              <w:t>Eldin</w:t>
            </w:r>
            <w:proofErr w:type="spellEnd"/>
            <w:r w:rsidRPr="003A17B9">
              <w:rPr>
                <w:rFonts w:ascii="Arial" w:eastAsia="Arial" w:hAnsi="Arial" w:cs="Arial"/>
                <w:color w:val="000000"/>
              </w:rPr>
              <w:t xml:space="preserve"> KW, Padmanabhan V, Freidman EM. Twelve tips for the introduction of emotional intelligence in medical education. </w:t>
            </w:r>
            <w:r w:rsidRPr="003A17B9">
              <w:rPr>
                <w:rFonts w:ascii="Arial" w:eastAsia="Arial" w:hAnsi="Arial" w:cs="Arial"/>
                <w:i/>
                <w:color w:val="000000"/>
              </w:rPr>
              <w:t xml:space="preserve">Med Teach. </w:t>
            </w:r>
            <w:r w:rsidRPr="003A17B9">
              <w:rPr>
                <w:rFonts w:ascii="Arial" w:eastAsia="Arial" w:hAnsi="Arial" w:cs="Arial"/>
                <w:color w:val="000000"/>
              </w:rPr>
              <w:t xml:space="preserve">2018:1-4. </w:t>
            </w:r>
            <w:hyperlink r:id="rId77" w:history="1">
              <w:r w:rsidRPr="00BD19A5">
                <w:rPr>
                  <w:rStyle w:val="Hyperlink"/>
                  <w:rFonts w:ascii="Arial" w:eastAsia="Arial" w:hAnsi="Arial" w:cs="Arial"/>
                </w:rPr>
                <w:t>https://www.tandfonline.com/doi/full/10.1080/0142159X.2018.1481499</w:t>
              </w:r>
            </w:hyperlink>
            <w:r w:rsidRPr="003A17B9">
              <w:rPr>
                <w:rFonts w:ascii="Arial" w:eastAsia="Arial" w:hAnsi="Arial" w:cs="Arial"/>
                <w:color w:val="000000"/>
              </w:rPr>
              <w:t>.</w:t>
            </w:r>
            <w:r>
              <w:rPr>
                <w:rFonts w:ascii="Arial" w:eastAsia="Arial" w:hAnsi="Arial" w:cs="Arial"/>
                <w:color w:val="000000"/>
              </w:rPr>
              <w:t xml:space="preserve"> 2021</w:t>
            </w:r>
            <w:r w:rsidRPr="003A17B9">
              <w:rPr>
                <w:rFonts w:ascii="Arial" w:eastAsia="Arial" w:hAnsi="Arial" w:cs="Arial"/>
                <w:color w:val="000000"/>
              </w:rPr>
              <w:t>.</w:t>
            </w:r>
          </w:p>
        </w:tc>
      </w:tr>
    </w:tbl>
    <w:p w14:paraId="47424E63" w14:textId="17F0DFD9" w:rsidR="007245B9" w:rsidRPr="003A17B9" w:rsidRDefault="007245B9" w:rsidP="00503FC0">
      <w:pPr>
        <w:spacing w:after="0" w:line="240" w:lineRule="auto"/>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E5ED0" w:rsidRPr="0081398F" w14:paraId="14093D46" w14:textId="77777777" w:rsidTr="699BB113">
        <w:trPr>
          <w:trHeight w:val="760"/>
        </w:trPr>
        <w:tc>
          <w:tcPr>
            <w:tcW w:w="14125" w:type="dxa"/>
            <w:gridSpan w:val="2"/>
            <w:shd w:val="clear" w:color="auto" w:fill="9CC3E5"/>
          </w:tcPr>
          <w:p w14:paraId="55C6008F" w14:textId="6F9396BF" w:rsidR="007245B9" w:rsidRPr="0081398F" w:rsidRDefault="00AF1F9A" w:rsidP="00503FC0">
            <w:pPr>
              <w:keepNext/>
              <w:pBdr>
                <w:top w:val="nil"/>
                <w:left w:val="nil"/>
                <w:bottom w:val="nil"/>
                <w:right w:val="nil"/>
                <w:between w:val="nil"/>
              </w:pBdr>
              <w:spacing w:after="0" w:line="240" w:lineRule="auto"/>
              <w:jc w:val="center"/>
              <w:rPr>
                <w:rFonts w:ascii="Arial" w:eastAsia="Arial" w:hAnsi="Arial" w:cs="Arial"/>
                <w:b/>
                <w:color w:val="000000"/>
              </w:rPr>
            </w:pPr>
            <w:r w:rsidRPr="0081398F">
              <w:rPr>
                <w:rFonts w:ascii="Arial" w:eastAsia="Arial" w:hAnsi="Arial" w:cs="Arial"/>
                <w:b/>
              </w:rPr>
              <w:lastRenderedPageBreak/>
              <w:t>Interpersonal and Communication Skills 3: Communication within Health Care Systems</w:t>
            </w:r>
          </w:p>
          <w:p w14:paraId="28104A90" w14:textId="77777777" w:rsidR="007245B9" w:rsidRPr="0081398F" w:rsidRDefault="00AF1F9A" w:rsidP="00503FC0">
            <w:pPr>
              <w:spacing w:after="0" w:line="240" w:lineRule="auto"/>
              <w:ind w:left="187"/>
              <w:jc w:val="both"/>
              <w:rPr>
                <w:rFonts w:ascii="Arial" w:eastAsia="Arial" w:hAnsi="Arial" w:cs="Arial"/>
                <w:b/>
                <w:color w:val="000000"/>
              </w:rPr>
            </w:pPr>
            <w:r w:rsidRPr="0081398F">
              <w:rPr>
                <w:rFonts w:ascii="Arial" w:eastAsia="Arial" w:hAnsi="Arial" w:cs="Arial"/>
                <w:b/>
              </w:rPr>
              <w:t>Overall Intent:</w:t>
            </w:r>
            <w:r w:rsidRPr="0081398F">
              <w:rPr>
                <w:rFonts w:ascii="Arial" w:eastAsia="Arial" w:hAnsi="Arial" w:cs="Arial"/>
              </w:rPr>
              <w:t xml:space="preserve"> To effectively communicate using a variety of methods</w:t>
            </w:r>
          </w:p>
        </w:tc>
      </w:tr>
      <w:tr w:rsidR="002D1CD2" w:rsidRPr="0081398F" w14:paraId="26005144" w14:textId="77777777" w:rsidTr="699BB113">
        <w:tc>
          <w:tcPr>
            <w:tcW w:w="4950" w:type="dxa"/>
            <w:shd w:val="clear" w:color="auto" w:fill="FAC090"/>
          </w:tcPr>
          <w:p w14:paraId="41805A6E" w14:textId="77777777" w:rsidR="007245B9" w:rsidRPr="0081398F" w:rsidRDefault="00AF1F9A" w:rsidP="00503FC0">
            <w:pPr>
              <w:spacing w:after="0" w:line="240" w:lineRule="auto"/>
              <w:jc w:val="center"/>
              <w:rPr>
                <w:rFonts w:ascii="Arial" w:eastAsia="Arial" w:hAnsi="Arial" w:cs="Arial"/>
                <w:b/>
              </w:rPr>
            </w:pPr>
            <w:r w:rsidRPr="0081398F">
              <w:rPr>
                <w:rFonts w:ascii="Arial" w:eastAsia="Arial" w:hAnsi="Arial" w:cs="Arial"/>
                <w:b/>
              </w:rPr>
              <w:t>Milestones</w:t>
            </w:r>
          </w:p>
        </w:tc>
        <w:tc>
          <w:tcPr>
            <w:tcW w:w="9175" w:type="dxa"/>
            <w:shd w:val="clear" w:color="auto" w:fill="FAC090"/>
          </w:tcPr>
          <w:p w14:paraId="741A0A0C" w14:textId="77777777" w:rsidR="007245B9" w:rsidRPr="0081398F" w:rsidRDefault="00AF1F9A" w:rsidP="00503FC0">
            <w:pPr>
              <w:spacing w:after="0" w:line="240" w:lineRule="auto"/>
              <w:jc w:val="center"/>
              <w:rPr>
                <w:rFonts w:ascii="Arial" w:eastAsia="Arial" w:hAnsi="Arial" w:cs="Arial"/>
                <w:b/>
              </w:rPr>
            </w:pPr>
            <w:r w:rsidRPr="0081398F">
              <w:rPr>
                <w:rFonts w:ascii="Arial" w:eastAsia="Arial" w:hAnsi="Arial" w:cs="Arial"/>
                <w:b/>
              </w:rPr>
              <w:t>Examples</w:t>
            </w:r>
          </w:p>
        </w:tc>
      </w:tr>
      <w:tr w:rsidR="00ED79FD" w:rsidRPr="0081398F" w14:paraId="4D8750B9" w14:textId="77777777" w:rsidTr="007827A6">
        <w:tc>
          <w:tcPr>
            <w:tcW w:w="4950" w:type="dxa"/>
            <w:tcBorders>
              <w:top w:val="single" w:sz="4" w:space="0" w:color="000000"/>
              <w:bottom w:val="single" w:sz="4" w:space="0" w:color="000000"/>
            </w:tcBorders>
            <w:shd w:val="clear" w:color="auto" w:fill="C9C9C9"/>
          </w:tcPr>
          <w:p w14:paraId="753A6E8C" w14:textId="3EFA57CB" w:rsidR="007245B9" w:rsidRPr="0081398F" w:rsidRDefault="00AF1F9A" w:rsidP="00503FC0">
            <w:pPr>
              <w:spacing w:after="0" w:line="240" w:lineRule="auto"/>
              <w:rPr>
                <w:rFonts w:ascii="Arial" w:eastAsia="Arial" w:hAnsi="Arial" w:cs="Arial"/>
                <w:i/>
                <w:color w:val="000000"/>
              </w:rPr>
            </w:pPr>
            <w:r w:rsidRPr="0081398F">
              <w:rPr>
                <w:rFonts w:ascii="Arial" w:eastAsia="Arial" w:hAnsi="Arial" w:cs="Arial"/>
                <w:b/>
              </w:rPr>
              <w:t>Level 1</w:t>
            </w:r>
            <w:r w:rsidRPr="0081398F">
              <w:rPr>
                <w:rFonts w:ascii="Arial" w:eastAsia="Arial" w:hAnsi="Arial" w:cs="Arial"/>
              </w:rPr>
              <w:t xml:space="preserve"> </w:t>
            </w:r>
            <w:r w:rsidR="00932746" w:rsidRPr="00932746">
              <w:rPr>
                <w:rFonts w:ascii="Arial" w:eastAsia="Arial" w:hAnsi="Arial" w:cs="Arial"/>
                <w:i/>
                <w:color w:val="000000"/>
              </w:rPr>
              <w:t>Accurately records information in the patient record and safeguards patient personal health information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71E0E8" w14:textId="77777777" w:rsidR="00B322DF"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B322DF">
              <w:rPr>
                <w:rFonts w:ascii="Arial" w:eastAsia="Arial" w:hAnsi="Arial" w:cs="Arial"/>
              </w:rPr>
              <w:t>Notes are accurate but may lack organization and include extraneous information</w:t>
            </w:r>
          </w:p>
          <w:p w14:paraId="41B16548" w14:textId="6D8D0CC2" w:rsidR="007245B9" w:rsidRPr="00B322DF"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B322DF">
              <w:rPr>
                <w:rFonts w:ascii="Arial" w:eastAsia="Arial" w:hAnsi="Arial" w:cs="Arial"/>
              </w:rPr>
              <w:t xml:space="preserve">Only uses methods of communication that are </w:t>
            </w:r>
            <w:r w:rsidR="00746C36" w:rsidRPr="00746C36">
              <w:rPr>
                <w:rFonts w:ascii="Arial" w:eastAsia="Arial" w:hAnsi="Arial" w:cs="Arial"/>
              </w:rPr>
              <w:t>Health Insurance Portability and Accountability Act</w:t>
            </w:r>
            <w:r w:rsidR="00746C36">
              <w:rPr>
                <w:rFonts w:ascii="Arial" w:eastAsia="Arial" w:hAnsi="Arial" w:cs="Arial"/>
              </w:rPr>
              <w:t xml:space="preserve"> (</w:t>
            </w:r>
            <w:r w:rsidRPr="00B322DF">
              <w:rPr>
                <w:rFonts w:ascii="Arial" w:eastAsia="Arial" w:hAnsi="Arial" w:cs="Arial"/>
              </w:rPr>
              <w:t>HIPAA</w:t>
            </w:r>
            <w:r w:rsidR="00746C36">
              <w:rPr>
                <w:rFonts w:ascii="Arial" w:eastAsia="Arial" w:hAnsi="Arial" w:cs="Arial"/>
              </w:rPr>
              <w:t>)</w:t>
            </w:r>
            <w:r w:rsidRPr="00B322DF">
              <w:rPr>
                <w:rFonts w:ascii="Arial" w:eastAsia="Arial" w:hAnsi="Arial" w:cs="Arial"/>
              </w:rPr>
              <w:t xml:space="preserve"> compliant to transmit patients’ health information</w:t>
            </w:r>
          </w:p>
        </w:tc>
      </w:tr>
      <w:tr w:rsidR="00ED79FD" w:rsidRPr="0081398F" w14:paraId="306F222C" w14:textId="77777777" w:rsidTr="007827A6">
        <w:tc>
          <w:tcPr>
            <w:tcW w:w="4950" w:type="dxa"/>
            <w:tcBorders>
              <w:top w:val="single" w:sz="4" w:space="0" w:color="000000"/>
              <w:bottom w:val="single" w:sz="4" w:space="0" w:color="000000"/>
            </w:tcBorders>
            <w:shd w:val="clear" w:color="auto" w:fill="C9C9C9"/>
          </w:tcPr>
          <w:p w14:paraId="2ECF81DF" w14:textId="77777777" w:rsidR="00932746" w:rsidRPr="00932746" w:rsidRDefault="00AF1F9A" w:rsidP="00932746">
            <w:pPr>
              <w:spacing w:after="0" w:line="240" w:lineRule="auto"/>
              <w:rPr>
                <w:rFonts w:ascii="Arial" w:eastAsia="Arial" w:hAnsi="Arial" w:cs="Arial"/>
                <w:i/>
              </w:rPr>
            </w:pPr>
            <w:r w:rsidRPr="0081398F">
              <w:rPr>
                <w:rFonts w:ascii="Arial" w:eastAsia="Arial" w:hAnsi="Arial" w:cs="Arial"/>
                <w:b/>
              </w:rPr>
              <w:t>Level 2</w:t>
            </w:r>
            <w:r w:rsidRPr="0081398F">
              <w:rPr>
                <w:rFonts w:ascii="Arial" w:eastAsia="Arial" w:hAnsi="Arial" w:cs="Arial"/>
              </w:rPr>
              <w:t xml:space="preserve"> </w:t>
            </w:r>
            <w:r w:rsidR="00932746" w:rsidRPr="00932746">
              <w:rPr>
                <w:rFonts w:ascii="Arial" w:eastAsia="Arial" w:hAnsi="Arial" w:cs="Arial"/>
                <w:i/>
              </w:rPr>
              <w:t xml:space="preserve">Demonstrates organized diagnostic and therapeutic reasoning through notes in the patient record </w:t>
            </w:r>
          </w:p>
          <w:p w14:paraId="69B6030E" w14:textId="77777777" w:rsidR="00932746" w:rsidRPr="00932746" w:rsidRDefault="00932746" w:rsidP="00932746">
            <w:pPr>
              <w:spacing w:after="0" w:line="240" w:lineRule="auto"/>
              <w:rPr>
                <w:rFonts w:ascii="Arial" w:eastAsia="Arial" w:hAnsi="Arial" w:cs="Arial"/>
                <w:i/>
              </w:rPr>
            </w:pPr>
          </w:p>
          <w:p w14:paraId="5A684106" w14:textId="06A00F06" w:rsidR="007245B9" w:rsidRPr="0081398F" w:rsidRDefault="00932746" w:rsidP="00932746">
            <w:pPr>
              <w:spacing w:after="0" w:line="240" w:lineRule="auto"/>
              <w:rPr>
                <w:rFonts w:ascii="Arial" w:eastAsia="Arial" w:hAnsi="Arial" w:cs="Arial"/>
                <w:i/>
              </w:rPr>
            </w:pPr>
            <w:r w:rsidRPr="00932746">
              <w:rPr>
                <w:rFonts w:ascii="Arial" w:eastAsia="Arial" w:hAnsi="Arial" w:cs="Arial"/>
                <w:i/>
              </w:rPr>
              <w:t>Identifies appropriate communication channels (e.g., cell phone/pager usage, medical record, email) as required by institutional policy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73EB13" w14:textId="77777777" w:rsidR="00B322DF"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B322DF">
              <w:rPr>
                <w:rFonts w:ascii="Arial" w:eastAsia="Arial" w:hAnsi="Arial" w:cs="Arial"/>
              </w:rPr>
              <w:t>Notes are organized and accurate but may still contain extraneous information</w:t>
            </w:r>
          </w:p>
          <w:p w14:paraId="30CB9139" w14:textId="77777777" w:rsidR="00060425" w:rsidRDefault="00060425" w:rsidP="00060425">
            <w:pPr>
              <w:pBdr>
                <w:top w:val="nil"/>
                <w:left w:val="nil"/>
                <w:bottom w:val="nil"/>
                <w:right w:val="nil"/>
                <w:between w:val="nil"/>
              </w:pBdr>
              <w:spacing w:after="0" w:line="240" w:lineRule="auto"/>
              <w:rPr>
                <w:rFonts w:ascii="Arial" w:eastAsia="Arial" w:hAnsi="Arial" w:cs="Arial"/>
              </w:rPr>
            </w:pPr>
          </w:p>
          <w:p w14:paraId="66B54422" w14:textId="77777777" w:rsidR="00060425" w:rsidRDefault="00060425" w:rsidP="00060425">
            <w:pPr>
              <w:pBdr>
                <w:top w:val="nil"/>
                <w:left w:val="nil"/>
                <w:bottom w:val="nil"/>
                <w:right w:val="nil"/>
                <w:between w:val="nil"/>
              </w:pBdr>
              <w:spacing w:after="0" w:line="240" w:lineRule="auto"/>
              <w:rPr>
                <w:rFonts w:ascii="Arial" w:eastAsia="Arial" w:hAnsi="Arial" w:cs="Arial"/>
              </w:rPr>
            </w:pPr>
          </w:p>
          <w:p w14:paraId="52A042B5" w14:textId="77777777" w:rsidR="00060425" w:rsidRDefault="00060425" w:rsidP="00060425">
            <w:pPr>
              <w:pBdr>
                <w:top w:val="nil"/>
                <w:left w:val="nil"/>
                <w:bottom w:val="nil"/>
                <w:right w:val="nil"/>
                <w:between w:val="nil"/>
              </w:pBdr>
              <w:spacing w:after="0" w:line="240" w:lineRule="auto"/>
              <w:rPr>
                <w:rFonts w:ascii="Arial" w:eastAsia="Arial" w:hAnsi="Arial" w:cs="Arial"/>
              </w:rPr>
            </w:pPr>
          </w:p>
          <w:p w14:paraId="163D0DB4" w14:textId="5303C4C3" w:rsidR="00B322DF"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B322DF">
              <w:rPr>
                <w:rFonts w:ascii="Arial" w:eastAsia="Arial" w:hAnsi="Arial" w:cs="Arial"/>
              </w:rPr>
              <w:t xml:space="preserve">Identifies method for sharing results needing urgent attention </w:t>
            </w:r>
          </w:p>
          <w:p w14:paraId="5234034A" w14:textId="0C0B08D6" w:rsidR="007245B9" w:rsidRPr="00060425"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B322DF">
              <w:rPr>
                <w:rFonts w:ascii="Arial" w:eastAsia="Arial" w:hAnsi="Arial" w:cs="Arial"/>
              </w:rPr>
              <w:t>Recognizes that a communication breakdown has happened and respectfully brings the breakdown to the attention of the chief resident or faculty member</w:t>
            </w:r>
          </w:p>
        </w:tc>
      </w:tr>
      <w:tr w:rsidR="00ED79FD" w:rsidRPr="0081398F" w14:paraId="148B5871" w14:textId="77777777" w:rsidTr="007827A6">
        <w:tc>
          <w:tcPr>
            <w:tcW w:w="4950" w:type="dxa"/>
            <w:tcBorders>
              <w:top w:val="single" w:sz="4" w:space="0" w:color="000000"/>
              <w:bottom w:val="single" w:sz="4" w:space="0" w:color="000000"/>
            </w:tcBorders>
            <w:shd w:val="clear" w:color="auto" w:fill="C9C9C9"/>
          </w:tcPr>
          <w:p w14:paraId="17E50262" w14:textId="77777777" w:rsidR="00932746" w:rsidRPr="00932746" w:rsidRDefault="00AF1F9A" w:rsidP="00932746">
            <w:pPr>
              <w:spacing w:after="0" w:line="240" w:lineRule="auto"/>
              <w:rPr>
                <w:rFonts w:ascii="Arial" w:eastAsia="Arial" w:hAnsi="Arial" w:cs="Arial"/>
                <w:i/>
                <w:color w:val="000000" w:themeColor="text1"/>
              </w:rPr>
            </w:pPr>
            <w:r w:rsidRPr="0081398F">
              <w:rPr>
                <w:rFonts w:ascii="Arial" w:eastAsia="Arial" w:hAnsi="Arial" w:cs="Arial"/>
                <w:b/>
              </w:rPr>
              <w:t>Level 3</w:t>
            </w:r>
            <w:r w:rsidRPr="0081398F">
              <w:rPr>
                <w:rFonts w:ascii="Arial" w:eastAsia="Arial" w:hAnsi="Arial" w:cs="Arial"/>
              </w:rPr>
              <w:t xml:space="preserve"> </w:t>
            </w:r>
            <w:r w:rsidR="00932746" w:rsidRPr="00932746">
              <w:rPr>
                <w:rFonts w:ascii="Arial" w:eastAsia="Arial" w:hAnsi="Arial" w:cs="Arial"/>
                <w:i/>
                <w:color w:val="000000" w:themeColor="text1"/>
              </w:rPr>
              <w:t xml:space="preserve">Concisely reports diagnostic and therapeutic reasoning in the patient record </w:t>
            </w:r>
          </w:p>
          <w:p w14:paraId="47991DD4" w14:textId="77777777" w:rsidR="00932746" w:rsidRPr="00932746" w:rsidRDefault="00932746" w:rsidP="00932746">
            <w:pPr>
              <w:spacing w:after="0" w:line="240" w:lineRule="auto"/>
              <w:rPr>
                <w:rFonts w:ascii="Arial" w:eastAsia="Arial" w:hAnsi="Arial" w:cs="Arial"/>
                <w:i/>
                <w:color w:val="000000" w:themeColor="text1"/>
              </w:rPr>
            </w:pPr>
          </w:p>
          <w:p w14:paraId="1C1681CB" w14:textId="7C30487B" w:rsidR="007245B9" w:rsidRPr="0081398F" w:rsidRDefault="00932746" w:rsidP="00932746">
            <w:pPr>
              <w:spacing w:after="0" w:line="240" w:lineRule="auto"/>
              <w:rPr>
                <w:rFonts w:ascii="Arial" w:eastAsia="Arial" w:hAnsi="Arial" w:cs="Arial"/>
                <w:i/>
                <w:color w:val="000000"/>
              </w:rPr>
            </w:pPr>
            <w:r w:rsidRPr="00932746">
              <w:rPr>
                <w:rFonts w:ascii="Arial" w:eastAsia="Arial" w:hAnsi="Arial" w:cs="Arial"/>
                <w:i/>
                <w:color w:val="000000" w:themeColor="text1"/>
              </w:rPr>
              <w:t>Respectfully communicates concerns about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D958AF" w14:textId="1E5EBF81" w:rsidR="00B322DF"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B322DF">
              <w:rPr>
                <w:rFonts w:ascii="Arial" w:eastAsia="Arial" w:hAnsi="Arial" w:cs="Arial"/>
              </w:rPr>
              <w:t>Documentation is accurate, organized, and concise, but may not consistently contain anticipatory (if/then) guidance</w:t>
            </w:r>
          </w:p>
          <w:p w14:paraId="2CFE72DE" w14:textId="77777777" w:rsidR="00B322DF" w:rsidRDefault="00B322DF" w:rsidP="00B322DF">
            <w:pPr>
              <w:pBdr>
                <w:top w:val="nil"/>
                <w:left w:val="nil"/>
                <w:bottom w:val="nil"/>
                <w:right w:val="nil"/>
                <w:between w:val="nil"/>
              </w:pBdr>
              <w:spacing w:after="0" w:line="240" w:lineRule="auto"/>
              <w:rPr>
                <w:rFonts w:ascii="Arial" w:eastAsia="Arial" w:hAnsi="Arial" w:cs="Arial"/>
              </w:rPr>
            </w:pPr>
          </w:p>
          <w:p w14:paraId="43AB0FD6" w14:textId="33E56F76" w:rsidR="007245B9" w:rsidRPr="00B322DF"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B322DF">
              <w:rPr>
                <w:rFonts w:ascii="Arial" w:eastAsia="Arial" w:hAnsi="Arial" w:cs="Arial"/>
              </w:rPr>
              <w:t>Communicates opportunities for improvement in the EHR interface</w:t>
            </w:r>
          </w:p>
        </w:tc>
      </w:tr>
      <w:tr w:rsidR="00ED79FD" w:rsidRPr="0081398F" w14:paraId="66E60FDF" w14:textId="77777777" w:rsidTr="007827A6">
        <w:tc>
          <w:tcPr>
            <w:tcW w:w="4950" w:type="dxa"/>
            <w:tcBorders>
              <w:top w:val="single" w:sz="4" w:space="0" w:color="000000"/>
              <w:bottom w:val="single" w:sz="4" w:space="0" w:color="000000"/>
            </w:tcBorders>
            <w:shd w:val="clear" w:color="auto" w:fill="C9C9C9"/>
          </w:tcPr>
          <w:p w14:paraId="2C482E75" w14:textId="77777777" w:rsidR="00932746" w:rsidRPr="00932746" w:rsidRDefault="00AF1F9A" w:rsidP="00932746">
            <w:pPr>
              <w:spacing w:after="0" w:line="240" w:lineRule="auto"/>
              <w:rPr>
                <w:rFonts w:ascii="Arial" w:eastAsia="Arial" w:hAnsi="Arial" w:cs="Arial"/>
                <w:i/>
              </w:rPr>
            </w:pPr>
            <w:r w:rsidRPr="0081398F">
              <w:rPr>
                <w:rFonts w:ascii="Arial" w:eastAsia="Arial" w:hAnsi="Arial" w:cs="Arial"/>
                <w:b/>
              </w:rPr>
              <w:t>Level 4</w:t>
            </w:r>
            <w:r w:rsidRPr="0081398F">
              <w:rPr>
                <w:rFonts w:ascii="Arial" w:eastAsia="Arial" w:hAnsi="Arial" w:cs="Arial"/>
              </w:rPr>
              <w:t xml:space="preserve"> </w:t>
            </w:r>
            <w:r w:rsidR="00932746" w:rsidRPr="00932746">
              <w:rPr>
                <w:rFonts w:ascii="Arial" w:eastAsia="Arial" w:hAnsi="Arial" w:cs="Arial"/>
                <w:i/>
              </w:rPr>
              <w:t xml:space="preserve">Independently communicates timely information in a written format and verbally when appropriate </w:t>
            </w:r>
          </w:p>
          <w:p w14:paraId="682AFAE5" w14:textId="77777777" w:rsidR="00932746" w:rsidRPr="00932746" w:rsidRDefault="00932746" w:rsidP="00932746">
            <w:pPr>
              <w:spacing w:after="0" w:line="240" w:lineRule="auto"/>
              <w:rPr>
                <w:rFonts w:ascii="Arial" w:eastAsia="Arial" w:hAnsi="Arial" w:cs="Arial"/>
                <w:i/>
              </w:rPr>
            </w:pPr>
          </w:p>
          <w:p w14:paraId="0127CBE3" w14:textId="53E80C77" w:rsidR="007245B9" w:rsidRPr="0081398F" w:rsidRDefault="00932746" w:rsidP="00932746">
            <w:pPr>
              <w:spacing w:after="0" w:line="240" w:lineRule="auto"/>
              <w:rPr>
                <w:rFonts w:ascii="Arial" w:eastAsia="Arial" w:hAnsi="Arial" w:cs="Arial"/>
                <w:i/>
              </w:rPr>
            </w:pPr>
            <w:r w:rsidRPr="00932746">
              <w:rPr>
                <w:rFonts w:ascii="Arial" w:eastAsia="Arial" w:hAnsi="Arial" w:cs="Arial"/>
                <w:i/>
              </w:rPr>
              <w:t>Uses appropriate channels to offer clear and constructive suggestions to improve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4306E8" w14:textId="77777777" w:rsidR="00B322DF"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B322DF">
              <w:rPr>
                <w:rFonts w:ascii="Arial" w:eastAsia="Arial" w:hAnsi="Arial" w:cs="Arial"/>
              </w:rPr>
              <w:t>Writes a clear and concise note and transmits verbally cri</w:t>
            </w:r>
            <w:r w:rsidR="003D50BB" w:rsidRPr="00B322DF">
              <w:rPr>
                <w:rFonts w:ascii="Arial" w:eastAsia="Arial" w:hAnsi="Arial" w:cs="Arial"/>
              </w:rPr>
              <w:t>tical information to a colleague</w:t>
            </w:r>
          </w:p>
          <w:p w14:paraId="2198B27C" w14:textId="03F1D32B" w:rsidR="00B322DF"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B322DF">
              <w:rPr>
                <w:rFonts w:ascii="Arial" w:eastAsia="Arial" w:hAnsi="Arial" w:cs="Arial"/>
              </w:rPr>
              <w:t>Knows when to call the treating team about unexpected or critical findings of clinical significance</w:t>
            </w:r>
          </w:p>
          <w:p w14:paraId="32CCE352" w14:textId="77777777" w:rsidR="00060425" w:rsidRDefault="00060425" w:rsidP="00060425">
            <w:pPr>
              <w:pBdr>
                <w:top w:val="nil"/>
                <w:left w:val="nil"/>
                <w:bottom w:val="nil"/>
                <w:right w:val="nil"/>
                <w:between w:val="nil"/>
              </w:pBdr>
              <w:spacing w:after="0" w:line="240" w:lineRule="auto"/>
              <w:rPr>
                <w:rFonts w:ascii="Arial" w:eastAsia="Arial" w:hAnsi="Arial" w:cs="Arial"/>
              </w:rPr>
            </w:pPr>
          </w:p>
          <w:p w14:paraId="29C43305" w14:textId="6F3ECF2B" w:rsidR="007245B9" w:rsidRPr="00B322DF"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B322DF">
              <w:rPr>
                <w:rFonts w:ascii="Arial" w:eastAsia="Arial" w:hAnsi="Arial" w:cs="Arial"/>
              </w:rPr>
              <w:t>Participates in task force to update policy for sharing abnormal results</w:t>
            </w:r>
          </w:p>
        </w:tc>
      </w:tr>
      <w:tr w:rsidR="00ED79FD" w:rsidRPr="0081398F" w14:paraId="5D2D6469" w14:textId="77777777" w:rsidTr="007827A6">
        <w:tc>
          <w:tcPr>
            <w:tcW w:w="4950" w:type="dxa"/>
            <w:tcBorders>
              <w:top w:val="single" w:sz="4" w:space="0" w:color="000000"/>
              <w:bottom w:val="single" w:sz="4" w:space="0" w:color="000000"/>
            </w:tcBorders>
            <w:shd w:val="clear" w:color="auto" w:fill="C9C9C9"/>
          </w:tcPr>
          <w:p w14:paraId="567DF142" w14:textId="77777777" w:rsidR="00932746" w:rsidRPr="00932746" w:rsidRDefault="00AF1F9A" w:rsidP="00932746">
            <w:pPr>
              <w:spacing w:after="0" w:line="240" w:lineRule="auto"/>
              <w:rPr>
                <w:rFonts w:ascii="Arial" w:eastAsia="Arial" w:hAnsi="Arial" w:cs="Arial"/>
                <w:i/>
              </w:rPr>
            </w:pPr>
            <w:r w:rsidRPr="0081398F">
              <w:rPr>
                <w:rFonts w:ascii="Arial" w:eastAsia="Arial" w:hAnsi="Arial" w:cs="Arial"/>
                <w:b/>
              </w:rPr>
              <w:t>Level 5</w:t>
            </w:r>
            <w:r w:rsidRPr="0081398F">
              <w:rPr>
                <w:rFonts w:ascii="Arial" w:eastAsia="Arial" w:hAnsi="Arial" w:cs="Arial"/>
              </w:rPr>
              <w:t xml:space="preserve"> </w:t>
            </w:r>
            <w:r w:rsidR="00932746" w:rsidRPr="00932746">
              <w:rPr>
                <w:rFonts w:ascii="Arial" w:eastAsia="Arial" w:hAnsi="Arial" w:cs="Arial"/>
                <w:i/>
              </w:rPr>
              <w:t>Models written communication to improve others’ performance</w:t>
            </w:r>
          </w:p>
          <w:p w14:paraId="389D6471" w14:textId="77777777" w:rsidR="00932746" w:rsidRPr="00932746" w:rsidRDefault="00932746" w:rsidP="00932746">
            <w:pPr>
              <w:spacing w:after="0" w:line="240" w:lineRule="auto"/>
              <w:rPr>
                <w:rFonts w:ascii="Arial" w:eastAsia="Arial" w:hAnsi="Arial" w:cs="Arial"/>
                <w:i/>
              </w:rPr>
            </w:pPr>
          </w:p>
          <w:p w14:paraId="09E0F177" w14:textId="22910E95" w:rsidR="007245B9" w:rsidRPr="0081398F" w:rsidRDefault="00932746" w:rsidP="00932746">
            <w:pPr>
              <w:spacing w:after="0" w:line="240" w:lineRule="auto"/>
              <w:rPr>
                <w:rFonts w:ascii="Arial" w:eastAsia="Arial" w:hAnsi="Arial" w:cs="Arial"/>
                <w:i/>
              </w:rPr>
            </w:pPr>
            <w:r w:rsidRPr="00932746">
              <w:rPr>
                <w:rFonts w:ascii="Arial" w:eastAsia="Arial" w:hAnsi="Arial" w:cs="Arial"/>
                <w:i/>
              </w:rPr>
              <w:t>Guides departmental or institutional communication around policies and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9876E2" w14:textId="77777777" w:rsidR="00B322DF"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B322DF">
              <w:rPr>
                <w:rFonts w:ascii="Arial" w:eastAsia="Arial" w:hAnsi="Arial" w:cs="Arial"/>
              </w:rPr>
              <w:t>Leads a task force established by the hospital QI committee to develop a plan to improve house staff hand-offs</w:t>
            </w:r>
          </w:p>
          <w:p w14:paraId="5EA17F26" w14:textId="77777777" w:rsidR="00B322DF" w:rsidRDefault="00B322DF" w:rsidP="00B322DF">
            <w:pPr>
              <w:pBdr>
                <w:top w:val="nil"/>
                <w:left w:val="nil"/>
                <w:bottom w:val="nil"/>
                <w:right w:val="nil"/>
                <w:between w:val="nil"/>
              </w:pBdr>
              <w:spacing w:after="0" w:line="240" w:lineRule="auto"/>
              <w:rPr>
                <w:rFonts w:ascii="Arial" w:eastAsia="Arial" w:hAnsi="Arial" w:cs="Arial"/>
              </w:rPr>
            </w:pPr>
          </w:p>
          <w:p w14:paraId="57F4960D" w14:textId="3E159FD5" w:rsidR="007245B9" w:rsidRPr="00B322DF"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B322DF">
              <w:rPr>
                <w:rFonts w:ascii="Arial" w:eastAsia="Arial" w:hAnsi="Arial" w:cs="Arial"/>
              </w:rPr>
              <w:t>Teaches colleagues how to improve discharge summaries</w:t>
            </w:r>
          </w:p>
        </w:tc>
      </w:tr>
      <w:tr w:rsidR="002D1CD2" w:rsidRPr="0081398F" w14:paraId="32BEC6E9" w14:textId="77777777" w:rsidTr="699BB113">
        <w:tc>
          <w:tcPr>
            <w:tcW w:w="4950" w:type="dxa"/>
            <w:shd w:val="clear" w:color="auto" w:fill="FFD965"/>
          </w:tcPr>
          <w:p w14:paraId="3171FB5E"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Assessment Models or Tools</w:t>
            </w:r>
          </w:p>
        </w:tc>
        <w:tc>
          <w:tcPr>
            <w:tcW w:w="9175" w:type="dxa"/>
            <w:shd w:val="clear" w:color="auto" w:fill="FFD965"/>
          </w:tcPr>
          <w:p w14:paraId="093129BA" w14:textId="579E8773" w:rsidR="00B322DF" w:rsidRDefault="00F3745F"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B322DF">
              <w:rPr>
                <w:rFonts w:ascii="Arial" w:eastAsia="Arial" w:hAnsi="Arial" w:cs="Arial"/>
              </w:rPr>
              <w:t>Direct observation</w:t>
            </w:r>
          </w:p>
          <w:p w14:paraId="287BC197" w14:textId="77BF3717" w:rsidR="00B322DF" w:rsidRDefault="0020100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B322DF">
              <w:rPr>
                <w:rFonts w:ascii="Arial" w:eastAsia="Arial" w:hAnsi="Arial" w:cs="Arial"/>
              </w:rPr>
              <w:t>Medical record (c</w:t>
            </w:r>
            <w:r w:rsidR="0027486B" w:rsidRPr="00B322DF">
              <w:rPr>
                <w:rFonts w:ascii="Arial" w:eastAsia="Arial" w:hAnsi="Arial" w:cs="Arial"/>
              </w:rPr>
              <w:t>hart</w:t>
            </w:r>
            <w:r w:rsidRPr="00B322DF">
              <w:rPr>
                <w:rFonts w:ascii="Arial" w:eastAsia="Arial" w:hAnsi="Arial" w:cs="Arial"/>
              </w:rPr>
              <w:t>)</w:t>
            </w:r>
            <w:r w:rsidR="0027486B" w:rsidRPr="00B322DF">
              <w:rPr>
                <w:rFonts w:ascii="Arial" w:eastAsia="Arial" w:hAnsi="Arial" w:cs="Arial"/>
              </w:rPr>
              <w:t xml:space="preserve"> review</w:t>
            </w:r>
          </w:p>
          <w:p w14:paraId="74105CA3" w14:textId="049D7AC6" w:rsidR="007245B9" w:rsidRPr="00B322DF" w:rsidRDefault="0020100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B322DF">
              <w:rPr>
                <w:rFonts w:ascii="Arial" w:eastAsia="Arial" w:hAnsi="Arial" w:cs="Arial"/>
              </w:rPr>
              <w:t>Multisource feedback</w:t>
            </w:r>
          </w:p>
        </w:tc>
      </w:tr>
      <w:tr w:rsidR="002D1CD2" w:rsidRPr="0081398F" w14:paraId="7652B09B" w14:textId="77777777" w:rsidTr="699BB113">
        <w:tc>
          <w:tcPr>
            <w:tcW w:w="4950" w:type="dxa"/>
            <w:shd w:val="clear" w:color="auto" w:fill="8DB3E2" w:themeFill="text2" w:themeFillTint="66"/>
          </w:tcPr>
          <w:p w14:paraId="5BE1AF7C"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 xml:space="preserve">Curriculum Mapping </w:t>
            </w:r>
          </w:p>
        </w:tc>
        <w:tc>
          <w:tcPr>
            <w:tcW w:w="9175" w:type="dxa"/>
            <w:shd w:val="clear" w:color="auto" w:fill="8DB3E2" w:themeFill="text2" w:themeFillTint="66"/>
          </w:tcPr>
          <w:p w14:paraId="7C1615E3" w14:textId="21D7DFD2" w:rsidR="007245B9" w:rsidRPr="00B322DF" w:rsidRDefault="007245B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p>
        </w:tc>
      </w:tr>
      <w:tr w:rsidR="002D1CD2" w:rsidRPr="0081398F" w14:paraId="73023839" w14:textId="77777777" w:rsidTr="699BB113">
        <w:trPr>
          <w:trHeight w:val="80"/>
        </w:trPr>
        <w:tc>
          <w:tcPr>
            <w:tcW w:w="4950" w:type="dxa"/>
            <w:shd w:val="clear" w:color="auto" w:fill="A8D08D"/>
          </w:tcPr>
          <w:p w14:paraId="5D4E0FFC"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Notes or Resources</w:t>
            </w:r>
          </w:p>
        </w:tc>
        <w:tc>
          <w:tcPr>
            <w:tcW w:w="9175" w:type="dxa"/>
            <w:shd w:val="clear" w:color="auto" w:fill="A8D08D"/>
          </w:tcPr>
          <w:p w14:paraId="07518AB5" w14:textId="656D632F" w:rsidR="00B322DF" w:rsidRDefault="000A48B6"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B322DF">
              <w:rPr>
                <w:rFonts w:ascii="Arial" w:eastAsia="Arial" w:hAnsi="Arial" w:cs="Arial"/>
                <w:color w:val="000000"/>
              </w:rPr>
              <w:t xml:space="preserve">Bierman JA, </w:t>
            </w:r>
            <w:proofErr w:type="spellStart"/>
            <w:r w:rsidRPr="00B322DF">
              <w:rPr>
                <w:rFonts w:ascii="Arial" w:eastAsia="Arial" w:hAnsi="Arial" w:cs="Arial"/>
                <w:color w:val="000000"/>
              </w:rPr>
              <w:t>Hufmeyer</w:t>
            </w:r>
            <w:proofErr w:type="spellEnd"/>
            <w:r w:rsidRPr="00B322DF">
              <w:rPr>
                <w:rFonts w:ascii="Arial" w:eastAsia="Arial" w:hAnsi="Arial" w:cs="Arial"/>
                <w:color w:val="000000"/>
              </w:rPr>
              <w:t xml:space="preserve"> KK, </w:t>
            </w:r>
            <w:proofErr w:type="spellStart"/>
            <w:r w:rsidRPr="00B322DF">
              <w:rPr>
                <w:rFonts w:ascii="Arial" w:eastAsia="Arial" w:hAnsi="Arial" w:cs="Arial"/>
                <w:color w:val="000000"/>
              </w:rPr>
              <w:t>Liss</w:t>
            </w:r>
            <w:proofErr w:type="spellEnd"/>
            <w:r w:rsidRPr="00B322DF">
              <w:rPr>
                <w:rFonts w:ascii="Arial" w:eastAsia="Arial" w:hAnsi="Arial" w:cs="Arial"/>
                <w:color w:val="000000"/>
              </w:rPr>
              <w:t xml:space="preserve"> DT, Weaver AC, Heiman HL. Promoting responsible electronic documentation: validity evidence for a checklist to assess progress notes in the </w:t>
            </w:r>
            <w:r w:rsidRPr="00B322DF">
              <w:rPr>
                <w:rFonts w:ascii="Arial" w:eastAsia="Arial" w:hAnsi="Arial" w:cs="Arial"/>
                <w:color w:val="000000"/>
              </w:rPr>
              <w:lastRenderedPageBreak/>
              <w:t xml:space="preserve">electronic health record. </w:t>
            </w:r>
            <w:r w:rsidRPr="00B322DF">
              <w:rPr>
                <w:rFonts w:ascii="Arial" w:eastAsia="Arial" w:hAnsi="Arial" w:cs="Arial"/>
                <w:i/>
                <w:color w:val="000000"/>
              </w:rPr>
              <w:t>Teach Learn Med.</w:t>
            </w:r>
            <w:r w:rsidRPr="00B322DF">
              <w:rPr>
                <w:rFonts w:ascii="Arial" w:eastAsia="Arial" w:hAnsi="Arial" w:cs="Arial"/>
                <w:color w:val="000000"/>
              </w:rPr>
              <w:t xml:space="preserve"> 2017;29(4):420-432. </w:t>
            </w:r>
            <w:hyperlink r:id="rId78" w:history="1">
              <w:r w:rsidR="00A913C2" w:rsidRPr="00BD19A5">
                <w:rPr>
                  <w:rStyle w:val="Hyperlink"/>
                  <w:rFonts w:ascii="Arial" w:eastAsia="Arial" w:hAnsi="Arial" w:cs="Arial"/>
                </w:rPr>
                <w:t>https://www.tandfonline.com/doi/full/10.1080/10401334.2017.1303385</w:t>
              </w:r>
            </w:hyperlink>
            <w:r w:rsidRPr="00B322DF">
              <w:rPr>
                <w:rFonts w:ascii="Arial" w:eastAsia="Arial" w:hAnsi="Arial" w:cs="Arial"/>
                <w:color w:val="000000"/>
              </w:rPr>
              <w:t>.</w:t>
            </w:r>
            <w:r w:rsidR="00A913C2">
              <w:rPr>
                <w:rFonts w:ascii="Arial" w:eastAsia="Arial" w:hAnsi="Arial" w:cs="Arial"/>
                <w:color w:val="000000"/>
              </w:rPr>
              <w:t xml:space="preserve"> 2021</w:t>
            </w:r>
            <w:r w:rsidRPr="00B322DF">
              <w:rPr>
                <w:rFonts w:ascii="Arial" w:eastAsia="Arial" w:hAnsi="Arial" w:cs="Arial"/>
                <w:color w:val="000000"/>
              </w:rPr>
              <w:t>.</w:t>
            </w:r>
          </w:p>
          <w:p w14:paraId="22799731" w14:textId="77777777" w:rsidR="00765453" w:rsidRPr="00765453" w:rsidRDefault="000A48B6"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B322DF">
              <w:rPr>
                <w:rFonts w:ascii="Arial" w:hAnsi="Arial" w:cs="Arial"/>
              </w:rPr>
              <w:t xml:space="preserve">Haig KM, Sutton S, Whittington J. SBAR: a shared mental model for improving communication between clinicians. </w:t>
            </w:r>
            <w:proofErr w:type="spellStart"/>
            <w:r w:rsidRPr="00B322DF">
              <w:rPr>
                <w:rFonts w:ascii="Arial" w:hAnsi="Arial" w:cs="Arial"/>
                <w:i/>
              </w:rPr>
              <w:t>Jt</w:t>
            </w:r>
            <w:proofErr w:type="spellEnd"/>
            <w:r w:rsidRPr="00B322DF">
              <w:rPr>
                <w:rFonts w:ascii="Arial" w:hAnsi="Arial" w:cs="Arial"/>
                <w:i/>
              </w:rPr>
              <w:t xml:space="preserve"> Comm J Qual Patient </w:t>
            </w:r>
            <w:proofErr w:type="spellStart"/>
            <w:r w:rsidRPr="00B322DF">
              <w:rPr>
                <w:rFonts w:ascii="Arial" w:hAnsi="Arial" w:cs="Arial"/>
                <w:i/>
              </w:rPr>
              <w:t>Saf</w:t>
            </w:r>
            <w:proofErr w:type="spellEnd"/>
            <w:r w:rsidRPr="00B322DF">
              <w:rPr>
                <w:rFonts w:ascii="Arial" w:hAnsi="Arial" w:cs="Arial"/>
              </w:rPr>
              <w:t xml:space="preserve">. 2006;32(3)167-175. </w:t>
            </w:r>
            <w:hyperlink r:id="rId79" w:history="1">
              <w:r w:rsidR="00A913C2" w:rsidRPr="00BD19A5">
                <w:rPr>
                  <w:rStyle w:val="Hyperlink"/>
                  <w:rFonts w:ascii="Arial" w:hAnsi="Arial" w:cs="Arial"/>
                </w:rPr>
                <w:t>https://www.ncbi.nlm.nih.gov/pubmed/16617948</w:t>
              </w:r>
            </w:hyperlink>
            <w:r w:rsidRPr="00B322DF">
              <w:rPr>
                <w:rFonts w:ascii="Arial" w:hAnsi="Arial" w:cs="Arial"/>
              </w:rPr>
              <w:t>.</w:t>
            </w:r>
            <w:r w:rsidR="00A913C2">
              <w:rPr>
                <w:rFonts w:ascii="Arial" w:hAnsi="Arial" w:cs="Arial"/>
              </w:rPr>
              <w:t xml:space="preserve"> 2021</w:t>
            </w:r>
            <w:r w:rsidRPr="00B322DF">
              <w:rPr>
                <w:rFonts w:ascii="Arial" w:hAnsi="Arial" w:cs="Arial"/>
              </w:rPr>
              <w:t>.</w:t>
            </w:r>
            <w:r w:rsidR="00765453" w:rsidRPr="00B322DF">
              <w:rPr>
                <w:rFonts w:ascii="Arial" w:hAnsi="Arial" w:cs="Arial"/>
              </w:rPr>
              <w:t xml:space="preserve"> </w:t>
            </w:r>
          </w:p>
          <w:p w14:paraId="46A2EA45" w14:textId="65AC6D54" w:rsidR="000A48B6" w:rsidRPr="00765453" w:rsidRDefault="0076545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proofErr w:type="spellStart"/>
            <w:r w:rsidRPr="00B322DF">
              <w:rPr>
                <w:rFonts w:ascii="Arial" w:hAnsi="Arial" w:cs="Arial"/>
              </w:rPr>
              <w:t>Starmer</w:t>
            </w:r>
            <w:proofErr w:type="spellEnd"/>
            <w:r w:rsidRPr="00B322DF">
              <w:rPr>
                <w:rFonts w:ascii="Arial" w:hAnsi="Arial" w:cs="Arial"/>
              </w:rPr>
              <w:t xml:space="preserve"> AJ, Spector ND, Srivastava R, et al. I-PASS, a mnemonic to standardize verbal handoffs. </w:t>
            </w:r>
            <w:r w:rsidRPr="00B322DF">
              <w:rPr>
                <w:rFonts w:ascii="Arial" w:hAnsi="Arial" w:cs="Arial"/>
                <w:i/>
              </w:rPr>
              <w:t>Pediatrics</w:t>
            </w:r>
            <w:r w:rsidRPr="00B322DF">
              <w:rPr>
                <w:rFonts w:ascii="Arial" w:hAnsi="Arial" w:cs="Arial"/>
              </w:rPr>
              <w:t xml:space="preserve">. 2012;129(2):201-204. </w:t>
            </w:r>
            <w:hyperlink r:id="rId80" w:history="1">
              <w:r w:rsidRPr="00BD19A5">
                <w:rPr>
                  <w:rStyle w:val="Hyperlink"/>
                  <w:rFonts w:ascii="Arial" w:hAnsi="Arial" w:cs="Arial"/>
                </w:rPr>
                <w:t>https://ipassinstitute.com/wp-content/uploads/2016/06/I-PASS-mnemonic.pdf</w:t>
              </w:r>
            </w:hyperlink>
            <w:r w:rsidRPr="00B322DF">
              <w:rPr>
                <w:rFonts w:ascii="Arial" w:hAnsi="Arial" w:cs="Arial"/>
              </w:rPr>
              <w:t>.</w:t>
            </w:r>
            <w:r>
              <w:rPr>
                <w:rFonts w:ascii="Arial" w:hAnsi="Arial" w:cs="Arial"/>
              </w:rPr>
              <w:t xml:space="preserve"> 2021</w:t>
            </w:r>
            <w:r w:rsidRPr="00B322DF">
              <w:rPr>
                <w:rFonts w:ascii="Arial" w:hAnsi="Arial" w:cs="Arial"/>
              </w:rPr>
              <w:t>.</w:t>
            </w:r>
          </w:p>
        </w:tc>
      </w:tr>
    </w:tbl>
    <w:p w14:paraId="3733D6C6" w14:textId="77777777" w:rsidR="007245B9" w:rsidRPr="00503FC0" w:rsidRDefault="007245B9" w:rsidP="00503FC0">
      <w:pPr>
        <w:spacing w:after="0" w:line="240" w:lineRule="auto"/>
        <w:ind w:hanging="180"/>
        <w:rPr>
          <w:rFonts w:ascii="Arial" w:eastAsia="Arial" w:hAnsi="Arial" w:cs="Arial"/>
        </w:rPr>
      </w:pPr>
    </w:p>
    <w:p w14:paraId="5AC32B57" w14:textId="1425A090" w:rsidR="00307340" w:rsidRDefault="00307340">
      <w:pPr>
        <w:rPr>
          <w:rFonts w:ascii="Arial" w:eastAsia="Arial" w:hAnsi="Arial" w:cs="Arial"/>
        </w:rPr>
      </w:pPr>
      <w:r>
        <w:rPr>
          <w:rFonts w:ascii="Arial" w:eastAsia="Arial" w:hAnsi="Arial" w:cs="Arial"/>
        </w:rPr>
        <w:br w:type="page"/>
      </w:r>
    </w:p>
    <w:p w14:paraId="60368268" w14:textId="77777777" w:rsidR="00644E1B" w:rsidRDefault="00644E1B" w:rsidP="00644E1B">
      <w:pPr>
        <w:spacing w:line="240" w:lineRule="auto"/>
        <w:rPr>
          <w:rFonts w:ascii="Times New Roman" w:eastAsia="Times New Roman" w:hAnsi="Times New Roman" w:cs="Times New Roman"/>
          <w:sz w:val="24"/>
          <w:szCs w:val="24"/>
        </w:rPr>
      </w:pPr>
      <w:r>
        <w:rPr>
          <w:rFonts w:ascii="Arial" w:eastAsia="Times New Roman" w:hAnsi="Arial" w:cs="Arial"/>
          <w:color w:val="000000"/>
        </w:rPr>
        <w:lastRenderedPageBreak/>
        <w:t>To help programs transition to the new version of the Milestones, the original Milestones 1.0 have been mapped to the new Milestones 2.0; it is indicated if subcompetencies are similar between versions. These are not exact matches but include some of the same elements. Not all subcompetencies map between versions. Inclusion or exclusion of any subcompetency does not change the educational value or impact on curriculum or assessment. </w:t>
      </w:r>
    </w:p>
    <w:tbl>
      <w:tblPr>
        <w:tblW w:w="0" w:type="auto"/>
        <w:jc w:val="center"/>
        <w:tblLook w:val="04A0" w:firstRow="1" w:lastRow="0" w:firstColumn="1" w:lastColumn="0" w:noHBand="0" w:noVBand="1"/>
      </w:tblPr>
      <w:tblGrid>
        <w:gridCol w:w="6295"/>
        <w:gridCol w:w="6655"/>
      </w:tblGrid>
      <w:tr w:rsidR="00644E1B" w14:paraId="2A9ECE97" w14:textId="77777777" w:rsidTr="00644E1B">
        <w:trPr>
          <w:trHeight w:val="432"/>
          <w:jc w:val="center"/>
        </w:trPr>
        <w:tc>
          <w:tcPr>
            <w:tcW w:w="629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2635A906" w14:textId="77777777" w:rsidR="00644E1B" w:rsidRDefault="00644E1B">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Milestones 1.0</w:t>
            </w:r>
          </w:p>
        </w:tc>
        <w:tc>
          <w:tcPr>
            <w:tcW w:w="665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73A20B77" w14:textId="77777777" w:rsidR="00644E1B" w:rsidRDefault="00644E1B">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Milestones 2.0</w:t>
            </w:r>
          </w:p>
        </w:tc>
      </w:tr>
      <w:tr w:rsidR="00644E1B" w:rsidRPr="00B76551" w14:paraId="79C113D7" w14:textId="77777777" w:rsidTr="00644E1B">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684229" w14:textId="43DFCE9B" w:rsidR="00644E1B" w:rsidRPr="00B76551" w:rsidRDefault="0054342C" w:rsidP="00B76551">
            <w:pPr>
              <w:spacing w:after="0" w:line="240" w:lineRule="auto"/>
              <w:rPr>
                <w:rFonts w:ascii="Arial" w:eastAsia="Times New Roman" w:hAnsi="Arial" w:cs="Arial"/>
              </w:rPr>
            </w:pPr>
            <w:r w:rsidRPr="00B76551">
              <w:rPr>
                <w:rFonts w:ascii="Arial" w:eastAsia="Times New Roman" w:hAnsi="Arial" w:cs="Arial"/>
              </w:rPr>
              <w:t>PC1: Gathers and synthesizes essential and accurate information to define each patient’s clinical problem(s)</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2C7AE7" w14:textId="77777777" w:rsidR="00644E1B" w:rsidRPr="00B76551" w:rsidRDefault="00095D90" w:rsidP="00B76551">
            <w:pPr>
              <w:spacing w:after="0" w:line="240" w:lineRule="auto"/>
              <w:rPr>
                <w:rFonts w:ascii="Arial" w:eastAsia="Times New Roman" w:hAnsi="Arial" w:cs="Arial"/>
              </w:rPr>
            </w:pPr>
            <w:r w:rsidRPr="00B76551">
              <w:rPr>
                <w:rFonts w:ascii="Arial" w:eastAsia="Times New Roman" w:hAnsi="Arial" w:cs="Arial"/>
              </w:rPr>
              <w:t>PC1: Transplant</w:t>
            </w:r>
          </w:p>
          <w:p w14:paraId="4621FBFE" w14:textId="77777777" w:rsidR="006C7BC2" w:rsidRPr="00B76551" w:rsidRDefault="006C7BC2" w:rsidP="00B76551">
            <w:pPr>
              <w:spacing w:after="0" w:line="240" w:lineRule="auto"/>
              <w:rPr>
                <w:rFonts w:ascii="Arial" w:eastAsia="Times New Roman" w:hAnsi="Arial" w:cs="Arial"/>
              </w:rPr>
            </w:pPr>
            <w:r w:rsidRPr="00B76551">
              <w:rPr>
                <w:rFonts w:ascii="Arial" w:eastAsia="Times New Roman" w:hAnsi="Arial" w:cs="Arial"/>
              </w:rPr>
              <w:t xml:space="preserve">PC2: </w:t>
            </w:r>
            <w:r w:rsidR="00B74161" w:rsidRPr="00B76551">
              <w:rPr>
                <w:rFonts w:ascii="Arial" w:eastAsia="Times New Roman" w:hAnsi="Arial" w:cs="Arial"/>
              </w:rPr>
              <w:t>Mechanical Circulatory Support (Temporary and Durable)</w:t>
            </w:r>
          </w:p>
          <w:p w14:paraId="420012EE" w14:textId="77777777" w:rsidR="00067CB0" w:rsidRPr="00B76551" w:rsidRDefault="00067CB0" w:rsidP="00B76551">
            <w:pPr>
              <w:spacing w:after="0" w:line="240" w:lineRule="auto"/>
              <w:rPr>
                <w:rFonts w:ascii="Arial" w:eastAsia="Times New Roman" w:hAnsi="Arial" w:cs="Arial"/>
              </w:rPr>
            </w:pPr>
            <w:r w:rsidRPr="00B76551">
              <w:rPr>
                <w:rFonts w:ascii="Arial" w:eastAsia="Times New Roman" w:hAnsi="Arial" w:cs="Arial"/>
              </w:rPr>
              <w:t xml:space="preserve">PC3: </w:t>
            </w:r>
            <w:r w:rsidR="00CC5807" w:rsidRPr="00B76551">
              <w:rPr>
                <w:rFonts w:ascii="Arial" w:eastAsia="Times New Roman" w:hAnsi="Arial" w:cs="Arial"/>
              </w:rPr>
              <w:t>Acutely Decompensated Heart Failure</w:t>
            </w:r>
          </w:p>
          <w:p w14:paraId="1DC265C0" w14:textId="77777777" w:rsidR="00CC5807" w:rsidRPr="00B76551" w:rsidRDefault="00CC5807" w:rsidP="00B76551">
            <w:pPr>
              <w:spacing w:after="0" w:line="240" w:lineRule="auto"/>
              <w:rPr>
                <w:rFonts w:ascii="Arial" w:eastAsia="Times New Roman" w:hAnsi="Arial" w:cs="Arial"/>
              </w:rPr>
            </w:pPr>
            <w:r w:rsidRPr="00B76551">
              <w:rPr>
                <w:rFonts w:ascii="Arial" w:eastAsia="Times New Roman" w:hAnsi="Arial" w:cs="Arial"/>
              </w:rPr>
              <w:t xml:space="preserve">PC4: </w:t>
            </w:r>
            <w:r w:rsidR="004266CE" w:rsidRPr="00B76551">
              <w:rPr>
                <w:rFonts w:ascii="Arial" w:eastAsia="Times New Roman" w:hAnsi="Arial" w:cs="Arial"/>
              </w:rPr>
              <w:t>Management of Chronic Heart Failure</w:t>
            </w:r>
          </w:p>
          <w:p w14:paraId="1FBEE76D" w14:textId="5DE56FF0" w:rsidR="002F5C04" w:rsidRPr="00B76551" w:rsidRDefault="002F5C04" w:rsidP="00B76551">
            <w:pPr>
              <w:spacing w:after="0" w:line="240" w:lineRule="auto"/>
              <w:rPr>
                <w:rFonts w:ascii="Arial" w:eastAsia="Times New Roman" w:hAnsi="Arial" w:cs="Arial"/>
              </w:rPr>
            </w:pPr>
            <w:r w:rsidRPr="00B76551">
              <w:rPr>
                <w:rFonts w:ascii="Arial" w:eastAsia="Times New Roman" w:hAnsi="Arial" w:cs="Arial"/>
              </w:rPr>
              <w:t>PC5: Pulmonary Hypertension</w:t>
            </w:r>
          </w:p>
        </w:tc>
      </w:tr>
      <w:tr w:rsidR="00717701" w:rsidRPr="00B76551" w14:paraId="7BB46DC2" w14:textId="77777777" w:rsidTr="00644E1B">
        <w:trPr>
          <w:trHeight w:val="341"/>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2317BD" w14:textId="74CCE11A"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 xml:space="preserve">PC2: Develops and achieves comprehensive management plan for each patient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97FCEA" w14:textId="77777777"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PC1: Transplant</w:t>
            </w:r>
          </w:p>
          <w:p w14:paraId="23CE5B5A" w14:textId="77777777"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PC2: Mechanical Circulatory Support (Temporary and Durable)</w:t>
            </w:r>
          </w:p>
          <w:p w14:paraId="3E9343F8" w14:textId="77777777"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PC3: Acutely Decompensated Heart Failure</w:t>
            </w:r>
          </w:p>
          <w:p w14:paraId="32A34461" w14:textId="77777777"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PC4: Management of Chronic Heart Failure</w:t>
            </w:r>
          </w:p>
          <w:p w14:paraId="00529896" w14:textId="3C831B6C"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PC5: Pulmonary Hypertension</w:t>
            </w:r>
          </w:p>
        </w:tc>
      </w:tr>
      <w:tr w:rsidR="00717701" w:rsidRPr="00B76551" w14:paraId="34ED75B4" w14:textId="77777777" w:rsidTr="00644E1B">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E39F51" w14:textId="50BA8F30"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 xml:space="preserve">PC3: Manages patients with progressive responsibility and independence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171DD0" w14:textId="77777777"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PC1: Transplant</w:t>
            </w:r>
          </w:p>
          <w:p w14:paraId="35DF979E" w14:textId="77777777"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PC2: Mechanical Circulatory Support (Temporary and Durable)</w:t>
            </w:r>
          </w:p>
          <w:p w14:paraId="5DC86755" w14:textId="77777777"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PC3: Acutely Decompensated Heart Failure</w:t>
            </w:r>
          </w:p>
          <w:p w14:paraId="6C310709" w14:textId="77777777"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PC4: Management of Chronic Heart Failure</w:t>
            </w:r>
          </w:p>
          <w:p w14:paraId="5E63C79B" w14:textId="2FE7D856"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PC5: Pulmonary Hypertension</w:t>
            </w:r>
          </w:p>
        </w:tc>
      </w:tr>
      <w:tr w:rsidR="00644E1B" w:rsidRPr="00B76551" w14:paraId="6632145F" w14:textId="77777777" w:rsidTr="00644E1B">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C93F8D" w14:textId="066CD708" w:rsidR="00644E1B" w:rsidRPr="00B76551" w:rsidRDefault="0054342C" w:rsidP="00B76551">
            <w:pPr>
              <w:spacing w:after="0" w:line="240" w:lineRule="auto"/>
              <w:rPr>
                <w:rFonts w:ascii="Arial" w:eastAsia="Times New Roman" w:hAnsi="Arial" w:cs="Arial"/>
              </w:rPr>
            </w:pPr>
            <w:r w:rsidRPr="00B76551">
              <w:rPr>
                <w:rFonts w:ascii="Arial" w:eastAsia="Times New Roman" w:hAnsi="Arial" w:cs="Arial"/>
              </w:rPr>
              <w:t>PC4a: Demonstrates skill in performing and interpreting invasive procedures</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97D0CE" w14:textId="77750758" w:rsidR="00644E1B" w:rsidRPr="00B76551" w:rsidRDefault="00D9703E" w:rsidP="00B76551">
            <w:pPr>
              <w:spacing w:after="0" w:line="240" w:lineRule="auto"/>
              <w:rPr>
                <w:rFonts w:ascii="Arial" w:eastAsia="Times New Roman" w:hAnsi="Arial" w:cs="Arial"/>
              </w:rPr>
            </w:pPr>
            <w:r w:rsidRPr="00B76551">
              <w:rPr>
                <w:rFonts w:ascii="Arial" w:eastAsia="Times New Roman" w:hAnsi="Arial" w:cs="Arial"/>
              </w:rPr>
              <w:t>PC2: Mechanical Circulatory Support (Temporary and Durable)</w:t>
            </w:r>
          </w:p>
        </w:tc>
      </w:tr>
      <w:tr w:rsidR="00644E1B" w:rsidRPr="00B76551" w14:paraId="22742173" w14:textId="77777777" w:rsidTr="00644E1B">
        <w:trPr>
          <w:trHeight w:val="287"/>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4480CA" w14:textId="126C1469" w:rsidR="00644E1B" w:rsidRPr="00B76551" w:rsidRDefault="0054342C" w:rsidP="00B76551">
            <w:pPr>
              <w:spacing w:after="0" w:line="240" w:lineRule="auto"/>
              <w:rPr>
                <w:rFonts w:ascii="Arial" w:eastAsia="Times New Roman" w:hAnsi="Arial" w:cs="Arial"/>
              </w:rPr>
            </w:pPr>
            <w:r w:rsidRPr="00B76551">
              <w:rPr>
                <w:rFonts w:ascii="Arial" w:eastAsia="Times New Roman" w:hAnsi="Arial" w:cs="Arial"/>
              </w:rPr>
              <w:t>PC4b: Demonstrates skill in performing and interpreting non-invasive procedures and/or testing</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0D9E06" w14:textId="1DBCF187" w:rsidR="00644E1B" w:rsidRPr="00B76551" w:rsidRDefault="00644E1B" w:rsidP="00B76551">
            <w:pPr>
              <w:spacing w:after="0" w:line="240" w:lineRule="auto"/>
              <w:rPr>
                <w:rFonts w:ascii="Arial" w:eastAsia="Times New Roman" w:hAnsi="Arial" w:cs="Arial"/>
              </w:rPr>
            </w:pPr>
          </w:p>
        </w:tc>
      </w:tr>
      <w:tr w:rsidR="00717701" w:rsidRPr="00B76551" w14:paraId="0915C555" w14:textId="77777777" w:rsidTr="00644E1B">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340760" w14:textId="0D4C4595"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PC5: Requests and provides consultative care</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04247D" w14:textId="77777777"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PC1: Transplant</w:t>
            </w:r>
          </w:p>
          <w:p w14:paraId="13F880F1" w14:textId="77777777"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PC2: Mechanical Circulatory Support (Temporary and Durable)</w:t>
            </w:r>
          </w:p>
          <w:p w14:paraId="3F775380" w14:textId="77777777"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PC3: Acutely Decompensated Heart Failure</w:t>
            </w:r>
          </w:p>
          <w:p w14:paraId="5FCB26F2" w14:textId="77777777"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PC4: Management of Chronic Heart Failure</w:t>
            </w:r>
          </w:p>
          <w:p w14:paraId="530BDC78" w14:textId="0FA1FCC4"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PC5: Pulmonary Hypertension</w:t>
            </w:r>
          </w:p>
        </w:tc>
      </w:tr>
      <w:tr w:rsidR="00717701" w:rsidRPr="00B76551" w14:paraId="50B60550" w14:textId="77777777" w:rsidTr="00644E1B">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400A46" w14:textId="72738148"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 xml:space="preserve">MK1: Possesses clinical knowledge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305C07" w14:textId="77777777"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MK1: Transplant</w:t>
            </w:r>
          </w:p>
          <w:p w14:paraId="405FBD2F" w14:textId="77777777"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MK2: Mechanical Circulatory Support</w:t>
            </w:r>
          </w:p>
          <w:p w14:paraId="6DE5134B" w14:textId="77777777"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MK3: Heart Failure</w:t>
            </w:r>
          </w:p>
          <w:p w14:paraId="6AD6E257" w14:textId="2DA3B5E8"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MK5: Pulmonary Hypertension</w:t>
            </w:r>
          </w:p>
        </w:tc>
      </w:tr>
      <w:tr w:rsidR="00717701" w:rsidRPr="00B76551" w14:paraId="2EFF2445" w14:textId="77777777" w:rsidTr="00644E1B">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F6A281" w14:textId="70BCD177"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 xml:space="preserve">MK2: Knowledge of diagnostic testing and procedures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C523E7" w14:textId="68ACFDB0"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MK4: Advanced Heart Failure Diagnostics</w:t>
            </w:r>
          </w:p>
        </w:tc>
      </w:tr>
      <w:tr w:rsidR="00717701" w:rsidRPr="00B76551" w14:paraId="71DAD900" w14:textId="77777777" w:rsidTr="00B76551">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1F2C42" w14:textId="7EC5B30D"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 xml:space="preserve">MK3: Scholarship </w:t>
            </w:r>
          </w:p>
        </w:tc>
        <w:tc>
          <w:tcPr>
            <w:tcW w:w="6655"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7FF1947F" w14:textId="4FDA4B26" w:rsidR="00717701" w:rsidRPr="00B76551" w:rsidRDefault="00717701" w:rsidP="00B76551">
            <w:pPr>
              <w:spacing w:after="0" w:line="240" w:lineRule="auto"/>
              <w:rPr>
                <w:rFonts w:ascii="Arial" w:eastAsia="Times New Roman" w:hAnsi="Arial" w:cs="Arial"/>
              </w:rPr>
            </w:pPr>
          </w:p>
        </w:tc>
      </w:tr>
      <w:tr w:rsidR="00717701" w:rsidRPr="00B76551" w14:paraId="2C300384" w14:textId="77777777" w:rsidTr="00B76551">
        <w:trPr>
          <w:trHeight w:val="288"/>
          <w:jc w:val="center"/>
        </w:trPr>
        <w:tc>
          <w:tcPr>
            <w:tcW w:w="629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73C3C16B" w14:textId="21BC6817"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lastRenderedPageBreak/>
              <w:t xml:space="preserve">SBP1: Works effectively within an interprofessional team (e.g., with peers, consultants, nursing, ancillary professionals, and other support personnel) </w:t>
            </w:r>
          </w:p>
        </w:tc>
        <w:tc>
          <w:tcPr>
            <w:tcW w:w="665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0A58823" w14:textId="77777777" w:rsidR="00717701" w:rsidRPr="00B76551" w:rsidRDefault="00717701" w:rsidP="00B76551">
            <w:pPr>
              <w:spacing w:after="0" w:line="240" w:lineRule="auto"/>
              <w:rPr>
                <w:rFonts w:ascii="Arial" w:hAnsi="Arial" w:cs="Arial"/>
                <w:bCs/>
              </w:rPr>
            </w:pPr>
            <w:r w:rsidRPr="00B76551">
              <w:rPr>
                <w:rFonts w:ascii="Arial" w:hAnsi="Arial" w:cs="Arial"/>
              </w:rPr>
              <w:t xml:space="preserve">ICS2: </w:t>
            </w:r>
            <w:r w:rsidRPr="00B76551">
              <w:rPr>
                <w:rFonts w:ascii="Arial" w:hAnsi="Arial" w:cs="Arial"/>
                <w:bCs/>
              </w:rPr>
              <w:t xml:space="preserve">Interprofessional and Team Communication </w:t>
            </w:r>
          </w:p>
          <w:p w14:paraId="37E01FC8" w14:textId="29F5AB3A"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Management of Chronic Heart Failure</w:t>
            </w:r>
          </w:p>
        </w:tc>
      </w:tr>
      <w:tr w:rsidR="00717701" w:rsidRPr="00B76551" w14:paraId="580AAE6A" w14:textId="77777777" w:rsidTr="00B76551">
        <w:trPr>
          <w:trHeight w:val="314"/>
          <w:jc w:val="center"/>
        </w:trPr>
        <w:tc>
          <w:tcPr>
            <w:tcW w:w="629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490399D9" w14:textId="7EA947E8"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 xml:space="preserve">SBP2: Recognizes system error and advocates for system improvement </w:t>
            </w:r>
          </w:p>
        </w:tc>
        <w:tc>
          <w:tcPr>
            <w:tcW w:w="665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31F5F08" w14:textId="77777777" w:rsidR="00717701" w:rsidRPr="00B76551" w:rsidRDefault="00717701" w:rsidP="00B76551">
            <w:pPr>
              <w:spacing w:after="0" w:line="240" w:lineRule="auto"/>
              <w:rPr>
                <w:rFonts w:ascii="Arial" w:hAnsi="Arial" w:cs="Arial"/>
                <w:bCs/>
              </w:rPr>
            </w:pPr>
            <w:r w:rsidRPr="00B76551">
              <w:rPr>
                <w:rFonts w:ascii="Arial" w:hAnsi="Arial" w:cs="Arial"/>
              </w:rPr>
              <w:t xml:space="preserve">SBP1: </w:t>
            </w:r>
            <w:r w:rsidRPr="00B76551">
              <w:rPr>
                <w:rFonts w:ascii="Arial" w:hAnsi="Arial" w:cs="Arial"/>
                <w:bCs/>
              </w:rPr>
              <w:t>Patient Safety</w:t>
            </w:r>
          </w:p>
          <w:p w14:paraId="2A31EAD5" w14:textId="758DA552" w:rsidR="00717701" w:rsidRPr="00B76551" w:rsidRDefault="00717701" w:rsidP="00B76551">
            <w:pPr>
              <w:spacing w:after="0" w:line="240" w:lineRule="auto"/>
              <w:rPr>
                <w:rFonts w:ascii="Arial" w:eastAsia="Times New Roman" w:hAnsi="Arial" w:cs="Arial"/>
              </w:rPr>
            </w:pPr>
            <w:r w:rsidRPr="00B76551">
              <w:rPr>
                <w:rFonts w:ascii="Arial" w:hAnsi="Arial" w:cs="Arial"/>
              </w:rPr>
              <w:t xml:space="preserve">SBP2: </w:t>
            </w:r>
            <w:r w:rsidRPr="00B76551">
              <w:rPr>
                <w:rFonts w:ascii="Arial" w:hAnsi="Arial" w:cs="Arial"/>
                <w:bCs/>
              </w:rPr>
              <w:t>Quality Improvement</w:t>
            </w:r>
          </w:p>
        </w:tc>
      </w:tr>
      <w:tr w:rsidR="00717701" w:rsidRPr="00B76551" w14:paraId="09832C95" w14:textId="77777777" w:rsidTr="00B76551">
        <w:trPr>
          <w:trHeight w:val="576"/>
          <w:jc w:val="center"/>
        </w:trPr>
        <w:tc>
          <w:tcPr>
            <w:tcW w:w="629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2CD20BD3" w14:textId="6A911F36"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 xml:space="preserve">SBP3: Identifies forces that impact the cost of health care, and advocates for and practices cost-effective care </w:t>
            </w:r>
          </w:p>
        </w:tc>
        <w:tc>
          <w:tcPr>
            <w:tcW w:w="665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60C3ED0" w14:textId="77777777" w:rsidR="00717701" w:rsidRPr="00B76551" w:rsidRDefault="00717701" w:rsidP="00B76551">
            <w:pPr>
              <w:spacing w:after="0" w:line="240" w:lineRule="auto"/>
              <w:rPr>
                <w:rFonts w:ascii="Arial" w:hAnsi="Arial" w:cs="Arial"/>
              </w:rPr>
            </w:pPr>
            <w:r w:rsidRPr="00B76551">
              <w:rPr>
                <w:rFonts w:ascii="Arial" w:hAnsi="Arial" w:cs="Arial"/>
              </w:rPr>
              <w:t>SBP4: System Navigation for Patient-Centered Care: Population Health</w:t>
            </w:r>
          </w:p>
          <w:p w14:paraId="111C6609" w14:textId="2ED28D80" w:rsidR="00717701" w:rsidRPr="00B76551" w:rsidRDefault="00717701" w:rsidP="00B76551">
            <w:pPr>
              <w:spacing w:after="0" w:line="240" w:lineRule="auto"/>
              <w:rPr>
                <w:rFonts w:ascii="Arial" w:eastAsia="Times New Roman" w:hAnsi="Arial" w:cs="Arial"/>
              </w:rPr>
            </w:pPr>
            <w:r w:rsidRPr="00B76551">
              <w:rPr>
                <w:rFonts w:ascii="Arial" w:hAnsi="Arial" w:cs="Arial"/>
              </w:rPr>
              <w:t xml:space="preserve">SBP5: </w:t>
            </w:r>
            <w:r w:rsidRPr="00B76551">
              <w:rPr>
                <w:rFonts w:ascii="Arial" w:hAnsi="Arial" w:cs="Arial"/>
                <w:bCs/>
              </w:rPr>
              <w:t>Physician Role in Health Care Systems</w:t>
            </w:r>
          </w:p>
        </w:tc>
      </w:tr>
      <w:tr w:rsidR="00717701" w:rsidRPr="00B76551" w14:paraId="03018998" w14:textId="77777777" w:rsidTr="00B76551">
        <w:trPr>
          <w:trHeight w:val="576"/>
          <w:jc w:val="center"/>
        </w:trPr>
        <w:tc>
          <w:tcPr>
            <w:tcW w:w="629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08520448" w14:textId="710A689C"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 xml:space="preserve">SBP4: Transitions patients effectively within and across health delivery systems </w:t>
            </w:r>
          </w:p>
        </w:tc>
        <w:tc>
          <w:tcPr>
            <w:tcW w:w="665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E8B3C78" w14:textId="77777777" w:rsidR="00717701" w:rsidRPr="00B76551" w:rsidRDefault="00717701" w:rsidP="00B76551">
            <w:pPr>
              <w:spacing w:after="0" w:line="240" w:lineRule="auto"/>
              <w:rPr>
                <w:rFonts w:ascii="Arial" w:hAnsi="Arial" w:cs="Arial"/>
              </w:rPr>
            </w:pPr>
            <w:r w:rsidRPr="00B76551">
              <w:rPr>
                <w:rFonts w:ascii="Arial" w:hAnsi="Arial" w:cs="Arial"/>
              </w:rPr>
              <w:t>SBP3: System Navigation for Patient-Centered Care: Coordination and Transitions of Care</w:t>
            </w:r>
          </w:p>
          <w:p w14:paraId="4D7B01D1" w14:textId="1E9BA0B0" w:rsidR="00717701" w:rsidRPr="00B76551" w:rsidRDefault="00717701" w:rsidP="00B76551">
            <w:pPr>
              <w:spacing w:after="0" w:line="240" w:lineRule="auto"/>
              <w:rPr>
                <w:rFonts w:ascii="Arial" w:eastAsia="Times New Roman" w:hAnsi="Arial" w:cs="Arial"/>
              </w:rPr>
            </w:pPr>
            <w:r w:rsidRPr="00B76551">
              <w:rPr>
                <w:rFonts w:ascii="Arial" w:hAnsi="Arial" w:cs="Arial"/>
              </w:rPr>
              <w:t>SBP4: System Navigation for Patient-Centered Care: Population Health</w:t>
            </w:r>
          </w:p>
        </w:tc>
      </w:tr>
      <w:tr w:rsidR="00717701" w:rsidRPr="00B76551" w14:paraId="25E190BD" w14:textId="77777777" w:rsidTr="00B76551">
        <w:trPr>
          <w:trHeight w:val="288"/>
          <w:jc w:val="center"/>
        </w:trPr>
        <w:tc>
          <w:tcPr>
            <w:tcW w:w="629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6D083773" w14:textId="5D94F5BB"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 xml:space="preserve">PBLI1: Monitors practice with a goal for improvement </w:t>
            </w:r>
          </w:p>
        </w:tc>
        <w:tc>
          <w:tcPr>
            <w:tcW w:w="665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F442F90" w14:textId="5370324A" w:rsidR="00717701" w:rsidRPr="00B76551" w:rsidRDefault="00717701" w:rsidP="00B76551">
            <w:pPr>
              <w:spacing w:after="0" w:line="240" w:lineRule="auto"/>
              <w:rPr>
                <w:rFonts w:ascii="Arial" w:eastAsia="Times New Roman" w:hAnsi="Arial" w:cs="Arial"/>
              </w:rPr>
            </w:pPr>
            <w:r w:rsidRPr="00B76551">
              <w:rPr>
                <w:rFonts w:ascii="Arial" w:hAnsi="Arial" w:cs="Arial"/>
              </w:rPr>
              <w:t xml:space="preserve">PBLI2: </w:t>
            </w:r>
            <w:r w:rsidRPr="00B76551">
              <w:rPr>
                <w:rFonts w:ascii="Arial" w:hAnsi="Arial" w:cs="Arial"/>
                <w:bCs/>
              </w:rPr>
              <w:t xml:space="preserve">Reflective Practice and Commitment to Personal Growth </w:t>
            </w:r>
          </w:p>
        </w:tc>
      </w:tr>
      <w:tr w:rsidR="00717701" w:rsidRPr="00B76551" w14:paraId="23E7CD6E" w14:textId="77777777" w:rsidTr="00B76551">
        <w:trPr>
          <w:trHeight w:val="288"/>
          <w:jc w:val="center"/>
        </w:trPr>
        <w:tc>
          <w:tcPr>
            <w:tcW w:w="629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597A6C04" w14:textId="4305B2EA"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 xml:space="preserve">PBLI2: Learns and improves via performance audit </w:t>
            </w:r>
          </w:p>
        </w:tc>
        <w:tc>
          <w:tcPr>
            <w:tcW w:w="665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88EA8A0" w14:textId="12461D1F" w:rsidR="00717701" w:rsidRPr="00B76551" w:rsidRDefault="00717701" w:rsidP="00B76551">
            <w:pPr>
              <w:spacing w:after="0" w:line="240" w:lineRule="auto"/>
              <w:rPr>
                <w:rFonts w:ascii="Arial" w:eastAsia="Times New Roman" w:hAnsi="Arial" w:cs="Arial"/>
              </w:rPr>
            </w:pPr>
            <w:r w:rsidRPr="00B76551">
              <w:rPr>
                <w:rFonts w:ascii="Arial" w:hAnsi="Arial" w:cs="Arial"/>
              </w:rPr>
              <w:t xml:space="preserve">PBLI2: </w:t>
            </w:r>
            <w:r w:rsidRPr="00B76551">
              <w:rPr>
                <w:rFonts w:ascii="Arial" w:hAnsi="Arial" w:cs="Arial"/>
                <w:bCs/>
              </w:rPr>
              <w:t xml:space="preserve">Reflective Practice and Commitment to Personal Growth </w:t>
            </w:r>
          </w:p>
        </w:tc>
      </w:tr>
      <w:tr w:rsidR="00717701" w:rsidRPr="00B76551" w14:paraId="0E4DB817" w14:textId="77777777" w:rsidTr="00B76551">
        <w:trPr>
          <w:trHeight w:val="341"/>
          <w:jc w:val="center"/>
        </w:trPr>
        <w:tc>
          <w:tcPr>
            <w:tcW w:w="629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0EC0BD7F" w14:textId="1D4CF72F" w:rsidR="00717701" w:rsidRPr="00B76551" w:rsidRDefault="00717701" w:rsidP="00B76551">
            <w:pPr>
              <w:tabs>
                <w:tab w:val="left" w:pos="1290"/>
              </w:tabs>
              <w:spacing w:after="0" w:line="240" w:lineRule="auto"/>
              <w:rPr>
                <w:rFonts w:ascii="Arial" w:eastAsia="Times New Roman" w:hAnsi="Arial" w:cs="Arial"/>
              </w:rPr>
            </w:pPr>
            <w:r w:rsidRPr="00B76551">
              <w:rPr>
                <w:rFonts w:ascii="Arial" w:eastAsia="Times New Roman" w:hAnsi="Arial" w:cs="Arial"/>
              </w:rPr>
              <w:t xml:space="preserve">PBLI3: Learns and improves via feedback </w:t>
            </w:r>
          </w:p>
        </w:tc>
        <w:tc>
          <w:tcPr>
            <w:tcW w:w="665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3325E06" w14:textId="26D7F8BE" w:rsidR="00717701" w:rsidRPr="00B76551" w:rsidRDefault="00717701" w:rsidP="00B76551">
            <w:pPr>
              <w:spacing w:after="0" w:line="240" w:lineRule="auto"/>
              <w:rPr>
                <w:rFonts w:ascii="Arial" w:eastAsia="Times New Roman" w:hAnsi="Arial" w:cs="Arial"/>
              </w:rPr>
            </w:pPr>
            <w:r w:rsidRPr="00B76551">
              <w:rPr>
                <w:rFonts w:ascii="Arial" w:hAnsi="Arial" w:cs="Arial"/>
              </w:rPr>
              <w:t xml:space="preserve">PBLI2: </w:t>
            </w:r>
            <w:r w:rsidRPr="00B76551">
              <w:rPr>
                <w:rFonts w:ascii="Arial" w:hAnsi="Arial" w:cs="Arial"/>
                <w:bCs/>
              </w:rPr>
              <w:t xml:space="preserve">Reflective Practice and Commitment to Personal Growth </w:t>
            </w:r>
          </w:p>
        </w:tc>
      </w:tr>
      <w:tr w:rsidR="00717701" w:rsidRPr="00B76551" w14:paraId="01756697" w14:textId="77777777" w:rsidTr="00B76551">
        <w:trPr>
          <w:trHeight w:val="350"/>
          <w:jc w:val="center"/>
        </w:trPr>
        <w:tc>
          <w:tcPr>
            <w:tcW w:w="629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569C0EC4" w14:textId="4CA4FEF7" w:rsidR="00717701" w:rsidRPr="00B76551" w:rsidRDefault="00717701" w:rsidP="00B76551">
            <w:pPr>
              <w:tabs>
                <w:tab w:val="left" w:pos="1290"/>
              </w:tabs>
              <w:spacing w:after="0" w:line="240" w:lineRule="auto"/>
              <w:rPr>
                <w:rFonts w:ascii="Arial" w:eastAsia="Times New Roman" w:hAnsi="Arial" w:cs="Arial"/>
              </w:rPr>
            </w:pPr>
            <w:r w:rsidRPr="00B76551">
              <w:rPr>
                <w:rFonts w:ascii="Arial" w:eastAsia="Times New Roman" w:hAnsi="Arial" w:cs="Arial"/>
              </w:rPr>
              <w:t xml:space="preserve">PBLI4: Learns and improves at the point of care </w:t>
            </w:r>
          </w:p>
        </w:tc>
        <w:tc>
          <w:tcPr>
            <w:tcW w:w="665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5C99566" w14:textId="466E59A1" w:rsidR="00717701" w:rsidRPr="00B76551" w:rsidRDefault="00717701" w:rsidP="00B76551">
            <w:pPr>
              <w:spacing w:after="0" w:line="240" w:lineRule="auto"/>
              <w:rPr>
                <w:rFonts w:ascii="Arial" w:eastAsia="Times New Roman" w:hAnsi="Arial" w:cs="Arial"/>
              </w:rPr>
            </w:pPr>
            <w:r w:rsidRPr="00B76551">
              <w:rPr>
                <w:rFonts w:ascii="Arial" w:hAnsi="Arial" w:cs="Arial"/>
              </w:rPr>
              <w:t>PBLI1: Evidence-Based and Informed Practice</w:t>
            </w:r>
          </w:p>
        </w:tc>
      </w:tr>
      <w:tr w:rsidR="00717701" w:rsidRPr="00B76551" w14:paraId="65209FA5" w14:textId="77777777" w:rsidTr="00B76551">
        <w:trPr>
          <w:trHeight w:val="576"/>
          <w:jc w:val="center"/>
        </w:trPr>
        <w:tc>
          <w:tcPr>
            <w:tcW w:w="629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0FED5DFD" w14:textId="63178B74"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 xml:space="preserve">PROF1: Has professional and respectful interactions with patients, caregivers, and members of the interprofessional team (e.g., peers, consultants, nursing, ancillary professionals, and support personnel) </w:t>
            </w:r>
          </w:p>
        </w:tc>
        <w:tc>
          <w:tcPr>
            <w:tcW w:w="665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2714FB4" w14:textId="77777777" w:rsidR="00717701" w:rsidRPr="00B76551" w:rsidRDefault="00717701" w:rsidP="00B76551">
            <w:pPr>
              <w:spacing w:after="0" w:line="240" w:lineRule="auto"/>
              <w:rPr>
                <w:rFonts w:ascii="Arial" w:hAnsi="Arial" w:cs="Arial"/>
                <w:bCs/>
              </w:rPr>
            </w:pPr>
            <w:r w:rsidRPr="00B76551">
              <w:rPr>
                <w:rFonts w:ascii="Arial" w:hAnsi="Arial" w:cs="Arial"/>
              </w:rPr>
              <w:t xml:space="preserve">PROF1: </w:t>
            </w:r>
            <w:r w:rsidRPr="00B76551">
              <w:rPr>
                <w:rFonts w:ascii="Arial" w:hAnsi="Arial" w:cs="Arial"/>
                <w:bCs/>
              </w:rPr>
              <w:t xml:space="preserve">Professional Behavior and Ethical Principles </w:t>
            </w:r>
          </w:p>
          <w:p w14:paraId="200B7A8B" w14:textId="77777777" w:rsidR="00717701" w:rsidRPr="00B76551" w:rsidRDefault="00717701" w:rsidP="00B76551">
            <w:pPr>
              <w:spacing w:after="0" w:line="240" w:lineRule="auto"/>
              <w:rPr>
                <w:rFonts w:ascii="Arial" w:hAnsi="Arial" w:cs="Arial"/>
                <w:bCs/>
              </w:rPr>
            </w:pPr>
            <w:r w:rsidRPr="00B76551">
              <w:rPr>
                <w:rFonts w:ascii="Arial" w:hAnsi="Arial" w:cs="Arial"/>
              </w:rPr>
              <w:t xml:space="preserve">PROF3: </w:t>
            </w:r>
            <w:r w:rsidRPr="00B76551">
              <w:rPr>
                <w:rFonts w:ascii="Arial" w:hAnsi="Arial" w:cs="Arial"/>
                <w:bCs/>
              </w:rPr>
              <w:t>Fellow Well-Being</w:t>
            </w:r>
          </w:p>
          <w:p w14:paraId="7368EB47" w14:textId="77777777" w:rsidR="00717701" w:rsidRPr="00B76551" w:rsidRDefault="00717701" w:rsidP="00B76551">
            <w:pPr>
              <w:spacing w:after="0" w:line="240" w:lineRule="auto"/>
              <w:rPr>
                <w:rFonts w:ascii="Arial" w:hAnsi="Arial" w:cs="Arial"/>
                <w:bCs/>
              </w:rPr>
            </w:pPr>
            <w:r w:rsidRPr="00B76551">
              <w:rPr>
                <w:rFonts w:ascii="Arial" w:hAnsi="Arial" w:cs="Arial"/>
              </w:rPr>
              <w:t xml:space="preserve">ICS1: </w:t>
            </w:r>
            <w:r w:rsidRPr="00B76551">
              <w:rPr>
                <w:rFonts w:ascii="Arial" w:hAnsi="Arial" w:cs="Arial"/>
                <w:bCs/>
              </w:rPr>
              <w:t>Patient and Family-Centered Communication</w:t>
            </w:r>
          </w:p>
          <w:p w14:paraId="23469075" w14:textId="1B16F942" w:rsidR="00717701" w:rsidRPr="00B76551" w:rsidRDefault="00717701" w:rsidP="00B76551">
            <w:pPr>
              <w:spacing w:after="0" w:line="240" w:lineRule="auto"/>
              <w:rPr>
                <w:rFonts w:ascii="Arial" w:eastAsia="Times New Roman" w:hAnsi="Arial" w:cs="Arial"/>
              </w:rPr>
            </w:pPr>
            <w:r w:rsidRPr="00B76551">
              <w:rPr>
                <w:rFonts w:ascii="Arial" w:hAnsi="Arial" w:cs="Arial"/>
              </w:rPr>
              <w:t xml:space="preserve">ICS2: </w:t>
            </w:r>
            <w:r w:rsidRPr="00B76551">
              <w:rPr>
                <w:rFonts w:ascii="Arial" w:hAnsi="Arial" w:cs="Arial"/>
                <w:bCs/>
              </w:rPr>
              <w:t>Interprofessional and Team Communication</w:t>
            </w:r>
          </w:p>
        </w:tc>
      </w:tr>
      <w:tr w:rsidR="00717701" w:rsidRPr="00B76551" w14:paraId="02CEBCAB" w14:textId="77777777" w:rsidTr="00B76551">
        <w:trPr>
          <w:trHeight w:val="576"/>
          <w:jc w:val="center"/>
        </w:trPr>
        <w:tc>
          <w:tcPr>
            <w:tcW w:w="629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2F997BE9" w14:textId="4C78AC30"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 xml:space="preserve">PROF2: Accepts responsibility and follows through on tasks </w:t>
            </w:r>
          </w:p>
        </w:tc>
        <w:tc>
          <w:tcPr>
            <w:tcW w:w="665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E335849" w14:textId="5B651332" w:rsidR="00717701" w:rsidRPr="00B76551" w:rsidRDefault="00717701" w:rsidP="00B76551">
            <w:pPr>
              <w:spacing w:after="0" w:line="240" w:lineRule="auto"/>
              <w:rPr>
                <w:rFonts w:ascii="Arial" w:eastAsia="Times New Roman" w:hAnsi="Arial" w:cs="Arial"/>
              </w:rPr>
            </w:pPr>
            <w:r w:rsidRPr="00B76551">
              <w:rPr>
                <w:rFonts w:ascii="Arial" w:hAnsi="Arial" w:cs="Arial"/>
              </w:rPr>
              <w:t xml:space="preserve">PROF2: </w:t>
            </w:r>
            <w:r w:rsidRPr="00B76551">
              <w:rPr>
                <w:rFonts w:ascii="Arial" w:hAnsi="Arial" w:cs="Arial"/>
                <w:bCs/>
              </w:rPr>
              <w:t>Accountability/</w:t>
            </w:r>
            <w:r w:rsidRPr="00B76551">
              <w:rPr>
                <w:rFonts w:ascii="Arial" w:hAnsi="Arial" w:cs="Arial"/>
              </w:rPr>
              <w:t xml:space="preserve"> </w:t>
            </w:r>
            <w:r w:rsidRPr="00B76551">
              <w:rPr>
                <w:rFonts w:ascii="Arial" w:hAnsi="Arial" w:cs="Arial"/>
                <w:bCs/>
              </w:rPr>
              <w:t>Conscientiousness</w:t>
            </w:r>
          </w:p>
        </w:tc>
      </w:tr>
      <w:tr w:rsidR="00717701" w:rsidRPr="00B76551" w14:paraId="40868810" w14:textId="77777777" w:rsidTr="00B76551">
        <w:trPr>
          <w:trHeight w:val="576"/>
          <w:jc w:val="center"/>
        </w:trPr>
        <w:tc>
          <w:tcPr>
            <w:tcW w:w="629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50289EEC" w14:textId="28765997"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PROF3: Responds to each patient’s unique characteristics and needs</w:t>
            </w:r>
          </w:p>
        </w:tc>
        <w:tc>
          <w:tcPr>
            <w:tcW w:w="665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33B2EFD" w14:textId="4F9E442C" w:rsidR="00717701" w:rsidRPr="00B76551" w:rsidRDefault="00717701" w:rsidP="00B76551">
            <w:pPr>
              <w:spacing w:after="0" w:line="240" w:lineRule="auto"/>
              <w:rPr>
                <w:rFonts w:ascii="Arial" w:eastAsia="Times New Roman" w:hAnsi="Arial" w:cs="Arial"/>
              </w:rPr>
            </w:pPr>
            <w:r w:rsidRPr="00B76551">
              <w:rPr>
                <w:rFonts w:ascii="Arial" w:hAnsi="Arial" w:cs="Arial"/>
              </w:rPr>
              <w:t xml:space="preserve">ICS1: </w:t>
            </w:r>
            <w:r w:rsidRPr="00B76551">
              <w:rPr>
                <w:rFonts w:ascii="Arial" w:hAnsi="Arial" w:cs="Arial"/>
                <w:bCs/>
              </w:rPr>
              <w:t>Patient and Family-Centered Communication</w:t>
            </w:r>
          </w:p>
        </w:tc>
      </w:tr>
      <w:tr w:rsidR="00717701" w:rsidRPr="00B76551" w14:paraId="53A846DC" w14:textId="77777777" w:rsidTr="00B76551">
        <w:trPr>
          <w:trHeight w:val="288"/>
          <w:jc w:val="center"/>
        </w:trPr>
        <w:tc>
          <w:tcPr>
            <w:tcW w:w="629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041E93E0" w14:textId="1C6BD46A"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 xml:space="preserve">PROF4: Exhibits integrity and ethical behavior in professional conduct </w:t>
            </w:r>
          </w:p>
        </w:tc>
        <w:tc>
          <w:tcPr>
            <w:tcW w:w="665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41BA57C" w14:textId="05AA321E" w:rsidR="00717701" w:rsidRPr="00B76551" w:rsidRDefault="00717701" w:rsidP="00B76551">
            <w:pPr>
              <w:spacing w:after="0" w:line="240" w:lineRule="auto"/>
              <w:rPr>
                <w:rFonts w:ascii="Arial" w:eastAsia="Times New Roman" w:hAnsi="Arial" w:cs="Arial"/>
              </w:rPr>
            </w:pPr>
            <w:r w:rsidRPr="00B76551">
              <w:rPr>
                <w:rFonts w:ascii="Arial" w:hAnsi="Arial" w:cs="Arial"/>
              </w:rPr>
              <w:t xml:space="preserve">PROF1: </w:t>
            </w:r>
            <w:r w:rsidRPr="00B76551">
              <w:rPr>
                <w:rFonts w:ascii="Arial" w:hAnsi="Arial" w:cs="Arial"/>
                <w:bCs/>
              </w:rPr>
              <w:t xml:space="preserve">Professional Behavior and Ethical Principles </w:t>
            </w:r>
          </w:p>
        </w:tc>
      </w:tr>
      <w:tr w:rsidR="00717701" w:rsidRPr="00B76551" w14:paraId="61E8CF62" w14:textId="77777777" w:rsidTr="00B76551">
        <w:trPr>
          <w:trHeight w:val="288"/>
          <w:jc w:val="center"/>
        </w:trPr>
        <w:tc>
          <w:tcPr>
            <w:tcW w:w="629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79B34454" w14:textId="3695CC8F"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 xml:space="preserve">ICS1: Communicates effectively with patients and caregivers </w:t>
            </w:r>
          </w:p>
        </w:tc>
        <w:tc>
          <w:tcPr>
            <w:tcW w:w="665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D51459F" w14:textId="6D514C1D" w:rsidR="00717701" w:rsidRPr="00B76551" w:rsidRDefault="00717701" w:rsidP="00B76551">
            <w:pPr>
              <w:spacing w:after="0" w:line="240" w:lineRule="auto"/>
              <w:rPr>
                <w:rFonts w:ascii="Arial" w:eastAsia="Times New Roman" w:hAnsi="Arial" w:cs="Arial"/>
              </w:rPr>
            </w:pPr>
            <w:r w:rsidRPr="00B76551">
              <w:rPr>
                <w:rFonts w:ascii="Arial" w:hAnsi="Arial" w:cs="Arial"/>
              </w:rPr>
              <w:t xml:space="preserve">ICS1: </w:t>
            </w:r>
            <w:r w:rsidRPr="00B76551">
              <w:rPr>
                <w:rFonts w:ascii="Arial" w:hAnsi="Arial" w:cs="Arial"/>
                <w:bCs/>
              </w:rPr>
              <w:t>Patient and Family-Centered Communication</w:t>
            </w:r>
          </w:p>
        </w:tc>
      </w:tr>
      <w:tr w:rsidR="00717701" w:rsidRPr="00B76551" w14:paraId="369BDBEB" w14:textId="77777777" w:rsidTr="00B76551">
        <w:trPr>
          <w:trHeight w:val="288"/>
          <w:jc w:val="center"/>
        </w:trPr>
        <w:tc>
          <w:tcPr>
            <w:tcW w:w="629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3B68CEB9" w14:textId="36F97D99" w:rsidR="00717701" w:rsidRPr="00B76551" w:rsidRDefault="00717701" w:rsidP="00B76551">
            <w:pPr>
              <w:spacing w:after="0" w:line="240" w:lineRule="auto"/>
              <w:rPr>
                <w:rFonts w:ascii="Arial" w:hAnsi="Arial" w:cs="Arial"/>
              </w:rPr>
            </w:pPr>
            <w:r w:rsidRPr="00B76551">
              <w:rPr>
                <w:rFonts w:ascii="Arial" w:hAnsi="Arial" w:cs="Arial"/>
              </w:rPr>
              <w:t xml:space="preserve">ICS2: Communicates effectively in interprofessional teams (e.g., with peers, consultants, nursing, ancillary professionals, and other support personnel) </w:t>
            </w:r>
          </w:p>
        </w:tc>
        <w:tc>
          <w:tcPr>
            <w:tcW w:w="665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ECF6D2B" w14:textId="62E1DC9C" w:rsidR="00717701" w:rsidRPr="00B76551" w:rsidRDefault="00717701" w:rsidP="00B76551">
            <w:pPr>
              <w:spacing w:after="0" w:line="240" w:lineRule="auto"/>
              <w:rPr>
                <w:rFonts w:ascii="Arial" w:hAnsi="Arial" w:cs="Arial"/>
              </w:rPr>
            </w:pPr>
            <w:r w:rsidRPr="00B76551">
              <w:rPr>
                <w:rFonts w:ascii="Arial" w:hAnsi="Arial" w:cs="Arial"/>
              </w:rPr>
              <w:t xml:space="preserve">ICS2: </w:t>
            </w:r>
            <w:r w:rsidRPr="00B76551">
              <w:rPr>
                <w:rFonts w:ascii="Arial" w:hAnsi="Arial" w:cs="Arial"/>
                <w:bCs/>
              </w:rPr>
              <w:t xml:space="preserve">Interprofessional and Team Communication </w:t>
            </w:r>
          </w:p>
        </w:tc>
      </w:tr>
      <w:tr w:rsidR="00717701" w:rsidRPr="00B76551" w14:paraId="0EFB2ACB" w14:textId="77777777" w:rsidTr="00B76551">
        <w:trPr>
          <w:trHeight w:val="288"/>
          <w:jc w:val="center"/>
        </w:trPr>
        <w:tc>
          <w:tcPr>
            <w:tcW w:w="629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1450A349" w14:textId="6F6F6E4E" w:rsidR="00717701" w:rsidRPr="00B76551" w:rsidRDefault="00717701" w:rsidP="00B76551">
            <w:pPr>
              <w:spacing w:after="0" w:line="240" w:lineRule="auto"/>
              <w:rPr>
                <w:rFonts w:ascii="Arial" w:hAnsi="Arial" w:cs="Arial"/>
              </w:rPr>
            </w:pPr>
            <w:r w:rsidRPr="00B76551">
              <w:rPr>
                <w:rFonts w:ascii="Arial" w:hAnsi="Arial" w:cs="Arial"/>
              </w:rPr>
              <w:t>ICS3: Appropriate utilization and completion of health records</w:t>
            </w:r>
          </w:p>
        </w:tc>
        <w:tc>
          <w:tcPr>
            <w:tcW w:w="665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494E3FC" w14:textId="0DD9320E" w:rsidR="00717701" w:rsidRPr="00B76551" w:rsidRDefault="00717701" w:rsidP="00B76551">
            <w:pPr>
              <w:spacing w:after="0" w:line="240" w:lineRule="auto"/>
              <w:rPr>
                <w:rFonts w:ascii="Arial" w:hAnsi="Arial" w:cs="Arial"/>
              </w:rPr>
            </w:pPr>
            <w:r w:rsidRPr="00B76551">
              <w:rPr>
                <w:rFonts w:ascii="Arial" w:hAnsi="Arial" w:cs="Arial"/>
              </w:rPr>
              <w:t xml:space="preserve">ICS3: </w:t>
            </w:r>
            <w:r w:rsidRPr="00B76551">
              <w:rPr>
                <w:rFonts w:ascii="Arial" w:hAnsi="Arial" w:cs="Arial"/>
                <w:bCs/>
              </w:rPr>
              <w:t xml:space="preserve">Communication within Health Care Systems </w:t>
            </w:r>
          </w:p>
        </w:tc>
      </w:tr>
    </w:tbl>
    <w:p w14:paraId="2AD7F442" w14:textId="77777777" w:rsidR="00644E1B" w:rsidRDefault="00644E1B" w:rsidP="00644E1B">
      <w:pPr>
        <w:rPr>
          <w:rFonts w:ascii="Arial" w:eastAsia="Arial" w:hAnsi="Arial" w:cs="Arial"/>
        </w:rPr>
      </w:pPr>
      <w:r>
        <w:rPr>
          <w:rFonts w:ascii="Arial" w:eastAsia="Arial" w:hAnsi="Arial" w:cs="Arial"/>
        </w:rPr>
        <w:br w:type="page"/>
      </w:r>
    </w:p>
    <w:p w14:paraId="71FE4225" w14:textId="153E07AC" w:rsidR="008C427F" w:rsidRPr="00AB3397" w:rsidRDefault="008C427F" w:rsidP="008C427F">
      <w:pPr>
        <w:spacing w:after="0"/>
        <w:ind w:left="360"/>
        <w:jc w:val="center"/>
        <w:rPr>
          <w:rFonts w:ascii="Arial" w:hAnsi="Arial" w:cs="Arial"/>
          <w:b/>
          <w:bCs/>
        </w:rPr>
      </w:pPr>
      <w:r>
        <w:rPr>
          <w:rFonts w:ascii="Arial" w:hAnsi="Arial" w:cs="Arial"/>
          <w:b/>
          <w:bCs/>
        </w:rPr>
        <w:lastRenderedPageBreak/>
        <w:t xml:space="preserve">Available </w:t>
      </w:r>
      <w:r w:rsidRPr="00AB3397">
        <w:rPr>
          <w:rFonts w:ascii="Arial" w:hAnsi="Arial" w:cs="Arial"/>
          <w:b/>
          <w:bCs/>
        </w:rPr>
        <w:t xml:space="preserve">Milestones Resources </w:t>
      </w:r>
    </w:p>
    <w:p w14:paraId="423C6859" w14:textId="77777777" w:rsidR="008C427F" w:rsidRPr="00AB3397" w:rsidRDefault="008C427F" w:rsidP="008C427F">
      <w:pPr>
        <w:spacing w:after="0" w:line="240" w:lineRule="auto"/>
        <w:rPr>
          <w:rFonts w:ascii="Arial" w:hAnsi="Arial" w:cs="Arial"/>
        </w:rPr>
      </w:pPr>
    </w:p>
    <w:p w14:paraId="227BEF2F" w14:textId="77777777" w:rsidR="008C427F" w:rsidRPr="002D09D0" w:rsidRDefault="008C427F" w:rsidP="008C427F">
      <w:pPr>
        <w:spacing w:after="0" w:line="240" w:lineRule="auto"/>
        <w:ind w:left="360"/>
        <w:rPr>
          <w:rFonts w:ascii="Arial" w:hAnsi="Arial" w:cs="Arial"/>
          <w:sz w:val="21"/>
          <w:szCs w:val="21"/>
        </w:rPr>
      </w:pPr>
      <w:r w:rsidRPr="002D09D0">
        <w:rPr>
          <w:rFonts w:ascii="Arial" w:hAnsi="Arial" w:cs="Arial"/>
          <w:i/>
          <w:iCs/>
          <w:sz w:val="21"/>
          <w:szCs w:val="21"/>
        </w:rPr>
        <w:t>Clinical Competency Committee Guidebook</w:t>
      </w:r>
      <w:r w:rsidRPr="002D09D0">
        <w:rPr>
          <w:rFonts w:ascii="Arial" w:hAnsi="Arial" w:cs="Arial"/>
          <w:sz w:val="21"/>
          <w:szCs w:val="21"/>
        </w:rPr>
        <w:t xml:space="preserve">, updated 2020 - </w:t>
      </w:r>
      <w:hyperlink r:id="rId81" w:history="1">
        <w:r w:rsidRPr="002D09D0">
          <w:rPr>
            <w:rStyle w:val="Hyperlink"/>
            <w:rFonts w:ascii="Arial" w:hAnsi="Arial" w:cs="Arial"/>
            <w:sz w:val="21"/>
            <w:szCs w:val="21"/>
          </w:rPr>
          <w:t>https://www.acgme.org/Portals/0/ACGMEClinicalCompetencyCommitteeGuidebook.pdf?ver=2020-04-16-121941-380</w:t>
        </w:r>
      </w:hyperlink>
      <w:r w:rsidRPr="002D09D0">
        <w:rPr>
          <w:rFonts w:ascii="Arial" w:hAnsi="Arial" w:cs="Arial"/>
          <w:sz w:val="21"/>
          <w:szCs w:val="21"/>
        </w:rPr>
        <w:t xml:space="preserve"> </w:t>
      </w:r>
    </w:p>
    <w:p w14:paraId="0793912E" w14:textId="77777777" w:rsidR="008C427F" w:rsidRPr="002D09D0" w:rsidRDefault="008C427F" w:rsidP="008C427F">
      <w:pPr>
        <w:spacing w:after="0" w:line="240" w:lineRule="auto"/>
        <w:ind w:left="360"/>
        <w:rPr>
          <w:rFonts w:ascii="Arial" w:hAnsi="Arial" w:cs="Arial"/>
          <w:sz w:val="21"/>
          <w:szCs w:val="21"/>
        </w:rPr>
      </w:pPr>
    </w:p>
    <w:p w14:paraId="4335408B" w14:textId="77777777" w:rsidR="008C427F" w:rsidRPr="002D09D0" w:rsidRDefault="008C427F" w:rsidP="008C427F">
      <w:pPr>
        <w:spacing w:after="0" w:line="240" w:lineRule="auto"/>
        <w:ind w:left="720"/>
        <w:rPr>
          <w:rFonts w:ascii="Arial" w:hAnsi="Arial" w:cs="Arial"/>
          <w:sz w:val="21"/>
          <w:szCs w:val="21"/>
        </w:rPr>
      </w:pPr>
      <w:r w:rsidRPr="002D09D0">
        <w:rPr>
          <w:rFonts w:ascii="Arial" w:hAnsi="Arial" w:cs="Arial"/>
          <w:i/>
          <w:iCs/>
          <w:sz w:val="21"/>
          <w:szCs w:val="21"/>
        </w:rPr>
        <w:t>Clinical Competency Committee Guidebook Executive Summaries</w:t>
      </w:r>
      <w:r w:rsidRPr="002D09D0">
        <w:rPr>
          <w:rFonts w:ascii="Arial" w:hAnsi="Arial" w:cs="Arial"/>
          <w:sz w:val="21"/>
          <w:szCs w:val="21"/>
        </w:rPr>
        <w:t xml:space="preserve">, New 2020 - </w:t>
      </w:r>
      <w:hyperlink r:id="rId82" w:history="1">
        <w:r w:rsidRPr="002D09D0">
          <w:rPr>
            <w:rStyle w:val="Hyperlink"/>
            <w:rFonts w:ascii="Arial" w:hAnsi="Arial" w:cs="Arial"/>
            <w:sz w:val="21"/>
            <w:szCs w:val="21"/>
          </w:rPr>
          <w:t>https://www.acgme.org/What-We-Do/Accreditation/Milestones/Resources</w:t>
        </w:r>
      </w:hyperlink>
      <w:r w:rsidRPr="002D09D0">
        <w:rPr>
          <w:rFonts w:ascii="Arial" w:hAnsi="Arial" w:cs="Arial"/>
          <w:sz w:val="21"/>
          <w:szCs w:val="21"/>
        </w:rPr>
        <w:t xml:space="preserve"> - Guidebooks - Clinical Competency Committee Guidebook Executive Summaries </w:t>
      </w:r>
    </w:p>
    <w:p w14:paraId="6CF9DC20" w14:textId="77777777" w:rsidR="008C427F" w:rsidRPr="002D09D0" w:rsidRDefault="008C427F" w:rsidP="008C427F">
      <w:pPr>
        <w:spacing w:after="0" w:line="240" w:lineRule="auto"/>
        <w:ind w:left="360"/>
        <w:rPr>
          <w:rFonts w:ascii="Arial" w:hAnsi="Arial" w:cs="Arial"/>
          <w:sz w:val="21"/>
          <w:szCs w:val="21"/>
        </w:rPr>
      </w:pPr>
    </w:p>
    <w:p w14:paraId="487EAA57" w14:textId="77777777" w:rsidR="008C427F" w:rsidRPr="002D09D0" w:rsidRDefault="008C427F" w:rsidP="008C427F">
      <w:pPr>
        <w:spacing w:after="0" w:line="240" w:lineRule="auto"/>
        <w:ind w:left="360"/>
        <w:rPr>
          <w:rFonts w:ascii="Arial" w:hAnsi="Arial" w:cs="Arial"/>
          <w:sz w:val="21"/>
          <w:szCs w:val="21"/>
        </w:rPr>
      </w:pPr>
      <w:r w:rsidRPr="002D09D0">
        <w:rPr>
          <w:rFonts w:ascii="Arial" w:hAnsi="Arial" w:cs="Arial"/>
          <w:i/>
          <w:iCs/>
          <w:sz w:val="21"/>
          <w:szCs w:val="21"/>
        </w:rPr>
        <w:t>Milestones Guidebook</w:t>
      </w:r>
      <w:r w:rsidRPr="002D09D0">
        <w:rPr>
          <w:rFonts w:ascii="Arial" w:hAnsi="Arial" w:cs="Arial"/>
          <w:sz w:val="21"/>
          <w:szCs w:val="21"/>
        </w:rPr>
        <w:t xml:space="preserve">, updated 2020 - </w:t>
      </w:r>
      <w:hyperlink r:id="rId83" w:history="1">
        <w:r w:rsidRPr="002D09D0">
          <w:rPr>
            <w:rStyle w:val="Hyperlink"/>
            <w:rFonts w:ascii="Arial" w:hAnsi="Arial" w:cs="Arial"/>
            <w:sz w:val="21"/>
            <w:szCs w:val="21"/>
          </w:rPr>
          <w:t>https://www.acgme.org/Portals/0/MilestonesGuidebook.pdf?ver=2020-06-11-100958-330</w:t>
        </w:r>
      </w:hyperlink>
      <w:r w:rsidRPr="002D09D0">
        <w:rPr>
          <w:rFonts w:ascii="Arial" w:hAnsi="Arial" w:cs="Arial"/>
          <w:sz w:val="21"/>
          <w:szCs w:val="21"/>
        </w:rPr>
        <w:t xml:space="preserve"> </w:t>
      </w:r>
    </w:p>
    <w:p w14:paraId="3E59A90B" w14:textId="77777777" w:rsidR="008C427F" w:rsidRPr="002D09D0" w:rsidRDefault="008C427F" w:rsidP="008C427F">
      <w:pPr>
        <w:spacing w:after="0" w:line="240" w:lineRule="auto"/>
        <w:ind w:left="360"/>
        <w:rPr>
          <w:rFonts w:ascii="Arial" w:hAnsi="Arial" w:cs="Arial"/>
          <w:sz w:val="21"/>
          <w:szCs w:val="21"/>
        </w:rPr>
      </w:pPr>
    </w:p>
    <w:p w14:paraId="10B6D1E2" w14:textId="77777777" w:rsidR="008C427F" w:rsidRPr="002D09D0" w:rsidRDefault="008C427F" w:rsidP="008C427F">
      <w:pPr>
        <w:spacing w:after="0" w:line="240" w:lineRule="auto"/>
        <w:ind w:left="360"/>
        <w:rPr>
          <w:rFonts w:ascii="Arial" w:hAnsi="Arial" w:cs="Arial"/>
          <w:sz w:val="21"/>
          <w:szCs w:val="21"/>
        </w:rPr>
      </w:pPr>
      <w:r w:rsidRPr="002D09D0">
        <w:rPr>
          <w:rFonts w:ascii="Arial" w:hAnsi="Arial" w:cs="Arial"/>
          <w:i/>
          <w:iCs/>
          <w:sz w:val="21"/>
          <w:szCs w:val="21"/>
        </w:rPr>
        <w:t>Milestones Guidebook for Residents and Fellows</w:t>
      </w:r>
      <w:r w:rsidRPr="002D09D0">
        <w:rPr>
          <w:rFonts w:ascii="Arial" w:hAnsi="Arial" w:cs="Arial"/>
          <w:sz w:val="21"/>
          <w:szCs w:val="21"/>
        </w:rPr>
        <w:t xml:space="preserve">, updated 2020 - </w:t>
      </w:r>
      <w:hyperlink r:id="rId84" w:history="1">
        <w:r w:rsidRPr="002D09D0">
          <w:rPr>
            <w:rStyle w:val="Hyperlink"/>
            <w:rFonts w:ascii="Arial" w:hAnsi="Arial" w:cs="Arial"/>
            <w:sz w:val="21"/>
            <w:szCs w:val="21"/>
          </w:rPr>
          <w:t>https://www.acgme.org/Portals/0/PDFs/Milestones/MilestonesGuidebookforResidentsFellows.pdf?ver=2020-05-08-150234-750</w:t>
        </w:r>
      </w:hyperlink>
      <w:r w:rsidRPr="002D09D0">
        <w:rPr>
          <w:rFonts w:ascii="Arial" w:hAnsi="Arial" w:cs="Arial"/>
          <w:sz w:val="21"/>
          <w:szCs w:val="21"/>
        </w:rPr>
        <w:t xml:space="preserve"> </w:t>
      </w:r>
    </w:p>
    <w:p w14:paraId="509E7822" w14:textId="77777777" w:rsidR="008C427F" w:rsidRPr="002D09D0" w:rsidRDefault="008C427F" w:rsidP="008C427F">
      <w:pPr>
        <w:spacing w:after="0" w:line="240" w:lineRule="auto"/>
        <w:ind w:left="360"/>
        <w:rPr>
          <w:rFonts w:ascii="Arial" w:hAnsi="Arial" w:cs="Arial"/>
          <w:sz w:val="21"/>
          <w:szCs w:val="21"/>
        </w:rPr>
      </w:pPr>
    </w:p>
    <w:p w14:paraId="6A73908F" w14:textId="77777777" w:rsidR="008C427F" w:rsidRPr="002D09D0" w:rsidRDefault="008C427F" w:rsidP="008C427F">
      <w:pPr>
        <w:spacing w:after="0" w:line="240" w:lineRule="auto"/>
        <w:ind w:left="1080"/>
        <w:rPr>
          <w:rFonts w:ascii="Arial" w:hAnsi="Arial" w:cs="Arial"/>
          <w:sz w:val="21"/>
          <w:szCs w:val="21"/>
        </w:rPr>
      </w:pPr>
      <w:r w:rsidRPr="002D09D0">
        <w:rPr>
          <w:rFonts w:ascii="Arial" w:hAnsi="Arial" w:cs="Arial"/>
          <w:sz w:val="21"/>
          <w:szCs w:val="21"/>
        </w:rPr>
        <w:t>Milestones for Residents and Fellows PowerPoint, new 2020 -</w:t>
      </w:r>
      <w:hyperlink r:id="rId85" w:history="1">
        <w:r w:rsidRPr="002D09D0">
          <w:rPr>
            <w:rStyle w:val="Hyperlink"/>
            <w:rFonts w:ascii="Arial" w:hAnsi="Arial" w:cs="Arial"/>
            <w:sz w:val="21"/>
            <w:szCs w:val="21"/>
          </w:rPr>
          <w:t>https://www.acgme.org/Residents-and-Fellows/The-ACGME-for-Residents-and-Fellows</w:t>
        </w:r>
      </w:hyperlink>
      <w:r w:rsidRPr="002D09D0">
        <w:rPr>
          <w:rFonts w:ascii="Arial" w:hAnsi="Arial" w:cs="Arial"/>
          <w:sz w:val="21"/>
          <w:szCs w:val="21"/>
        </w:rPr>
        <w:t xml:space="preserve"> </w:t>
      </w:r>
    </w:p>
    <w:p w14:paraId="6E7DA07A" w14:textId="77777777" w:rsidR="008C427F" w:rsidRPr="002D09D0" w:rsidRDefault="008C427F" w:rsidP="008C427F">
      <w:pPr>
        <w:spacing w:after="0" w:line="240" w:lineRule="auto"/>
        <w:ind w:left="1080"/>
        <w:rPr>
          <w:rFonts w:ascii="Arial" w:hAnsi="Arial" w:cs="Arial"/>
          <w:sz w:val="21"/>
          <w:szCs w:val="21"/>
        </w:rPr>
      </w:pPr>
    </w:p>
    <w:p w14:paraId="6482630D" w14:textId="77777777" w:rsidR="008C427F" w:rsidRPr="002D09D0" w:rsidRDefault="008C427F" w:rsidP="008C427F">
      <w:pPr>
        <w:spacing w:after="0" w:line="240" w:lineRule="auto"/>
        <w:ind w:left="1080"/>
        <w:rPr>
          <w:rFonts w:ascii="Arial" w:hAnsi="Arial" w:cs="Arial"/>
          <w:sz w:val="21"/>
          <w:szCs w:val="21"/>
        </w:rPr>
      </w:pPr>
      <w:r w:rsidRPr="002D09D0">
        <w:rPr>
          <w:rFonts w:ascii="Arial" w:hAnsi="Arial" w:cs="Arial"/>
          <w:sz w:val="21"/>
          <w:szCs w:val="21"/>
        </w:rPr>
        <w:t xml:space="preserve">Milestones for Residents and Fellows Flyer, new 2020 </w:t>
      </w:r>
      <w:hyperlink r:id="rId86" w:history="1">
        <w:r w:rsidRPr="002D09D0">
          <w:rPr>
            <w:rStyle w:val="Hyperlink"/>
            <w:rFonts w:ascii="Arial" w:hAnsi="Arial" w:cs="Arial"/>
            <w:sz w:val="21"/>
            <w:szCs w:val="21"/>
          </w:rPr>
          <w:t>https://www.acgme.org/Portals/0/PDFs/Milestones/ResidentFlyer.pdf</w:t>
        </w:r>
      </w:hyperlink>
      <w:r w:rsidRPr="002D09D0">
        <w:rPr>
          <w:rFonts w:ascii="Arial" w:hAnsi="Arial" w:cs="Arial"/>
          <w:sz w:val="21"/>
          <w:szCs w:val="21"/>
        </w:rPr>
        <w:t xml:space="preserve"> </w:t>
      </w:r>
    </w:p>
    <w:p w14:paraId="791ED7F0" w14:textId="77777777" w:rsidR="008C427F" w:rsidRPr="002D09D0" w:rsidRDefault="008C427F" w:rsidP="008C427F">
      <w:pPr>
        <w:spacing w:after="0" w:line="240" w:lineRule="auto"/>
        <w:ind w:left="360"/>
        <w:rPr>
          <w:rFonts w:ascii="Arial" w:hAnsi="Arial" w:cs="Arial"/>
          <w:sz w:val="21"/>
          <w:szCs w:val="21"/>
        </w:rPr>
      </w:pPr>
    </w:p>
    <w:p w14:paraId="2F4F19CF" w14:textId="77777777" w:rsidR="008C427F" w:rsidRPr="002D09D0" w:rsidRDefault="008C427F" w:rsidP="008C427F">
      <w:pPr>
        <w:spacing w:after="0" w:line="240" w:lineRule="auto"/>
        <w:ind w:left="360"/>
        <w:rPr>
          <w:rFonts w:ascii="Arial" w:hAnsi="Arial" w:cs="Arial"/>
          <w:sz w:val="21"/>
          <w:szCs w:val="21"/>
        </w:rPr>
      </w:pPr>
      <w:r w:rsidRPr="002D09D0">
        <w:rPr>
          <w:rFonts w:ascii="Arial" w:hAnsi="Arial" w:cs="Arial"/>
          <w:i/>
          <w:iCs/>
          <w:sz w:val="21"/>
          <w:szCs w:val="21"/>
        </w:rPr>
        <w:t>Implementation Guidebook</w:t>
      </w:r>
      <w:r w:rsidRPr="002D09D0">
        <w:rPr>
          <w:rFonts w:ascii="Arial" w:hAnsi="Arial" w:cs="Arial"/>
          <w:sz w:val="21"/>
          <w:szCs w:val="21"/>
        </w:rPr>
        <w:t xml:space="preserve">, new 2020 - </w:t>
      </w:r>
      <w:hyperlink r:id="rId87" w:history="1">
        <w:r w:rsidRPr="002D09D0">
          <w:rPr>
            <w:rStyle w:val="Hyperlink"/>
            <w:rFonts w:ascii="Arial" w:hAnsi="Arial" w:cs="Arial"/>
            <w:sz w:val="21"/>
            <w:szCs w:val="21"/>
          </w:rPr>
          <w:t>https://www.acgme.org/Portals/0/Milestones%20Implementation%202020.pdf?ver=2020-05-20-152402-013</w:t>
        </w:r>
      </w:hyperlink>
      <w:r w:rsidRPr="002D09D0">
        <w:rPr>
          <w:rFonts w:ascii="Arial" w:hAnsi="Arial" w:cs="Arial"/>
          <w:sz w:val="21"/>
          <w:szCs w:val="21"/>
        </w:rPr>
        <w:t xml:space="preserve"> </w:t>
      </w:r>
    </w:p>
    <w:p w14:paraId="089DEB5A" w14:textId="77777777" w:rsidR="008C427F" w:rsidRPr="002D09D0" w:rsidRDefault="008C427F" w:rsidP="008C427F">
      <w:pPr>
        <w:spacing w:after="0" w:line="240" w:lineRule="auto"/>
        <w:ind w:left="360"/>
        <w:rPr>
          <w:rFonts w:ascii="Arial" w:hAnsi="Arial" w:cs="Arial"/>
          <w:sz w:val="21"/>
          <w:szCs w:val="21"/>
        </w:rPr>
      </w:pPr>
    </w:p>
    <w:p w14:paraId="2D5A844F" w14:textId="77777777" w:rsidR="008C427F" w:rsidRPr="002D09D0" w:rsidRDefault="008C427F" w:rsidP="008C427F">
      <w:pPr>
        <w:spacing w:after="0" w:line="240" w:lineRule="auto"/>
        <w:ind w:left="360"/>
        <w:rPr>
          <w:rFonts w:ascii="Arial" w:hAnsi="Arial" w:cs="Arial"/>
          <w:sz w:val="21"/>
          <w:szCs w:val="21"/>
        </w:rPr>
      </w:pPr>
      <w:r w:rsidRPr="002D09D0">
        <w:rPr>
          <w:rFonts w:ascii="Arial" w:hAnsi="Arial" w:cs="Arial"/>
          <w:i/>
          <w:iCs/>
          <w:sz w:val="21"/>
          <w:szCs w:val="21"/>
        </w:rPr>
        <w:t>Assessment Guidebook</w:t>
      </w:r>
      <w:r w:rsidRPr="002D09D0">
        <w:rPr>
          <w:rFonts w:ascii="Arial" w:hAnsi="Arial" w:cs="Arial"/>
          <w:sz w:val="21"/>
          <w:szCs w:val="21"/>
        </w:rPr>
        <w:t xml:space="preserve">, new 2020 - </w:t>
      </w:r>
      <w:hyperlink r:id="rId88" w:history="1">
        <w:r w:rsidRPr="002D09D0">
          <w:rPr>
            <w:rStyle w:val="Hyperlink"/>
            <w:rFonts w:ascii="Arial" w:hAnsi="Arial" w:cs="Arial"/>
            <w:sz w:val="21"/>
            <w:szCs w:val="21"/>
          </w:rPr>
          <w:t>https://www.acgme.org/Portals/0/PDFs/Milestones/Guidebooks/AssessmentGuidebook.pdf?ver=2020-11-18-155141-527</w:t>
        </w:r>
      </w:hyperlink>
      <w:r w:rsidRPr="002D09D0">
        <w:rPr>
          <w:rFonts w:ascii="Arial" w:hAnsi="Arial" w:cs="Arial"/>
          <w:sz w:val="21"/>
          <w:szCs w:val="21"/>
        </w:rPr>
        <w:t xml:space="preserve"> </w:t>
      </w:r>
    </w:p>
    <w:p w14:paraId="04928F6A" w14:textId="77777777" w:rsidR="008C427F" w:rsidRPr="002D09D0" w:rsidRDefault="008C427F" w:rsidP="008C427F">
      <w:pPr>
        <w:spacing w:after="0" w:line="240" w:lineRule="auto"/>
        <w:ind w:left="360"/>
        <w:rPr>
          <w:rFonts w:ascii="Arial" w:hAnsi="Arial" w:cs="Arial"/>
          <w:sz w:val="21"/>
          <w:szCs w:val="21"/>
        </w:rPr>
      </w:pPr>
    </w:p>
    <w:p w14:paraId="05947847" w14:textId="77777777" w:rsidR="008C427F" w:rsidRPr="002D09D0" w:rsidRDefault="008C427F" w:rsidP="008C427F">
      <w:pPr>
        <w:spacing w:after="0" w:line="240" w:lineRule="auto"/>
        <w:ind w:left="360"/>
        <w:rPr>
          <w:rFonts w:ascii="Arial" w:hAnsi="Arial" w:cs="Arial"/>
          <w:sz w:val="21"/>
          <w:szCs w:val="21"/>
        </w:rPr>
      </w:pPr>
      <w:r w:rsidRPr="002D09D0">
        <w:rPr>
          <w:rFonts w:ascii="Arial" w:hAnsi="Arial" w:cs="Arial"/>
          <w:i/>
          <w:iCs/>
          <w:sz w:val="21"/>
          <w:szCs w:val="21"/>
        </w:rPr>
        <w:t>Milestones National Report</w:t>
      </w:r>
      <w:r w:rsidRPr="002D09D0">
        <w:rPr>
          <w:rFonts w:ascii="Arial" w:hAnsi="Arial" w:cs="Arial"/>
          <w:sz w:val="21"/>
          <w:szCs w:val="21"/>
        </w:rPr>
        <w:t xml:space="preserve">, updated each Fall - </w:t>
      </w:r>
      <w:hyperlink r:id="rId89" w:history="1">
        <w:r w:rsidRPr="002D09D0">
          <w:rPr>
            <w:rStyle w:val="Hyperlink"/>
            <w:rFonts w:ascii="Arial" w:hAnsi="Arial" w:cs="Arial"/>
            <w:sz w:val="21"/>
            <w:szCs w:val="21"/>
          </w:rPr>
          <w:t>https://www.acgme.org/Portals/0/PDFs/Milestones/2019MilestonesNationalReportFinal.pdf?ver=2019-09-30-110837-587</w:t>
        </w:r>
      </w:hyperlink>
      <w:r w:rsidRPr="002D09D0">
        <w:rPr>
          <w:rFonts w:ascii="Arial" w:hAnsi="Arial" w:cs="Arial"/>
          <w:sz w:val="21"/>
          <w:szCs w:val="21"/>
        </w:rPr>
        <w:t xml:space="preserve"> (2019)</w:t>
      </w:r>
    </w:p>
    <w:p w14:paraId="2BD6FA0F" w14:textId="77777777" w:rsidR="008C427F" w:rsidRPr="002D09D0" w:rsidRDefault="008C427F" w:rsidP="008C427F">
      <w:pPr>
        <w:spacing w:after="0" w:line="240" w:lineRule="auto"/>
        <w:ind w:left="360"/>
        <w:rPr>
          <w:rFonts w:ascii="Arial" w:hAnsi="Arial" w:cs="Arial"/>
          <w:sz w:val="21"/>
          <w:szCs w:val="21"/>
        </w:rPr>
      </w:pPr>
    </w:p>
    <w:p w14:paraId="7143E91D" w14:textId="77777777" w:rsidR="008C427F" w:rsidRPr="002D09D0" w:rsidRDefault="008C427F" w:rsidP="008C427F">
      <w:pPr>
        <w:spacing w:after="0" w:line="240" w:lineRule="auto"/>
        <w:ind w:left="360"/>
        <w:rPr>
          <w:rFonts w:ascii="Arial" w:hAnsi="Arial" w:cs="Arial"/>
          <w:sz w:val="21"/>
          <w:szCs w:val="21"/>
        </w:rPr>
      </w:pPr>
      <w:r w:rsidRPr="002D09D0">
        <w:rPr>
          <w:rFonts w:ascii="Arial" w:hAnsi="Arial" w:cs="Arial"/>
          <w:i/>
          <w:iCs/>
          <w:sz w:val="21"/>
          <w:szCs w:val="21"/>
        </w:rPr>
        <w:t>Milestones Bibliography</w:t>
      </w:r>
      <w:r w:rsidRPr="002D09D0">
        <w:rPr>
          <w:rFonts w:ascii="Arial" w:hAnsi="Arial" w:cs="Arial"/>
          <w:sz w:val="21"/>
          <w:szCs w:val="21"/>
        </w:rPr>
        <w:t xml:space="preserve">, updated twice each year - </w:t>
      </w:r>
      <w:hyperlink r:id="rId90" w:history="1">
        <w:r w:rsidRPr="002D09D0">
          <w:rPr>
            <w:rStyle w:val="Hyperlink"/>
            <w:rFonts w:ascii="Arial" w:hAnsi="Arial" w:cs="Arial"/>
            <w:sz w:val="21"/>
            <w:szCs w:val="21"/>
          </w:rPr>
          <w:t>https://www.acgme.org/Portals/0/PDFs/Milestones/MilestonesBibliography.pdf?ver=2020-08-19-153536-447</w:t>
        </w:r>
      </w:hyperlink>
      <w:r w:rsidRPr="002D09D0">
        <w:rPr>
          <w:rFonts w:ascii="Arial" w:hAnsi="Arial" w:cs="Arial"/>
          <w:sz w:val="21"/>
          <w:szCs w:val="21"/>
        </w:rPr>
        <w:t xml:space="preserve"> </w:t>
      </w:r>
    </w:p>
    <w:p w14:paraId="5552EB4E" w14:textId="77777777" w:rsidR="008C427F" w:rsidRPr="002D09D0" w:rsidRDefault="008C427F" w:rsidP="008C427F">
      <w:pPr>
        <w:spacing w:after="0" w:line="240" w:lineRule="auto"/>
        <w:ind w:left="360"/>
        <w:rPr>
          <w:rFonts w:ascii="Arial" w:hAnsi="Arial" w:cs="Arial"/>
          <w:sz w:val="21"/>
          <w:szCs w:val="21"/>
        </w:rPr>
      </w:pPr>
    </w:p>
    <w:p w14:paraId="6919ED38" w14:textId="77777777" w:rsidR="008C427F" w:rsidRPr="002D09D0" w:rsidRDefault="008C427F" w:rsidP="008C427F">
      <w:pPr>
        <w:spacing w:after="0" w:line="240" w:lineRule="auto"/>
        <w:ind w:left="360"/>
        <w:rPr>
          <w:rFonts w:ascii="Arial" w:hAnsi="Arial" w:cs="Arial"/>
          <w:sz w:val="21"/>
          <w:szCs w:val="21"/>
        </w:rPr>
      </w:pPr>
      <w:r w:rsidRPr="002D09D0">
        <w:rPr>
          <w:rFonts w:ascii="Arial" w:hAnsi="Arial" w:cs="Arial"/>
          <w:i/>
          <w:iCs/>
          <w:sz w:val="21"/>
          <w:szCs w:val="21"/>
        </w:rPr>
        <w:t>Developing Faculty Competencies in Assessment</w:t>
      </w:r>
      <w:r w:rsidRPr="002D09D0">
        <w:rPr>
          <w:rFonts w:ascii="Arial" w:hAnsi="Arial" w:cs="Arial"/>
          <w:sz w:val="21"/>
          <w:szCs w:val="21"/>
        </w:rPr>
        <w:t xml:space="preserve"> courses - </w:t>
      </w:r>
      <w:hyperlink r:id="rId91" w:history="1">
        <w:r w:rsidRPr="002D09D0">
          <w:rPr>
            <w:rStyle w:val="Hyperlink"/>
            <w:rFonts w:ascii="Arial" w:hAnsi="Arial" w:cs="Arial"/>
            <w:sz w:val="21"/>
            <w:szCs w:val="21"/>
          </w:rPr>
          <w:t>https://www.acgme.org/Meetings-and-Educational-Activities/Other-Educational-Activities/Courses-and-Workshops/Developing-Faculty-Competencies-in-Assessment</w:t>
        </w:r>
      </w:hyperlink>
      <w:r w:rsidRPr="002D09D0">
        <w:rPr>
          <w:rFonts w:ascii="Arial" w:hAnsi="Arial" w:cs="Arial"/>
          <w:sz w:val="21"/>
          <w:szCs w:val="21"/>
        </w:rPr>
        <w:t xml:space="preserve"> </w:t>
      </w:r>
    </w:p>
    <w:p w14:paraId="22AE6E0A" w14:textId="77777777" w:rsidR="008C427F" w:rsidRPr="002D09D0" w:rsidRDefault="008C427F" w:rsidP="008C427F">
      <w:pPr>
        <w:spacing w:after="0"/>
        <w:rPr>
          <w:rFonts w:ascii="Arial" w:hAnsi="Arial" w:cs="Arial"/>
          <w:sz w:val="21"/>
          <w:szCs w:val="21"/>
        </w:rPr>
      </w:pPr>
    </w:p>
    <w:p w14:paraId="18C0304E" w14:textId="77777777" w:rsidR="008C427F" w:rsidRPr="002D09D0" w:rsidRDefault="008C427F" w:rsidP="008C427F">
      <w:pPr>
        <w:spacing w:after="0"/>
        <w:ind w:left="360"/>
        <w:rPr>
          <w:rFonts w:ascii="Arial" w:hAnsi="Arial" w:cs="Arial"/>
          <w:sz w:val="21"/>
          <w:szCs w:val="21"/>
          <w:shd w:val="clear" w:color="auto" w:fill="FFFFFF"/>
        </w:rPr>
      </w:pPr>
      <w:r w:rsidRPr="002D09D0">
        <w:rPr>
          <w:rFonts w:ascii="Arial" w:hAnsi="Arial" w:cs="Arial"/>
          <w:sz w:val="21"/>
          <w:szCs w:val="21"/>
        </w:rPr>
        <w:t>Assessment Tool: D</w:t>
      </w:r>
      <w:r w:rsidRPr="002D09D0">
        <w:rPr>
          <w:rFonts w:ascii="Arial" w:hAnsi="Arial" w:cs="Arial"/>
          <w:sz w:val="21"/>
          <w:szCs w:val="21"/>
          <w:shd w:val="clear" w:color="auto" w:fill="FFFFFF"/>
        </w:rPr>
        <w:t xml:space="preserve">irect Observation of Clinical Care (DOCC) - </w:t>
      </w:r>
      <w:hyperlink r:id="rId92" w:history="1">
        <w:r w:rsidRPr="002D09D0">
          <w:rPr>
            <w:rStyle w:val="Hyperlink"/>
            <w:rFonts w:ascii="Arial" w:hAnsi="Arial" w:cs="Arial"/>
            <w:sz w:val="21"/>
            <w:szCs w:val="21"/>
            <w:shd w:val="clear" w:color="auto" w:fill="FFFFFF"/>
          </w:rPr>
          <w:t>https://dl.acgme.org/pages/assessment</w:t>
        </w:r>
      </w:hyperlink>
    </w:p>
    <w:p w14:paraId="2009DC6E" w14:textId="77777777" w:rsidR="008C427F" w:rsidRPr="002D09D0" w:rsidRDefault="008C427F" w:rsidP="008C427F">
      <w:pPr>
        <w:spacing w:after="0"/>
        <w:ind w:left="360"/>
        <w:rPr>
          <w:rFonts w:ascii="Arial" w:hAnsi="Arial" w:cs="Arial"/>
          <w:sz w:val="21"/>
          <w:szCs w:val="21"/>
          <w:shd w:val="clear" w:color="auto" w:fill="FFFFFF"/>
        </w:rPr>
      </w:pPr>
    </w:p>
    <w:p w14:paraId="355A355D" w14:textId="77777777" w:rsidR="008C427F" w:rsidRPr="002D09D0" w:rsidRDefault="008C427F" w:rsidP="008C427F">
      <w:pPr>
        <w:spacing w:after="0"/>
        <w:ind w:left="360"/>
        <w:rPr>
          <w:rStyle w:val="Strong"/>
          <w:rFonts w:ascii="Arial" w:hAnsi="Arial" w:cs="Arial"/>
          <w:b w:val="0"/>
          <w:bCs w:val="0"/>
          <w:sz w:val="21"/>
          <w:szCs w:val="21"/>
        </w:rPr>
      </w:pPr>
      <w:r w:rsidRPr="002D09D0">
        <w:rPr>
          <w:rFonts w:ascii="Arial" w:hAnsi="Arial" w:cs="Arial"/>
          <w:sz w:val="21"/>
          <w:szCs w:val="21"/>
          <w:shd w:val="clear" w:color="auto" w:fill="FFFFFF"/>
        </w:rPr>
        <w:t xml:space="preserve">Assessment Tool: </w:t>
      </w:r>
      <w:hyperlink r:id="rId93" w:tgtFrame="_blank" w:history="1">
        <w:r w:rsidRPr="002D09D0">
          <w:rPr>
            <w:rStyle w:val="Hyperlink"/>
            <w:rFonts w:ascii="Arial" w:hAnsi="Arial" w:cs="Arial"/>
            <w:sz w:val="21"/>
            <w:szCs w:val="21"/>
          </w:rPr>
          <w:t>Teamwork Effectiveness Assessment Module </w:t>
        </w:r>
      </w:hyperlink>
      <w:r w:rsidRPr="002D09D0">
        <w:rPr>
          <w:rStyle w:val="Strong"/>
          <w:rFonts w:ascii="Arial" w:hAnsi="Arial" w:cs="Arial"/>
          <w:sz w:val="21"/>
          <w:szCs w:val="21"/>
        </w:rPr>
        <w:t xml:space="preserve">(TEAM) - </w:t>
      </w:r>
      <w:hyperlink r:id="rId94" w:history="1">
        <w:r w:rsidRPr="002D09D0">
          <w:rPr>
            <w:rStyle w:val="Hyperlink"/>
            <w:rFonts w:ascii="Arial" w:hAnsi="Arial" w:cs="Arial"/>
            <w:sz w:val="21"/>
            <w:szCs w:val="21"/>
          </w:rPr>
          <w:t>https://dl.acgme.org/pages/assessment</w:t>
        </w:r>
      </w:hyperlink>
      <w:r w:rsidRPr="002D09D0">
        <w:rPr>
          <w:rStyle w:val="Strong"/>
          <w:rFonts w:ascii="Arial" w:hAnsi="Arial" w:cs="Arial"/>
          <w:sz w:val="21"/>
          <w:szCs w:val="21"/>
        </w:rPr>
        <w:t xml:space="preserve"> </w:t>
      </w:r>
    </w:p>
    <w:p w14:paraId="60BDFC9C" w14:textId="77777777" w:rsidR="008C427F" w:rsidRPr="002D09D0" w:rsidRDefault="008C427F" w:rsidP="008C427F">
      <w:pPr>
        <w:spacing w:after="0"/>
        <w:ind w:left="360"/>
        <w:rPr>
          <w:rFonts w:ascii="Arial" w:hAnsi="Arial" w:cs="Arial"/>
          <w:b/>
          <w:bCs/>
          <w:sz w:val="21"/>
          <w:szCs w:val="21"/>
        </w:rPr>
      </w:pPr>
    </w:p>
    <w:p w14:paraId="2A509F5B" w14:textId="58F37DE4" w:rsidR="008C427F" w:rsidRPr="00503FC0" w:rsidRDefault="008C427F" w:rsidP="00307340">
      <w:pPr>
        <w:spacing w:after="0"/>
        <w:ind w:firstLine="360"/>
        <w:rPr>
          <w:rFonts w:ascii="Arial" w:eastAsia="Arial" w:hAnsi="Arial" w:cs="Arial"/>
        </w:rPr>
      </w:pPr>
      <w:r w:rsidRPr="002D09D0">
        <w:rPr>
          <w:rFonts w:ascii="Arial" w:hAnsi="Arial" w:cs="Arial"/>
          <w:sz w:val="21"/>
          <w:szCs w:val="21"/>
        </w:rPr>
        <w:t xml:space="preserve">Learn at ACGME has several courses on Assessment and Milestones - </w:t>
      </w:r>
      <w:hyperlink r:id="rId95" w:history="1">
        <w:r w:rsidRPr="002D09D0">
          <w:rPr>
            <w:rStyle w:val="Hyperlink"/>
            <w:rFonts w:ascii="Arial" w:hAnsi="Arial" w:cs="Arial"/>
            <w:sz w:val="21"/>
            <w:szCs w:val="21"/>
          </w:rPr>
          <w:t>https://dl.acgme.org/</w:t>
        </w:r>
      </w:hyperlink>
    </w:p>
    <w:sectPr w:rsidR="008C427F" w:rsidRPr="00503FC0" w:rsidSect="004E25BD">
      <w:headerReference w:type="default" r:id="rId96"/>
      <w:footerReference w:type="default" r:id="rId97"/>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8A965" w14:textId="77777777" w:rsidR="00B76551" w:rsidRDefault="00B76551">
      <w:pPr>
        <w:spacing w:after="0" w:line="240" w:lineRule="auto"/>
      </w:pPr>
      <w:r>
        <w:separator/>
      </w:r>
    </w:p>
  </w:endnote>
  <w:endnote w:type="continuationSeparator" w:id="0">
    <w:p w14:paraId="356D277D" w14:textId="77777777" w:rsidR="00B76551" w:rsidRDefault="00B76551">
      <w:pPr>
        <w:spacing w:after="0" w:line="240" w:lineRule="auto"/>
      </w:pPr>
      <w:r>
        <w:continuationSeparator/>
      </w:r>
    </w:p>
  </w:endnote>
  <w:endnote w:type="continuationNotice" w:id="1">
    <w:p w14:paraId="43EA8E6D" w14:textId="77777777" w:rsidR="00B76551" w:rsidRDefault="00B765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A0234" w14:textId="7B13AC21" w:rsidR="00B76551" w:rsidRPr="00327019" w:rsidRDefault="00B76551" w:rsidP="00327019">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rPr>
    </w:pPr>
    <w:r w:rsidRPr="004E25BD">
      <w:rPr>
        <w:rFonts w:ascii="Arial" w:eastAsia="Arial" w:hAnsi="Arial" w:cs="Arial"/>
        <w:color w:val="000000"/>
        <w:sz w:val="18"/>
      </w:rPr>
      <w:fldChar w:fldCharType="begin"/>
    </w:r>
    <w:r w:rsidRPr="004E25BD">
      <w:rPr>
        <w:rFonts w:ascii="Arial" w:eastAsia="Arial" w:hAnsi="Arial" w:cs="Arial"/>
        <w:color w:val="000000"/>
        <w:sz w:val="18"/>
      </w:rPr>
      <w:instrText>PAGE</w:instrText>
    </w:r>
    <w:r w:rsidRPr="004E25BD">
      <w:rPr>
        <w:rFonts w:ascii="Arial" w:eastAsia="Arial" w:hAnsi="Arial" w:cs="Arial"/>
        <w:color w:val="000000"/>
        <w:sz w:val="18"/>
      </w:rPr>
      <w:fldChar w:fldCharType="separate"/>
    </w:r>
    <w:r>
      <w:rPr>
        <w:rFonts w:ascii="Arial" w:eastAsia="Arial" w:hAnsi="Arial" w:cs="Arial"/>
        <w:noProof/>
        <w:color w:val="000000"/>
        <w:sz w:val="18"/>
      </w:rPr>
      <w:t>5</w:t>
    </w:r>
    <w:r w:rsidRPr="004E25BD">
      <w:rPr>
        <w:rFonts w:ascii="Arial" w:eastAsia="Arial" w:hAnsi="Arial" w:cs="Arial"/>
        <w:color w:val="00000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D1B1A" w14:textId="77777777" w:rsidR="00B76551" w:rsidRDefault="00B76551">
      <w:pPr>
        <w:spacing w:after="0" w:line="240" w:lineRule="auto"/>
      </w:pPr>
      <w:r>
        <w:separator/>
      </w:r>
    </w:p>
  </w:footnote>
  <w:footnote w:type="continuationSeparator" w:id="0">
    <w:p w14:paraId="1EFFB4B5" w14:textId="77777777" w:rsidR="00B76551" w:rsidRDefault="00B76551">
      <w:pPr>
        <w:spacing w:after="0" w:line="240" w:lineRule="auto"/>
      </w:pPr>
      <w:r>
        <w:continuationSeparator/>
      </w:r>
    </w:p>
  </w:footnote>
  <w:footnote w:type="continuationNotice" w:id="1">
    <w:p w14:paraId="4D81B8DB" w14:textId="77777777" w:rsidR="00B76551" w:rsidRDefault="00B765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393AD" w14:textId="64FFF396" w:rsidR="00B76551" w:rsidRDefault="00B76551">
    <w:pPr>
      <w:pStyle w:val="Header"/>
      <w:rPr>
        <w:rFonts w:ascii="Arial" w:hAnsi="Arial" w:cs="Arial"/>
        <w:sz w:val="20"/>
      </w:rPr>
    </w:pPr>
    <w:r>
      <w:rPr>
        <w:rFonts w:ascii="Arial" w:hAnsi="Arial" w:cs="Arial"/>
        <w:sz w:val="20"/>
      </w:rPr>
      <w:t>Advanced Heart Failure and Transplant Cardiology Supplemental Guide</w:t>
    </w:r>
  </w:p>
  <w:p w14:paraId="30257B08" w14:textId="7115CDEA" w:rsidR="00B76551" w:rsidRPr="00C745B6" w:rsidRDefault="00B76551">
    <w:pPr>
      <w:pStyle w:val="Header"/>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633FBF"/>
    <w:multiLevelType w:val="hybridMultilevel"/>
    <w:tmpl w:val="61DA4A2E"/>
    <w:lvl w:ilvl="0" w:tplc="66B220F6">
      <w:start w:val="1"/>
      <w:numFmt w:val="bullet"/>
      <w:lvlText w:val="●"/>
      <w:lvlJc w:val="left"/>
      <w:pPr>
        <w:ind w:left="720" w:hanging="360"/>
      </w:pPr>
      <w:rPr>
        <w:rFonts w:ascii="Noto Sans Symbols" w:eastAsia="Noto Sans Symbols" w:hAnsi="Noto Sans Symbols" w:cs="Noto Sans Symbols"/>
        <w:color w:val="000000"/>
      </w:rPr>
    </w:lvl>
    <w:lvl w:ilvl="1" w:tplc="E6FAA764">
      <w:start w:val="1"/>
      <w:numFmt w:val="bullet"/>
      <w:lvlText w:val="■"/>
      <w:lvlJc w:val="left"/>
      <w:pPr>
        <w:ind w:left="1440" w:hanging="360"/>
      </w:pPr>
      <w:rPr>
        <w:rFonts w:ascii="Courier New" w:eastAsia="Courier New" w:hAnsi="Courier New" w:cs="Courier New"/>
      </w:rPr>
    </w:lvl>
    <w:lvl w:ilvl="2" w:tplc="4B904620">
      <w:start w:val="1"/>
      <w:numFmt w:val="bullet"/>
      <w:lvlText w:val="▪"/>
      <w:lvlJc w:val="left"/>
      <w:pPr>
        <w:ind w:left="2160" w:hanging="360"/>
      </w:pPr>
      <w:rPr>
        <w:rFonts w:ascii="Noto Sans Symbols" w:eastAsia="Noto Sans Symbols" w:hAnsi="Noto Sans Symbols" w:cs="Noto Sans Symbols"/>
      </w:rPr>
    </w:lvl>
    <w:lvl w:ilvl="3" w:tplc="8DBAB67C">
      <w:start w:val="1"/>
      <w:numFmt w:val="bullet"/>
      <w:lvlText w:val="●"/>
      <w:lvlJc w:val="left"/>
      <w:pPr>
        <w:ind w:left="2880" w:hanging="360"/>
      </w:pPr>
      <w:rPr>
        <w:rFonts w:ascii="Noto Sans Symbols" w:eastAsia="Noto Sans Symbols" w:hAnsi="Noto Sans Symbols" w:cs="Noto Sans Symbols"/>
      </w:rPr>
    </w:lvl>
    <w:lvl w:ilvl="4" w:tplc="6BFC0074">
      <w:start w:val="1"/>
      <w:numFmt w:val="bullet"/>
      <w:lvlText w:val="o"/>
      <w:lvlJc w:val="left"/>
      <w:pPr>
        <w:ind w:left="3600" w:hanging="360"/>
      </w:pPr>
      <w:rPr>
        <w:rFonts w:ascii="Courier New" w:eastAsia="Courier New" w:hAnsi="Courier New" w:cs="Courier New"/>
      </w:rPr>
    </w:lvl>
    <w:lvl w:ilvl="5" w:tplc="BC966DAE">
      <w:start w:val="1"/>
      <w:numFmt w:val="bullet"/>
      <w:lvlText w:val="▪"/>
      <w:lvlJc w:val="left"/>
      <w:pPr>
        <w:ind w:left="4320" w:hanging="360"/>
      </w:pPr>
      <w:rPr>
        <w:rFonts w:ascii="Noto Sans Symbols" w:eastAsia="Noto Sans Symbols" w:hAnsi="Noto Sans Symbols" w:cs="Noto Sans Symbols"/>
      </w:rPr>
    </w:lvl>
    <w:lvl w:ilvl="6" w:tplc="07CEC008">
      <w:start w:val="1"/>
      <w:numFmt w:val="bullet"/>
      <w:lvlText w:val="●"/>
      <w:lvlJc w:val="left"/>
      <w:pPr>
        <w:ind w:left="5040" w:hanging="360"/>
      </w:pPr>
      <w:rPr>
        <w:rFonts w:ascii="Noto Sans Symbols" w:eastAsia="Noto Sans Symbols" w:hAnsi="Noto Sans Symbols" w:cs="Noto Sans Symbols"/>
      </w:rPr>
    </w:lvl>
    <w:lvl w:ilvl="7" w:tplc="8FC03E78">
      <w:start w:val="1"/>
      <w:numFmt w:val="bullet"/>
      <w:lvlText w:val="o"/>
      <w:lvlJc w:val="left"/>
      <w:pPr>
        <w:ind w:left="5760" w:hanging="360"/>
      </w:pPr>
      <w:rPr>
        <w:rFonts w:ascii="Courier New" w:eastAsia="Courier New" w:hAnsi="Courier New" w:cs="Courier New"/>
      </w:rPr>
    </w:lvl>
    <w:lvl w:ilvl="8" w:tplc="DE9ED5C0">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D91439C"/>
    <w:multiLevelType w:val="multilevel"/>
    <w:tmpl w:val="FF66A7C0"/>
    <w:lvl w:ilvl="0">
      <w:start w:val="1"/>
      <w:numFmt w:val="bullet"/>
      <w:lvlText w:val="●"/>
      <w:lvlJc w:val="left"/>
      <w:pPr>
        <w:ind w:left="351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5B9"/>
    <w:rsid w:val="000078C7"/>
    <w:rsid w:val="00007C74"/>
    <w:rsid w:val="000209F2"/>
    <w:rsid w:val="00021C73"/>
    <w:rsid w:val="000246E5"/>
    <w:rsid w:val="00025A1F"/>
    <w:rsid w:val="00031A73"/>
    <w:rsid w:val="0003423B"/>
    <w:rsid w:val="00043903"/>
    <w:rsid w:val="000443F1"/>
    <w:rsid w:val="00045898"/>
    <w:rsid w:val="00055BF9"/>
    <w:rsid w:val="00057FCB"/>
    <w:rsid w:val="00060425"/>
    <w:rsid w:val="00060D99"/>
    <w:rsid w:val="00067CB0"/>
    <w:rsid w:val="00067D68"/>
    <w:rsid w:val="000710E7"/>
    <w:rsid w:val="000715D7"/>
    <w:rsid w:val="0007208C"/>
    <w:rsid w:val="00072A9A"/>
    <w:rsid w:val="00082DBD"/>
    <w:rsid w:val="0009320E"/>
    <w:rsid w:val="0009496D"/>
    <w:rsid w:val="00095D90"/>
    <w:rsid w:val="000A48B6"/>
    <w:rsid w:val="000A561E"/>
    <w:rsid w:val="000A6C86"/>
    <w:rsid w:val="000B3ACB"/>
    <w:rsid w:val="000C7436"/>
    <w:rsid w:val="000D7E95"/>
    <w:rsid w:val="000E137B"/>
    <w:rsid w:val="000E3FCE"/>
    <w:rsid w:val="000E5AF7"/>
    <w:rsid w:val="000F479A"/>
    <w:rsid w:val="00106194"/>
    <w:rsid w:val="00107663"/>
    <w:rsid w:val="001110BD"/>
    <w:rsid w:val="001131C9"/>
    <w:rsid w:val="00113AB2"/>
    <w:rsid w:val="001250AB"/>
    <w:rsid w:val="00127A10"/>
    <w:rsid w:val="00131C29"/>
    <w:rsid w:val="00134D26"/>
    <w:rsid w:val="001358B0"/>
    <w:rsid w:val="00135E11"/>
    <w:rsid w:val="00136253"/>
    <w:rsid w:val="00142992"/>
    <w:rsid w:val="001445AA"/>
    <w:rsid w:val="00147BFE"/>
    <w:rsid w:val="00155DFD"/>
    <w:rsid w:val="00164122"/>
    <w:rsid w:val="001670A8"/>
    <w:rsid w:val="0016799E"/>
    <w:rsid w:val="00176E3A"/>
    <w:rsid w:val="00180AF2"/>
    <w:rsid w:val="001A0D7E"/>
    <w:rsid w:val="001A34F2"/>
    <w:rsid w:val="001A51AC"/>
    <w:rsid w:val="001A5BA6"/>
    <w:rsid w:val="001A61E6"/>
    <w:rsid w:val="001B00DB"/>
    <w:rsid w:val="001B5BDF"/>
    <w:rsid w:val="001B72D7"/>
    <w:rsid w:val="001C16CE"/>
    <w:rsid w:val="001C19FE"/>
    <w:rsid w:val="001C31B5"/>
    <w:rsid w:val="001C4E88"/>
    <w:rsid w:val="001D17F7"/>
    <w:rsid w:val="001D26CF"/>
    <w:rsid w:val="001D2950"/>
    <w:rsid w:val="001D3522"/>
    <w:rsid w:val="001E5ED0"/>
    <w:rsid w:val="001F1047"/>
    <w:rsid w:val="00201003"/>
    <w:rsid w:val="002052AC"/>
    <w:rsid w:val="00205CFE"/>
    <w:rsid w:val="002070A4"/>
    <w:rsid w:val="0021655D"/>
    <w:rsid w:val="002331C0"/>
    <w:rsid w:val="002415CD"/>
    <w:rsid w:val="00245ED8"/>
    <w:rsid w:val="00250F97"/>
    <w:rsid w:val="002527C7"/>
    <w:rsid w:val="00253456"/>
    <w:rsid w:val="002563FC"/>
    <w:rsid w:val="00260778"/>
    <w:rsid w:val="00260878"/>
    <w:rsid w:val="00263712"/>
    <w:rsid w:val="00265487"/>
    <w:rsid w:val="0027486B"/>
    <w:rsid w:val="002766E7"/>
    <w:rsid w:val="00283A13"/>
    <w:rsid w:val="00285010"/>
    <w:rsid w:val="002903A8"/>
    <w:rsid w:val="002974EB"/>
    <w:rsid w:val="002A280C"/>
    <w:rsid w:val="002A3FDD"/>
    <w:rsid w:val="002A4B5E"/>
    <w:rsid w:val="002B2C77"/>
    <w:rsid w:val="002B30DA"/>
    <w:rsid w:val="002D1CD2"/>
    <w:rsid w:val="002D23DA"/>
    <w:rsid w:val="002D7E7F"/>
    <w:rsid w:val="002E1ABB"/>
    <w:rsid w:val="002E2612"/>
    <w:rsid w:val="002E27A8"/>
    <w:rsid w:val="002E54D8"/>
    <w:rsid w:val="002E5A38"/>
    <w:rsid w:val="002F26E0"/>
    <w:rsid w:val="002F3235"/>
    <w:rsid w:val="002F460B"/>
    <w:rsid w:val="002F5C04"/>
    <w:rsid w:val="00307340"/>
    <w:rsid w:val="003143AC"/>
    <w:rsid w:val="003202DD"/>
    <w:rsid w:val="003220C3"/>
    <w:rsid w:val="00324DA7"/>
    <w:rsid w:val="00327019"/>
    <w:rsid w:val="00334BA2"/>
    <w:rsid w:val="00336A80"/>
    <w:rsid w:val="00336B63"/>
    <w:rsid w:val="00342FDC"/>
    <w:rsid w:val="00350949"/>
    <w:rsid w:val="003574AD"/>
    <w:rsid w:val="00359C24"/>
    <w:rsid w:val="00360AE2"/>
    <w:rsid w:val="00361BFD"/>
    <w:rsid w:val="00362927"/>
    <w:rsid w:val="00365FC3"/>
    <w:rsid w:val="00366285"/>
    <w:rsid w:val="0037166A"/>
    <w:rsid w:val="00382921"/>
    <w:rsid w:val="003832E0"/>
    <w:rsid w:val="00384BCB"/>
    <w:rsid w:val="003854CE"/>
    <w:rsid w:val="003878D8"/>
    <w:rsid w:val="003927EC"/>
    <w:rsid w:val="003A17B9"/>
    <w:rsid w:val="003A3847"/>
    <w:rsid w:val="003B33A9"/>
    <w:rsid w:val="003B59C4"/>
    <w:rsid w:val="003C375E"/>
    <w:rsid w:val="003D01D9"/>
    <w:rsid w:val="003D50BB"/>
    <w:rsid w:val="003E2357"/>
    <w:rsid w:val="003F43F4"/>
    <w:rsid w:val="00403DC4"/>
    <w:rsid w:val="00417532"/>
    <w:rsid w:val="0042472F"/>
    <w:rsid w:val="004266CE"/>
    <w:rsid w:val="00436CF5"/>
    <w:rsid w:val="00440E68"/>
    <w:rsid w:val="00444828"/>
    <w:rsid w:val="00446D90"/>
    <w:rsid w:val="004523FD"/>
    <w:rsid w:val="00452F4B"/>
    <w:rsid w:val="00456781"/>
    <w:rsid w:val="00460534"/>
    <w:rsid w:val="0046525C"/>
    <w:rsid w:val="00467F33"/>
    <w:rsid w:val="00470AB6"/>
    <w:rsid w:val="00473289"/>
    <w:rsid w:val="00473EA4"/>
    <w:rsid w:val="0048162C"/>
    <w:rsid w:val="00482179"/>
    <w:rsid w:val="00485BD3"/>
    <w:rsid w:val="0048D6C4"/>
    <w:rsid w:val="0049018A"/>
    <w:rsid w:val="00491B87"/>
    <w:rsid w:val="00492EB9"/>
    <w:rsid w:val="004948A0"/>
    <w:rsid w:val="004A28C5"/>
    <w:rsid w:val="004A38C3"/>
    <w:rsid w:val="004A51E5"/>
    <w:rsid w:val="004A584D"/>
    <w:rsid w:val="004A66B9"/>
    <w:rsid w:val="004A7399"/>
    <w:rsid w:val="004B21CC"/>
    <w:rsid w:val="004B36D7"/>
    <w:rsid w:val="004C1240"/>
    <w:rsid w:val="004C27E8"/>
    <w:rsid w:val="004D1ACC"/>
    <w:rsid w:val="004D6CD3"/>
    <w:rsid w:val="004E0D5C"/>
    <w:rsid w:val="004E25BD"/>
    <w:rsid w:val="004F5A48"/>
    <w:rsid w:val="004F6DD3"/>
    <w:rsid w:val="004F7129"/>
    <w:rsid w:val="00502012"/>
    <w:rsid w:val="00503FC0"/>
    <w:rsid w:val="005104A9"/>
    <w:rsid w:val="00511ECA"/>
    <w:rsid w:val="0054342C"/>
    <w:rsid w:val="00543872"/>
    <w:rsid w:val="00547D06"/>
    <w:rsid w:val="00552276"/>
    <w:rsid w:val="00553494"/>
    <w:rsid w:val="005618EC"/>
    <w:rsid w:val="00562575"/>
    <w:rsid w:val="00574430"/>
    <w:rsid w:val="0058099A"/>
    <w:rsid w:val="00582283"/>
    <w:rsid w:val="00583375"/>
    <w:rsid w:val="00584302"/>
    <w:rsid w:val="00593F4A"/>
    <w:rsid w:val="00597657"/>
    <w:rsid w:val="005A7AE0"/>
    <w:rsid w:val="005A7E78"/>
    <w:rsid w:val="005B2D9B"/>
    <w:rsid w:val="005B30A0"/>
    <w:rsid w:val="005D329B"/>
    <w:rsid w:val="005E5FA3"/>
    <w:rsid w:val="005F66BE"/>
    <w:rsid w:val="0060472D"/>
    <w:rsid w:val="00604DE9"/>
    <w:rsid w:val="006070D3"/>
    <w:rsid w:val="00607640"/>
    <w:rsid w:val="006104FA"/>
    <w:rsid w:val="00611576"/>
    <w:rsid w:val="006115F6"/>
    <w:rsid w:val="00612638"/>
    <w:rsid w:val="006237B0"/>
    <w:rsid w:val="00623AE6"/>
    <w:rsid w:val="00625E5E"/>
    <w:rsid w:val="00632D7E"/>
    <w:rsid w:val="00633CFA"/>
    <w:rsid w:val="00636F14"/>
    <w:rsid w:val="00644E1B"/>
    <w:rsid w:val="00646951"/>
    <w:rsid w:val="00647A8E"/>
    <w:rsid w:val="00651FE3"/>
    <w:rsid w:val="0065662C"/>
    <w:rsid w:val="006613B3"/>
    <w:rsid w:val="00685DAF"/>
    <w:rsid w:val="00686A29"/>
    <w:rsid w:val="00690021"/>
    <w:rsid w:val="00692B62"/>
    <w:rsid w:val="006A00C4"/>
    <w:rsid w:val="006A7913"/>
    <w:rsid w:val="006B36AF"/>
    <w:rsid w:val="006B56AA"/>
    <w:rsid w:val="006C038A"/>
    <w:rsid w:val="006C44C5"/>
    <w:rsid w:val="006C466B"/>
    <w:rsid w:val="006C7BC2"/>
    <w:rsid w:val="006D71B3"/>
    <w:rsid w:val="006E74C7"/>
    <w:rsid w:val="006F0647"/>
    <w:rsid w:val="006F4600"/>
    <w:rsid w:val="006F4D0B"/>
    <w:rsid w:val="00705D59"/>
    <w:rsid w:val="007075D7"/>
    <w:rsid w:val="00710662"/>
    <w:rsid w:val="00717701"/>
    <w:rsid w:val="007245B9"/>
    <w:rsid w:val="0072712E"/>
    <w:rsid w:val="0073019C"/>
    <w:rsid w:val="00731908"/>
    <w:rsid w:val="00737147"/>
    <w:rsid w:val="0074434B"/>
    <w:rsid w:val="00746C36"/>
    <w:rsid w:val="0075063C"/>
    <w:rsid w:val="00754F07"/>
    <w:rsid w:val="007602FC"/>
    <w:rsid w:val="00765453"/>
    <w:rsid w:val="00780FD9"/>
    <w:rsid w:val="00781F2E"/>
    <w:rsid w:val="00781F4B"/>
    <w:rsid w:val="007827A6"/>
    <w:rsid w:val="00792A68"/>
    <w:rsid w:val="007964F0"/>
    <w:rsid w:val="007B3236"/>
    <w:rsid w:val="007C02F0"/>
    <w:rsid w:val="007C2015"/>
    <w:rsid w:val="007C6AD9"/>
    <w:rsid w:val="007D349B"/>
    <w:rsid w:val="007D4493"/>
    <w:rsid w:val="007D61C9"/>
    <w:rsid w:val="007D7560"/>
    <w:rsid w:val="007E4B74"/>
    <w:rsid w:val="007F2FF5"/>
    <w:rsid w:val="007F6820"/>
    <w:rsid w:val="007F757B"/>
    <w:rsid w:val="0081398F"/>
    <w:rsid w:val="008141D0"/>
    <w:rsid w:val="0081742F"/>
    <w:rsid w:val="00820EF5"/>
    <w:rsid w:val="008230F7"/>
    <w:rsid w:val="00827CC6"/>
    <w:rsid w:val="00834896"/>
    <w:rsid w:val="00836FD0"/>
    <w:rsid w:val="00844027"/>
    <w:rsid w:val="00844387"/>
    <w:rsid w:val="0084500A"/>
    <w:rsid w:val="00847607"/>
    <w:rsid w:val="00857104"/>
    <w:rsid w:val="008576F6"/>
    <w:rsid w:val="00870FD5"/>
    <w:rsid w:val="00880309"/>
    <w:rsid w:val="00882D41"/>
    <w:rsid w:val="008848D6"/>
    <w:rsid w:val="00885B11"/>
    <w:rsid w:val="00886453"/>
    <w:rsid w:val="00886ED5"/>
    <w:rsid w:val="00890662"/>
    <w:rsid w:val="00890FDF"/>
    <w:rsid w:val="00894B9A"/>
    <w:rsid w:val="008A0AFB"/>
    <w:rsid w:val="008A17D8"/>
    <w:rsid w:val="008A1A02"/>
    <w:rsid w:val="008A38A9"/>
    <w:rsid w:val="008A3A5A"/>
    <w:rsid w:val="008A6795"/>
    <w:rsid w:val="008B5D53"/>
    <w:rsid w:val="008C0A53"/>
    <w:rsid w:val="008C427F"/>
    <w:rsid w:val="008D252E"/>
    <w:rsid w:val="008D58F7"/>
    <w:rsid w:val="008D794C"/>
    <w:rsid w:val="008F180A"/>
    <w:rsid w:val="008F52B7"/>
    <w:rsid w:val="009123E2"/>
    <w:rsid w:val="009159B0"/>
    <w:rsid w:val="009262DA"/>
    <w:rsid w:val="00932746"/>
    <w:rsid w:val="009330CF"/>
    <w:rsid w:val="0094045F"/>
    <w:rsid w:val="0094179C"/>
    <w:rsid w:val="00944D45"/>
    <w:rsid w:val="00953997"/>
    <w:rsid w:val="009540A9"/>
    <w:rsid w:val="00955E72"/>
    <w:rsid w:val="00956557"/>
    <w:rsid w:val="00976C1B"/>
    <w:rsid w:val="00984BB4"/>
    <w:rsid w:val="009933C6"/>
    <w:rsid w:val="009A5831"/>
    <w:rsid w:val="009B3AA5"/>
    <w:rsid w:val="009B4D3A"/>
    <w:rsid w:val="009B4D3B"/>
    <w:rsid w:val="009C3171"/>
    <w:rsid w:val="009D3199"/>
    <w:rsid w:val="009D7553"/>
    <w:rsid w:val="00A0195F"/>
    <w:rsid w:val="00A07BA0"/>
    <w:rsid w:val="00A105E0"/>
    <w:rsid w:val="00A1300B"/>
    <w:rsid w:val="00A20ED7"/>
    <w:rsid w:val="00A2277D"/>
    <w:rsid w:val="00A3286E"/>
    <w:rsid w:val="00A445A1"/>
    <w:rsid w:val="00A50343"/>
    <w:rsid w:val="00A544F2"/>
    <w:rsid w:val="00A61603"/>
    <w:rsid w:val="00A62C55"/>
    <w:rsid w:val="00A7272C"/>
    <w:rsid w:val="00A77823"/>
    <w:rsid w:val="00A913C2"/>
    <w:rsid w:val="00A958DF"/>
    <w:rsid w:val="00AA1B26"/>
    <w:rsid w:val="00AB0097"/>
    <w:rsid w:val="00AB3D06"/>
    <w:rsid w:val="00AB6D00"/>
    <w:rsid w:val="00AB772C"/>
    <w:rsid w:val="00AC0958"/>
    <w:rsid w:val="00AC7AED"/>
    <w:rsid w:val="00AD5C37"/>
    <w:rsid w:val="00AD613A"/>
    <w:rsid w:val="00AE0996"/>
    <w:rsid w:val="00AE375E"/>
    <w:rsid w:val="00AE377A"/>
    <w:rsid w:val="00AF1F9A"/>
    <w:rsid w:val="00AF1F9C"/>
    <w:rsid w:val="00AF529C"/>
    <w:rsid w:val="00B029F0"/>
    <w:rsid w:val="00B03203"/>
    <w:rsid w:val="00B07DFA"/>
    <w:rsid w:val="00B128B3"/>
    <w:rsid w:val="00B13E47"/>
    <w:rsid w:val="00B26847"/>
    <w:rsid w:val="00B30936"/>
    <w:rsid w:val="00B30ADC"/>
    <w:rsid w:val="00B322DF"/>
    <w:rsid w:val="00B400E2"/>
    <w:rsid w:val="00B41627"/>
    <w:rsid w:val="00B47FFB"/>
    <w:rsid w:val="00B5248F"/>
    <w:rsid w:val="00B544A4"/>
    <w:rsid w:val="00B64CAC"/>
    <w:rsid w:val="00B74161"/>
    <w:rsid w:val="00B74786"/>
    <w:rsid w:val="00B76551"/>
    <w:rsid w:val="00B815AC"/>
    <w:rsid w:val="00B844D8"/>
    <w:rsid w:val="00B953E6"/>
    <w:rsid w:val="00B97BE1"/>
    <w:rsid w:val="00BC319E"/>
    <w:rsid w:val="00BC3375"/>
    <w:rsid w:val="00BC3851"/>
    <w:rsid w:val="00BC4E4A"/>
    <w:rsid w:val="00BC681E"/>
    <w:rsid w:val="00BD1C24"/>
    <w:rsid w:val="00BD228D"/>
    <w:rsid w:val="00BD32D0"/>
    <w:rsid w:val="00BE2F4D"/>
    <w:rsid w:val="00BE3EBB"/>
    <w:rsid w:val="00BE6041"/>
    <w:rsid w:val="00BF5043"/>
    <w:rsid w:val="00BF57D5"/>
    <w:rsid w:val="00C02702"/>
    <w:rsid w:val="00C0388D"/>
    <w:rsid w:val="00C1374B"/>
    <w:rsid w:val="00C14482"/>
    <w:rsid w:val="00C1554D"/>
    <w:rsid w:val="00C246C9"/>
    <w:rsid w:val="00C267A9"/>
    <w:rsid w:val="00C303CA"/>
    <w:rsid w:val="00C34764"/>
    <w:rsid w:val="00C422E2"/>
    <w:rsid w:val="00C429D6"/>
    <w:rsid w:val="00C43DF7"/>
    <w:rsid w:val="00C50A79"/>
    <w:rsid w:val="00C525E2"/>
    <w:rsid w:val="00C552A0"/>
    <w:rsid w:val="00C632FB"/>
    <w:rsid w:val="00C74583"/>
    <w:rsid w:val="00C745B6"/>
    <w:rsid w:val="00C82531"/>
    <w:rsid w:val="00C8777E"/>
    <w:rsid w:val="00C9769B"/>
    <w:rsid w:val="00CC2737"/>
    <w:rsid w:val="00CC48B3"/>
    <w:rsid w:val="00CC5807"/>
    <w:rsid w:val="00CC7DE0"/>
    <w:rsid w:val="00CD15A3"/>
    <w:rsid w:val="00CD5515"/>
    <w:rsid w:val="00CD64F1"/>
    <w:rsid w:val="00CD705D"/>
    <w:rsid w:val="00CD709A"/>
    <w:rsid w:val="00CE03BE"/>
    <w:rsid w:val="00CE25FE"/>
    <w:rsid w:val="00CF1FCA"/>
    <w:rsid w:val="00CF46A0"/>
    <w:rsid w:val="00CF4CDF"/>
    <w:rsid w:val="00CF75D6"/>
    <w:rsid w:val="00D0090C"/>
    <w:rsid w:val="00D02DFE"/>
    <w:rsid w:val="00D07143"/>
    <w:rsid w:val="00D1233E"/>
    <w:rsid w:val="00D12881"/>
    <w:rsid w:val="00D20CAB"/>
    <w:rsid w:val="00D21134"/>
    <w:rsid w:val="00D2780F"/>
    <w:rsid w:val="00D34686"/>
    <w:rsid w:val="00D34796"/>
    <w:rsid w:val="00D44C4F"/>
    <w:rsid w:val="00D601C9"/>
    <w:rsid w:val="00D70163"/>
    <w:rsid w:val="00D73CE0"/>
    <w:rsid w:val="00D74418"/>
    <w:rsid w:val="00D77390"/>
    <w:rsid w:val="00D77B2A"/>
    <w:rsid w:val="00D82C3A"/>
    <w:rsid w:val="00D90295"/>
    <w:rsid w:val="00D9511F"/>
    <w:rsid w:val="00D9703E"/>
    <w:rsid w:val="00DA21E4"/>
    <w:rsid w:val="00DA4759"/>
    <w:rsid w:val="00DA5C6F"/>
    <w:rsid w:val="00DB0265"/>
    <w:rsid w:val="00DB415D"/>
    <w:rsid w:val="00DC61D7"/>
    <w:rsid w:val="00DE05C3"/>
    <w:rsid w:val="00DE3A03"/>
    <w:rsid w:val="00DF0484"/>
    <w:rsid w:val="00DF2D0A"/>
    <w:rsid w:val="00E0084E"/>
    <w:rsid w:val="00E115F4"/>
    <w:rsid w:val="00E11BB9"/>
    <w:rsid w:val="00E11CB7"/>
    <w:rsid w:val="00E16C59"/>
    <w:rsid w:val="00E16EE8"/>
    <w:rsid w:val="00E204F0"/>
    <w:rsid w:val="00E20E5B"/>
    <w:rsid w:val="00E20EB8"/>
    <w:rsid w:val="00E2163B"/>
    <w:rsid w:val="00E35293"/>
    <w:rsid w:val="00E41E6E"/>
    <w:rsid w:val="00E47B9D"/>
    <w:rsid w:val="00E51EDB"/>
    <w:rsid w:val="00E5455C"/>
    <w:rsid w:val="00E55B10"/>
    <w:rsid w:val="00E65614"/>
    <w:rsid w:val="00E6588C"/>
    <w:rsid w:val="00E7750C"/>
    <w:rsid w:val="00E9584C"/>
    <w:rsid w:val="00E973F0"/>
    <w:rsid w:val="00EB0D79"/>
    <w:rsid w:val="00EB569C"/>
    <w:rsid w:val="00EB6FAF"/>
    <w:rsid w:val="00EC0E4A"/>
    <w:rsid w:val="00EC3E93"/>
    <w:rsid w:val="00EC5526"/>
    <w:rsid w:val="00ED3B2D"/>
    <w:rsid w:val="00ED4E88"/>
    <w:rsid w:val="00ED79FD"/>
    <w:rsid w:val="00EE051D"/>
    <w:rsid w:val="00EF4F14"/>
    <w:rsid w:val="00F008C0"/>
    <w:rsid w:val="00F13310"/>
    <w:rsid w:val="00F15B2F"/>
    <w:rsid w:val="00F1742C"/>
    <w:rsid w:val="00F26FB8"/>
    <w:rsid w:val="00F27BC3"/>
    <w:rsid w:val="00F27F52"/>
    <w:rsid w:val="00F36161"/>
    <w:rsid w:val="00F363E6"/>
    <w:rsid w:val="00F3745F"/>
    <w:rsid w:val="00F37BF7"/>
    <w:rsid w:val="00F416B9"/>
    <w:rsid w:val="00F4732A"/>
    <w:rsid w:val="00F55E98"/>
    <w:rsid w:val="00F6670A"/>
    <w:rsid w:val="00F66939"/>
    <w:rsid w:val="00F6794A"/>
    <w:rsid w:val="00F67BE2"/>
    <w:rsid w:val="00F72E16"/>
    <w:rsid w:val="00F81152"/>
    <w:rsid w:val="00F81A7F"/>
    <w:rsid w:val="00F83FA0"/>
    <w:rsid w:val="00F86A33"/>
    <w:rsid w:val="00F9016C"/>
    <w:rsid w:val="00F90B7E"/>
    <w:rsid w:val="00F9277F"/>
    <w:rsid w:val="00F94B35"/>
    <w:rsid w:val="00F97CEC"/>
    <w:rsid w:val="00FB0645"/>
    <w:rsid w:val="00FC34D6"/>
    <w:rsid w:val="00FC6EB5"/>
    <w:rsid w:val="00FD0FC7"/>
    <w:rsid w:val="00FD1A94"/>
    <w:rsid w:val="00FD4D9E"/>
    <w:rsid w:val="00FE4644"/>
    <w:rsid w:val="00FE4E2F"/>
    <w:rsid w:val="00FE506D"/>
    <w:rsid w:val="00FF6F93"/>
    <w:rsid w:val="00FF7BF8"/>
    <w:rsid w:val="017C9DF8"/>
    <w:rsid w:val="01C1B537"/>
    <w:rsid w:val="021068C0"/>
    <w:rsid w:val="0234EA8D"/>
    <w:rsid w:val="02576016"/>
    <w:rsid w:val="02934EF8"/>
    <w:rsid w:val="02AF7A0B"/>
    <w:rsid w:val="02E99217"/>
    <w:rsid w:val="030C1C31"/>
    <w:rsid w:val="031EBA88"/>
    <w:rsid w:val="035739B8"/>
    <w:rsid w:val="0385A296"/>
    <w:rsid w:val="03BCD98C"/>
    <w:rsid w:val="047515B7"/>
    <w:rsid w:val="048B400B"/>
    <w:rsid w:val="048F6905"/>
    <w:rsid w:val="04D0A4AB"/>
    <w:rsid w:val="04E001D1"/>
    <w:rsid w:val="056DFF5E"/>
    <w:rsid w:val="05AABF47"/>
    <w:rsid w:val="05C0EAC8"/>
    <w:rsid w:val="0626D946"/>
    <w:rsid w:val="065E3683"/>
    <w:rsid w:val="06623599"/>
    <w:rsid w:val="067A572D"/>
    <w:rsid w:val="06BE900F"/>
    <w:rsid w:val="074BEF18"/>
    <w:rsid w:val="083F5D11"/>
    <w:rsid w:val="0849C55B"/>
    <w:rsid w:val="088DAB11"/>
    <w:rsid w:val="08C98A07"/>
    <w:rsid w:val="08ECDCD6"/>
    <w:rsid w:val="0913341E"/>
    <w:rsid w:val="093B6080"/>
    <w:rsid w:val="09764CB4"/>
    <w:rsid w:val="097BB0ED"/>
    <w:rsid w:val="09829CEF"/>
    <w:rsid w:val="0991605D"/>
    <w:rsid w:val="0997C4E7"/>
    <w:rsid w:val="09A0530F"/>
    <w:rsid w:val="09CFE6C2"/>
    <w:rsid w:val="09DE19AD"/>
    <w:rsid w:val="0A426006"/>
    <w:rsid w:val="0A739F6B"/>
    <w:rsid w:val="0AA14685"/>
    <w:rsid w:val="0B387C1F"/>
    <w:rsid w:val="0B8AD5BC"/>
    <w:rsid w:val="0C44A479"/>
    <w:rsid w:val="0C624C7B"/>
    <w:rsid w:val="0CEF0344"/>
    <w:rsid w:val="0CF58F76"/>
    <w:rsid w:val="0D01AEFC"/>
    <w:rsid w:val="0D078784"/>
    <w:rsid w:val="0D4CF7B6"/>
    <w:rsid w:val="0D51824B"/>
    <w:rsid w:val="0D5C92C9"/>
    <w:rsid w:val="0D794BA1"/>
    <w:rsid w:val="0DFA2C7B"/>
    <w:rsid w:val="0E74AD53"/>
    <w:rsid w:val="0E8AF709"/>
    <w:rsid w:val="0F293455"/>
    <w:rsid w:val="0F8FBFB5"/>
    <w:rsid w:val="0FE97D58"/>
    <w:rsid w:val="0FF75557"/>
    <w:rsid w:val="106D9521"/>
    <w:rsid w:val="10BF342C"/>
    <w:rsid w:val="10D74987"/>
    <w:rsid w:val="1174EE81"/>
    <w:rsid w:val="11D9FE07"/>
    <w:rsid w:val="11DC2446"/>
    <w:rsid w:val="11F24824"/>
    <w:rsid w:val="123C7D6E"/>
    <w:rsid w:val="126D4918"/>
    <w:rsid w:val="1274DAEC"/>
    <w:rsid w:val="1287F599"/>
    <w:rsid w:val="1292BC72"/>
    <w:rsid w:val="12BE77BC"/>
    <w:rsid w:val="12EEE800"/>
    <w:rsid w:val="1324F21C"/>
    <w:rsid w:val="1349A33C"/>
    <w:rsid w:val="13A4E71F"/>
    <w:rsid w:val="13D96DF9"/>
    <w:rsid w:val="13E3674C"/>
    <w:rsid w:val="1436C022"/>
    <w:rsid w:val="144718B2"/>
    <w:rsid w:val="144BB4CA"/>
    <w:rsid w:val="14B6E390"/>
    <w:rsid w:val="15119EC9"/>
    <w:rsid w:val="152E21AC"/>
    <w:rsid w:val="157D390A"/>
    <w:rsid w:val="157DEFEB"/>
    <w:rsid w:val="158C3575"/>
    <w:rsid w:val="1687227F"/>
    <w:rsid w:val="16CE0847"/>
    <w:rsid w:val="16ECC451"/>
    <w:rsid w:val="1768814A"/>
    <w:rsid w:val="176F5D98"/>
    <w:rsid w:val="1922C8D6"/>
    <w:rsid w:val="192CEB59"/>
    <w:rsid w:val="1936CE12"/>
    <w:rsid w:val="1A061299"/>
    <w:rsid w:val="1A06406C"/>
    <w:rsid w:val="1A0C6C2F"/>
    <w:rsid w:val="1A24A8EA"/>
    <w:rsid w:val="1A4DFA6A"/>
    <w:rsid w:val="1A8B2ED7"/>
    <w:rsid w:val="1ACCDB05"/>
    <w:rsid w:val="1AD27355"/>
    <w:rsid w:val="1ADB4C18"/>
    <w:rsid w:val="1C39934E"/>
    <w:rsid w:val="1C799AE8"/>
    <w:rsid w:val="1CBEDA4A"/>
    <w:rsid w:val="1CF402F0"/>
    <w:rsid w:val="1D0423D7"/>
    <w:rsid w:val="1DE5F4CE"/>
    <w:rsid w:val="1E4BC672"/>
    <w:rsid w:val="1F471C79"/>
    <w:rsid w:val="1F7972C9"/>
    <w:rsid w:val="1F85FD8C"/>
    <w:rsid w:val="1F9A7DE0"/>
    <w:rsid w:val="1FAFA439"/>
    <w:rsid w:val="1FCAE012"/>
    <w:rsid w:val="1FE4086F"/>
    <w:rsid w:val="200E7EF8"/>
    <w:rsid w:val="202FE185"/>
    <w:rsid w:val="2112F30B"/>
    <w:rsid w:val="211A31FC"/>
    <w:rsid w:val="212C8C99"/>
    <w:rsid w:val="2135487F"/>
    <w:rsid w:val="213A1798"/>
    <w:rsid w:val="217D83C6"/>
    <w:rsid w:val="21D6136C"/>
    <w:rsid w:val="227FFC72"/>
    <w:rsid w:val="22B1FCBD"/>
    <w:rsid w:val="22B63A0D"/>
    <w:rsid w:val="22DFB35C"/>
    <w:rsid w:val="230E0305"/>
    <w:rsid w:val="23564FE8"/>
    <w:rsid w:val="23D6E838"/>
    <w:rsid w:val="2433BB8F"/>
    <w:rsid w:val="24520533"/>
    <w:rsid w:val="248D977E"/>
    <w:rsid w:val="24A50FCB"/>
    <w:rsid w:val="251D2817"/>
    <w:rsid w:val="25A08F3A"/>
    <w:rsid w:val="260100B1"/>
    <w:rsid w:val="2627FA7E"/>
    <w:rsid w:val="264F8598"/>
    <w:rsid w:val="26C6A9D7"/>
    <w:rsid w:val="26C734BE"/>
    <w:rsid w:val="271D19B8"/>
    <w:rsid w:val="2727DC6F"/>
    <w:rsid w:val="275F03DC"/>
    <w:rsid w:val="2765591D"/>
    <w:rsid w:val="277AA197"/>
    <w:rsid w:val="278423CB"/>
    <w:rsid w:val="278E4185"/>
    <w:rsid w:val="2793349F"/>
    <w:rsid w:val="27C1D645"/>
    <w:rsid w:val="27E538FF"/>
    <w:rsid w:val="28404752"/>
    <w:rsid w:val="28574BF5"/>
    <w:rsid w:val="28900726"/>
    <w:rsid w:val="28BEC0CC"/>
    <w:rsid w:val="28C39874"/>
    <w:rsid w:val="29072CB2"/>
    <w:rsid w:val="2914D1FC"/>
    <w:rsid w:val="29AE6662"/>
    <w:rsid w:val="29BE5D02"/>
    <w:rsid w:val="2A028CD5"/>
    <w:rsid w:val="2A2D6D3F"/>
    <w:rsid w:val="2A3E4C0B"/>
    <w:rsid w:val="2A8F3EE7"/>
    <w:rsid w:val="2ADC0A86"/>
    <w:rsid w:val="2B11BFBE"/>
    <w:rsid w:val="2B16FB68"/>
    <w:rsid w:val="2B333F88"/>
    <w:rsid w:val="2B513B2E"/>
    <w:rsid w:val="2BEB043F"/>
    <w:rsid w:val="2C2EDD97"/>
    <w:rsid w:val="2C3CF19C"/>
    <w:rsid w:val="2C401185"/>
    <w:rsid w:val="2C43EEBB"/>
    <w:rsid w:val="2C573B5E"/>
    <w:rsid w:val="2CA3DC07"/>
    <w:rsid w:val="2CF3E9AF"/>
    <w:rsid w:val="2D39C851"/>
    <w:rsid w:val="2D84F240"/>
    <w:rsid w:val="2D97C4C8"/>
    <w:rsid w:val="2DEA2A47"/>
    <w:rsid w:val="2DF8480B"/>
    <w:rsid w:val="2E983798"/>
    <w:rsid w:val="2EB8F72A"/>
    <w:rsid w:val="2F15DD9E"/>
    <w:rsid w:val="2F1E486A"/>
    <w:rsid w:val="2F528C48"/>
    <w:rsid w:val="2F830B4B"/>
    <w:rsid w:val="2FAA76A8"/>
    <w:rsid w:val="2FC16BC1"/>
    <w:rsid w:val="2FC2B33A"/>
    <w:rsid w:val="2FC4A8A7"/>
    <w:rsid w:val="3082A873"/>
    <w:rsid w:val="30BC66F9"/>
    <w:rsid w:val="30C8E2B7"/>
    <w:rsid w:val="30EA7035"/>
    <w:rsid w:val="315B03CF"/>
    <w:rsid w:val="3170FFE1"/>
    <w:rsid w:val="319E06BB"/>
    <w:rsid w:val="31E6F86D"/>
    <w:rsid w:val="31EFE643"/>
    <w:rsid w:val="322A7A27"/>
    <w:rsid w:val="325F87B4"/>
    <w:rsid w:val="326C831E"/>
    <w:rsid w:val="3329B1FF"/>
    <w:rsid w:val="3339D71C"/>
    <w:rsid w:val="333F34EC"/>
    <w:rsid w:val="335681E1"/>
    <w:rsid w:val="335B4A9B"/>
    <w:rsid w:val="33A900A8"/>
    <w:rsid w:val="33BE90B5"/>
    <w:rsid w:val="33C89F92"/>
    <w:rsid w:val="33CEDCC2"/>
    <w:rsid w:val="346B9FED"/>
    <w:rsid w:val="348C175B"/>
    <w:rsid w:val="34A874C5"/>
    <w:rsid w:val="34C14AA4"/>
    <w:rsid w:val="34CC81BF"/>
    <w:rsid w:val="34DEA46C"/>
    <w:rsid w:val="34F45938"/>
    <w:rsid w:val="34F64A65"/>
    <w:rsid w:val="34F64F84"/>
    <w:rsid w:val="3561631D"/>
    <w:rsid w:val="35A837F2"/>
    <w:rsid w:val="35AD75CB"/>
    <w:rsid w:val="367177DE"/>
    <w:rsid w:val="371C76A8"/>
    <w:rsid w:val="37466EF0"/>
    <w:rsid w:val="37483558"/>
    <w:rsid w:val="3751BABF"/>
    <w:rsid w:val="37A7276B"/>
    <w:rsid w:val="38017D01"/>
    <w:rsid w:val="384364C6"/>
    <w:rsid w:val="38CA467C"/>
    <w:rsid w:val="399303AC"/>
    <w:rsid w:val="3A5C3D49"/>
    <w:rsid w:val="3A60B09A"/>
    <w:rsid w:val="3AB91B43"/>
    <w:rsid w:val="3B069BE9"/>
    <w:rsid w:val="3B83A872"/>
    <w:rsid w:val="3BEF170A"/>
    <w:rsid w:val="3BFE5119"/>
    <w:rsid w:val="3C186F5E"/>
    <w:rsid w:val="3C8A2C01"/>
    <w:rsid w:val="3D6BB3DE"/>
    <w:rsid w:val="3D7A6BDC"/>
    <w:rsid w:val="3D9F0D51"/>
    <w:rsid w:val="3E1DC281"/>
    <w:rsid w:val="3E55E4E4"/>
    <w:rsid w:val="3E918E1F"/>
    <w:rsid w:val="3EA38501"/>
    <w:rsid w:val="3ED7109E"/>
    <w:rsid w:val="3F6392EE"/>
    <w:rsid w:val="3FE7F500"/>
    <w:rsid w:val="3FF900A3"/>
    <w:rsid w:val="4063BE97"/>
    <w:rsid w:val="4162015A"/>
    <w:rsid w:val="41BD70F1"/>
    <w:rsid w:val="41CC0F6E"/>
    <w:rsid w:val="41D6AF1D"/>
    <w:rsid w:val="42081E3E"/>
    <w:rsid w:val="4254F5A4"/>
    <w:rsid w:val="42D1418F"/>
    <w:rsid w:val="42FFC277"/>
    <w:rsid w:val="4329E4E6"/>
    <w:rsid w:val="433D297B"/>
    <w:rsid w:val="437362FF"/>
    <w:rsid w:val="43B28516"/>
    <w:rsid w:val="43BA250E"/>
    <w:rsid w:val="43E3F25F"/>
    <w:rsid w:val="43F8E561"/>
    <w:rsid w:val="441B8B26"/>
    <w:rsid w:val="4480A363"/>
    <w:rsid w:val="449E9371"/>
    <w:rsid w:val="44B07B7E"/>
    <w:rsid w:val="44B52E78"/>
    <w:rsid w:val="4555F56F"/>
    <w:rsid w:val="45A799FC"/>
    <w:rsid w:val="45D03085"/>
    <w:rsid w:val="45DD77F1"/>
    <w:rsid w:val="46A99E6D"/>
    <w:rsid w:val="46D66E1A"/>
    <w:rsid w:val="47074249"/>
    <w:rsid w:val="471EB940"/>
    <w:rsid w:val="4731829E"/>
    <w:rsid w:val="47A4A12F"/>
    <w:rsid w:val="4816FCB6"/>
    <w:rsid w:val="482DB822"/>
    <w:rsid w:val="4836E03A"/>
    <w:rsid w:val="48BDBD30"/>
    <w:rsid w:val="48E9154E"/>
    <w:rsid w:val="49964942"/>
    <w:rsid w:val="49C85656"/>
    <w:rsid w:val="4BA8BBB6"/>
    <w:rsid w:val="4BF5B0F5"/>
    <w:rsid w:val="4C0CE508"/>
    <w:rsid w:val="4C17C42E"/>
    <w:rsid w:val="4CB1945A"/>
    <w:rsid w:val="4CBF9F86"/>
    <w:rsid w:val="4CCE5C6C"/>
    <w:rsid w:val="4DBFD27F"/>
    <w:rsid w:val="4DE41BA8"/>
    <w:rsid w:val="4E24B9E7"/>
    <w:rsid w:val="4E862855"/>
    <w:rsid w:val="4EC03A81"/>
    <w:rsid w:val="4EF1BCE2"/>
    <w:rsid w:val="4EFC981D"/>
    <w:rsid w:val="4F29DBF5"/>
    <w:rsid w:val="4F3D4168"/>
    <w:rsid w:val="4F657692"/>
    <w:rsid w:val="4F97A211"/>
    <w:rsid w:val="4FC86953"/>
    <w:rsid w:val="4FE803E9"/>
    <w:rsid w:val="50215E2A"/>
    <w:rsid w:val="5040E54C"/>
    <w:rsid w:val="506F7377"/>
    <w:rsid w:val="507FF485"/>
    <w:rsid w:val="514865A1"/>
    <w:rsid w:val="521E0E9A"/>
    <w:rsid w:val="5270FD49"/>
    <w:rsid w:val="52BA1BB2"/>
    <w:rsid w:val="52FB8C02"/>
    <w:rsid w:val="532ADA74"/>
    <w:rsid w:val="537FBE24"/>
    <w:rsid w:val="53E5C346"/>
    <w:rsid w:val="5425FB42"/>
    <w:rsid w:val="555ED627"/>
    <w:rsid w:val="55969252"/>
    <w:rsid w:val="55A3D7CC"/>
    <w:rsid w:val="565DE0D3"/>
    <w:rsid w:val="5671E983"/>
    <w:rsid w:val="568EEF7A"/>
    <w:rsid w:val="57010A2D"/>
    <w:rsid w:val="574A4D0B"/>
    <w:rsid w:val="57691BA7"/>
    <w:rsid w:val="5769FFC9"/>
    <w:rsid w:val="57996FEB"/>
    <w:rsid w:val="57FB8F6D"/>
    <w:rsid w:val="58316D4B"/>
    <w:rsid w:val="585C1654"/>
    <w:rsid w:val="587C48B5"/>
    <w:rsid w:val="58A2B98C"/>
    <w:rsid w:val="58B9C39B"/>
    <w:rsid w:val="58BA9CF9"/>
    <w:rsid w:val="593F08AF"/>
    <w:rsid w:val="594A2FA1"/>
    <w:rsid w:val="596F872E"/>
    <w:rsid w:val="59D1BF86"/>
    <w:rsid w:val="59EC5ED4"/>
    <w:rsid w:val="59F0ABC0"/>
    <w:rsid w:val="5A08FE22"/>
    <w:rsid w:val="5A12F7CF"/>
    <w:rsid w:val="5A181916"/>
    <w:rsid w:val="5A9A052F"/>
    <w:rsid w:val="5AB0F854"/>
    <w:rsid w:val="5ACF6E1C"/>
    <w:rsid w:val="5B718A9E"/>
    <w:rsid w:val="5B972303"/>
    <w:rsid w:val="5BA4846A"/>
    <w:rsid w:val="5C077F28"/>
    <w:rsid w:val="5C22C014"/>
    <w:rsid w:val="5CA06685"/>
    <w:rsid w:val="5CB9B442"/>
    <w:rsid w:val="5CDEC3D8"/>
    <w:rsid w:val="5D20B1DD"/>
    <w:rsid w:val="5D7211A7"/>
    <w:rsid w:val="5D9B788C"/>
    <w:rsid w:val="5DCCFF1E"/>
    <w:rsid w:val="5DFD69EA"/>
    <w:rsid w:val="5E0653B1"/>
    <w:rsid w:val="5E121E93"/>
    <w:rsid w:val="5E333038"/>
    <w:rsid w:val="5E35F955"/>
    <w:rsid w:val="5E3C951C"/>
    <w:rsid w:val="5E56A78D"/>
    <w:rsid w:val="5E6D2DFA"/>
    <w:rsid w:val="5E87A39D"/>
    <w:rsid w:val="5E999E90"/>
    <w:rsid w:val="5EA64971"/>
    <w:rsid w:val="5EB9C798"/>
    <w:rsid w:val="5ED5BDFE"/>
    <w:rsid w:val="5ED62A10"/>
    <w:rsid w:val="5F135BB2"/>
    <w:rsid w:val="5F37F6D1"/>
    <w:rsid w:val="6027201B"/>
    <w:rsid w:val="606F3FC4"/>
    <w:rsid w:val="60A082F7"/>
    <w:rsid w:val="60B6264B"/>
    <w:rsid w:val="6111D51A"/>
    <w:rsid w:val="6115A87B"/>
    <w:rsid w:val="61B1E32C"/>
    <w:rsid w:val="621B77A3"/>
    <w:rsid w:val="6278AE25"/>
    <w:rsid w:val="628B49DE"/>
    <w:rsid w:val="62EF446A"/>
    <w:rsid w:val="630C0173"/>
    <w:rsid w:val="631100EF"/>
    <w:rsid w:val="6344C965"/>
    <w:rsid w:val="636E395B"/>
    <w:rsid w:val="63A8BBA4"/>
    <w:rsid w:val="63BEFB5C"/>
    <w:rsid w:val="63D823B9"/>
    <w:rsid w:val="63F580DC"/>
    <w:rsid w:val="640DD7F6"/>
    <w:rsid w:val="641154DB"/>
    <w:rsid w:val="6426D658"/>
    <w:rsid w:val="64804590"/>
    <w:rsid w:val="64A7D1D4"/>
    <w:rsid w:val="64DD2E0D"/>
    <w:rsid w:val="658EB7E9"/>
    <w:rsid w:val="65AEFE9D"/>
    <w:rsid w:val="65BEEA95"/>
    <w:rsid w:val="669949DE"/>
    <w:rsid w:val="66C6AD7C"/>
    <w:rsid w:val="673C5E7E"/>
    <w:rsid w:val="67492DB5"/>
    <w:rsid w:val="67F9244D"/>
    <w:rsid w:val="67FE6627"/>
    <w:rsid w:val="681909A3"/>
    <w:rsid w:val="68398203"/>
    <w:rsid w:val="685016F1"/>
    <w:rsid w:val="686F075F"/>
    <w:rsid w:val="687D1A71"/>
    <w:rsid w:val="68A7CA8C"/>
    <w:rsid w:val="690EF1E5"/>
    <w:rsid w:val="692C4BCF"/>
    <w:rsid w:val="696283DF"/>
    <w:rsid w:val="6993DF66"/>
    <w:rsid w:val="699BB113"/>
    <w:rsid w:val="69A586C8"/>
    <w:rsid w:val="6A4ECBBF"/>
    <w:rsid w:val="6A974FB0"/>
    <w:rsid w:val="6AF48926"/>
    <w:rsid w:val="6B09C643"/>
    <w:rsid w:val="6B2CB387"/>
    <w:rsid w:val="6B40F7BF"/>
    <w:rsid w:val="6B5D7D5E"/>
    <w:rsid w:val="6B6E961A"/>
    <w:rsid w:val="6B76FDCC"/>
    <w:rsid w:val="6BB76FE2"/>
    <w:rsid w:val="6C63C87D"/>
    <w:rsid w:val="6C93D0C7"/>
    <w:rsid w:val="6D1A322E"/>
    <w:rsid w:val="6D2EFDDA"/>
    <w:rsid w:val="6D534043"/>
    <w:rsid w:val="6D8839C5"/>
    <w:rsid w:val="6D90DCF1"/>
    <w:rsid w:val="6DA537F9"/>
    <w:rsid w:val="6E0F1A00"/>
    <w:rsid w:val="6E2D6268"/>
    <w:rsid w:val="6E8D556D"/>
    <w:rsid w:val="6EEC3339"/>
    <w:rsid w:val="6EF46741"/>
    <w:rsid w:val="6F2ECD1E"/>
    <w:rsid w:val="6F871CF6"/>
    <w:rsid w:val="6F8837E6"/>
    <w:rsid w:val="6FE449B5"/>
    <w:rsid w:val="700BA765"/>
    <w:rsid w:val="70124D50"/>
    <w:rsid w:val="707A7CA6"/>
    <w:rsid w:val="7097677C"/>
    <w:rsid w:val="709EA3C2"/>
    <w:rsid w:val="70A04AA3"/>
    <w:rsid w:val="70BD99AF"/>
    <w:rsid w:val="70C785C7"/>
    <w:rsid w:val="717C95B8"/>
    <w:rsid w:val="718CC554"/>
    <w:rsid w:val="7192472E"/>
    <w:rsid w:val="71E57050"/>
    <w:rsid w:val="729DC3DC"/>
    <w:rsid w:val="72A621EF"/>
    <w:rsid w:val="72AAEC67"/>
    <w:rsid w:val="72DC79AA"/>
    <w:rsid w:val="734B0275"/>
    <w:rsid w:val="736432ED"/>
    <w:rsid w:val="736BB870"/>
    <w:rsid w:val="742E1158"/>
    <w:rsid w:val="7444E7A8"/>
    <w:rsid w:val="747D0240"/>
    <w:rsid w:val="749BB966"/>
    <w:rsid w:val="74B3D685"/>
    <w:rsid w:val="751BECB1"/>
    <w:rsid w:val="75CBE7A5"/>
    <w:rsid w:val="7622196B"/>
    <w:rsid w:val="764A966E"/>
    <w:rsid w:val="76E872D7"/>
    <w:rsid w:val="76EC19DA"/>
    <w:rsid w:val="772D1FAA"/>
    <w:rsid w:val="77318AD1"/>
    <w:rsid w:val="774170F7"/>
    <w:rsid w:val="776CD6D1"/>
    <w:rsid w:val="77AE813D"/>
    <w:rsid w:val="7833F73C"/>
    <w:rsid w:val="785D06EE"/>
    <w:rsid w:val="787C242F"/>
    <w:rsid w:val="78A2959A"/>
    <w:rsid w:val="78DEFFD4"/>
    <w:rsid w:val="78F051E4"/>
    <w:rsid w:val="79244C59"/>
    <w:rsid w:val="7948CFBD"/>
    <w:rsid w:val="7960DAF3"/>
    <w:rsid w:val="79D1F57E"/>
    <w:rsid w:val="7A184FCF"/>
    <w:rsid w:val="7A1B30DF"/>
    <w:rsid w:val="7A49BC9F"/>
    <w:rsid w:val="7A7229AB"/>
    <w:rsid w:val="7AF58A8E"/>
    <w:rsid w:val="7B200117"/>
    <w:rsid w:val="7B2E1273"/>
    <w:rsid w:val="7C035B5D"/>
    <w:rsid w:val="7C26C549"/>
    <w:rsid w:val="7C48461C"/>
    <w:rsid w:val="7C4E182A"/>
    <w:rsid w:val="7CB942CE"/>
    <w:rsid w:val="7CFB38DA"/>
    <w:rsid w:val="7D0EFE81"/>
    <w:rsid w:val="7D8EE9BA"/>
    <w:rsid w:val="7DA9569F"/>
    <w:rsid w:val="7E10B7D2"/>
    <w:rsid w:val="7E496696"/>
    <w:rsid w:val="7E73D3DC"/>
    <w:rsid w:val="7EBB7528"/>
    <w:rsid w:val="7EE386BC"/>
    <w:rsid w:val="7F1FBF53"/>
    <w:rsid w:val="7F9981E7"/>
    <w:rsid w:val="7FAC329D"/>
    <w:rsid w:val="7FB77A3C"/>
    <w:rsid w:val="7FF8C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88BB0D"/>
  <w15:docId w15:val="{604ED0A3-5CA1-46CE-9292-5F02AC41C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AF1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F9A"/>
  </w:style>
  <w:style w:type="paragraph" w:styleId="Footer">
    <w:name w:val="footer"/>
    <w:basedOn w:val="Normal"/>
    <w:link w:val="FooterChar"/>
    <w:uiPriority w:val="99"/>
    <w:unhideWhenUsed/>
    <w:rsid w:val="00AF1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F9A"/>
  </w:style>
  <w:style w:type="paragraph" w:styleId="BalloonText">
    <w:name w:val="Balloon Text"/>
    <w:basedOn w:val="Normal"/>
    <w:link w:val="BalloonTextChar"/>
    <w:uiPriority w:val="99"/>
    <w:semiHidden/>
    <w:unhideWhenUsed/>
    <w:rsid w:val="004816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62C"/>
    <w:rPr>
      <w:rFonts w:ascii="Segoe UI" w:hAnsi="Segoe UI" w:cs="Segoe UI"/>
      <w:sz w:val="18"/>
      <w:szCs w:val="18"/>
    </w:rPr>
  </w:style>
  <w:style w:type="paragraph" w:styleId="ListParagraph">
    <w:name w:val="List Paragraph"/>
    <w:basedOn w:val="Normal"/>
    <w:uiPriority w:val="34"/>
    <w:qFormat/>
    <w:rsid w:val="0048162C"/>
    <w:pPr>
      <w:ind w:left="720"/>
      <w:contextualSpacing/>
    </w:pPr>
  </w:style>
  <w:style w:type="character" w:styleId="Hyperlink">
    <w:name w:val="Hyperlink"/>
    <w:basedOn w:val="DefaultParagraphFont"/>
    <w:uiPriority w:val="99"/>
    <w:unhideWhenUsed/>
    <w:rsid w:val="00A50343"/>
    <w:rPr>
      <w:color w:val="0000FF" w:themeColor="hyperlink"/>
      <w:u w:val="single"/>
    </w:rPr>
  </w:style>
  <w:style w:type="character" w:styleId="FollowedHyperlink">
    <w:name w:val="FollowedHyperlink"/>
    <w:basedOn w:val="DefaultParagraphFont"/>
    <w:uiPriority w:val="99"/>
    <w:semiHidden/>
    <w:unhideWhenUsed/>
    <w:rsid w:val="000A48B6"/>
    <w:rPr>
      <w:color w:val="800080" w:themeColor="followedHyperlink"/>
      <w:u w:val="single"/>
    </w:rPr>
  </w:style>
  <w:style w:type="character" w:styleId="CommentReference">
    <w:name w:val="annotation reference"/>
    <w:basedOn w:val="DefaultParagraphFont"/>
    <w:uiPriority w:val="99"/>
    <w:semiHidden/>
    <w:unhideWhenUsed/>
    <w:rsid w:val="00BE2F4D"/>
    <w:rPr>
      <w:sz w:val="16"/>
      <w:szCs w:val="16"/>
    </w:rPr>
  </w:style>
  <w:style w:type="paragraph" w:styleId="CommentText">
    <w:name w:val="annotation text"/>
    <w:basedOn w:val="Normal"/>
    <w:link w:val="CommentTextChar"/>
    <w:uiPriority w:val="99"/>
    <w:semiHidden/>
    <w:unhideWhenUsed/>
    <w:rsid w:val="00BE2F4D"/>
    <w:pPr>
      <w:spacing w:line="240" w:lineRule="auto"/>
    </w:pPr>
    <w:rPr>
      <w:sz w:val="20"/>
      <w:szCs w:val="20"/>
    </w:rPr>
  </w:style>
  <w:style w:type="character" w:customStyle="1" w:styleId="CommentTextChar">
    <w:name w:val="Comment Text Char"/>
    <w:basedOn w:val="DefaultParagraphFont"/>
    <w:link w:val="CommentText"/>
    <w:uiPriority w:val="99"/>
    <w:semiHidden/>
    <w:rsid w:val="00BE2F4D"/>
    <w:rPr>
      <w:sz w:val="20"/>
      <w:szCs w:val="20"/>
    </w:rPr>
  </w:style>
  <w:style w:type="paragraph" w:styleId="CommentSubject">
    <w:name w:val="annotation subject"/>
    <w:basedOn w:val="CommentText"/>
    <w:next w:val="CommentText"/>
    <w:link w:val="CommentSubjectChar"/>
    <w:uiPriority w:val="99"/>
    <w:semiHidden/>
    <w:unhideWhenUsed/>
    <w:rsid w:val="00BE2F4D"/>
    <w:rPr>
      <w:b/>
      <w:bCs/>
    </w:rPr>
  </w:style>
  <w:style w:type="character" w:customStyle="1" w:styleId="CommentSubjectChar">
    <w:name w:val="Comment Subject Char"/>
    <w:basedOn w:val="CommentTextChar"/>
    <w:link w:val="CommentSubject"/>
    <w:uiPriority w:val="99"/>
    <w:semiHidden/>
    <w:rsid w:val="00BE2F4D"/>
    <w:rPr>
      <w:b/>
      <w:bCs/>
      <w:sz w:val="20"/>
      <w:szCs w:val="20"/>
    </w:rPr>
  </w:style>
  <w:style w:type="paragraph" w:customStyle="1" w:styleId="paragraph">
    <w:name w:val="paragraph"/>
    <w:basedOn w:val="Normal"/>
    <w:rsid w:val="005809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8099A"/>
  </w:style>
  <w:style w:type="character" w:customStyle="1" w:styleId="eop">
    <w:name w:val="eop"/>
    <w:basedOn w:val="DefaultParagraphFont"/>
    <w:rsid w:val="0058099A"/>
  </w:style>
  <w:style w:type="paragraph" w:styleId="NormalWeb">
    <w:name w:val="Normal (Web)"/>
    <w:basedOn w:val="Normal"/>
    <w:uiPriority w:val="99"/>
    <w:unhideWhenUsed/>
    <w:rsid w:val="00C50A79"/>
    <w:pPr>
      <w:spacing w:after="0" w:line="240" w:lineRule="auto"/>
    </w:pPr>
    <w:rPr>
      <w:rFonts w:ascii="Times New Roman" w:eastAsiaTheme="minorHAnsi" w:hAnsi="Times New Roman" w:cs="Times New Roman"/>
      <w:sz w:val="24"/>
      <w:szCs w:val="24"/>
    </w:rPr>
  </w:style>
  <w:style w:type="paragraph" w:styleId="Revision">
    <w:name w:val="Revision"/>
    <w:hidden/>
    <w:uiPriority w:val="99"/>
    <w:semiHidden/>
    <w:rsid w:val="006A00C4"/>
    <w:pPr>
      <w:spacing w:after="0" w:line="240" w:lineRule="auto"/>
    </w:pPr>
  </w:style>
  <w:style w:type="character" w:styleId="UnresolvedMention">
    <w:name w:val="Unresolved Mention"/>
    <w:basedOn w:val="DefaultParagraphFont"/>
    <w:uiPriority w:val="99"/>
    <w:semiHidden/>
    <w:unhideWhenUsed/>
    <w:rsid w:val="00440E68"/>
    <w:rPr>
      <w:color w:val="605E5C"/>
      <w:shd w:val="clear" w:color="auto" w:fill="E1DFDD"/>
    </w:rPr>
  </w:style>
  <w:style w:type="character" w:styleId="Strong">
    <w:name w:val="Strong"/>
    <w:basedOn w:val="DefaultParagraphFont"/>
    <w:uiPriority w:val="22"/>
    <w:qFormat/>
    <w:rsid w:val="008C42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551643">
      <w:bodyDiv w:val="1"/>
      <w:marLeft w:val="0"/>
      <w:marRight w:val="0"/>
      <w:marTop w:val="0"/>
      <w:marBottom w:val="0"/>
      <w:divBdr>
        <w:top w:val="none" w:sz="0" w:space="0" w:color="auto"/>
        <w:left w:val="none" w:sz="0" w:space="0" w:color="auto"/>
        <w:bottom w:val="none" w:sz="0" w:space="0" w:color="auto"/>
        <w:right w:val="none" w:sz="0" w:space="0" w:color="auto"/>
      </w:divBdr>
    </w:div>
    <w:div w:id="585266241">
      <w:bodyDiv w:val="1"/>
      <w:marLeft w:val="0"/>
      <w:marRight w:val="0"/>
      <w:marTop w:val="0"/>
      <w:marBottom w:val="0"/>
      <w:divBdr>
        <w:top w:val="none" w:sz="0" w:space="0" w:color="auto"/>
        <w:left w:val="none" w:sz="0" w:space="0" w:color="auto"/>
        <w:bottom w:val="none" w:sz="0" w:space="0" w:color="auto"/>
        <w:right w:val="none" w:sz="0" w:space="0" w:color="auto"/>
      </w:divBdr>
    </w:div>
    <w:div w:id="1912541838">
      <w:bodyDiv w:val="1"/>
      <w:marLeft w:val="0"/>
      <w:marRight w:val="0"/>
      <w:marTop w:val="0"/>
      <w:marBottom w:val="0"/>
      <w:divBdr>
        <w:top w:val="none" w:sz="0" w:space="0" w:color="auto"/>
        <w:left w:val="none" w:sz="0" w:space="0" w:color="auto"/>
        <w:bottom w:val="none" w:sz="0" w:space="0" w:color="auto"/>
        <w:right w:val="none" w:sz="0" w:space="0" w:color="auto"/>
      </w:divBdr>
    </w:div>
    <w:div w:id="1987315729">
      <w:bodyDiv w:val="1"/>
      <w:marLeft w:val="0"/>
      <w:marRight w:val="0"/>
      <w:marTop w:val="0"/>
      <w:marBottom w:val="0"/>
      <w:divBdr>
        <w:top w:val="none" w:sz="0" w:space="0" w:color="auto"/>
        <w:left w:val="none" w:sz="0" w:space="0" w:color="auto"/>
        <w:bottom w:val="none" w:sz="0" w:space="0" w:color="auto"/>
        <w:right w:val="none" w:sz="0" w:space="0" w:color="auto"/>
      </w:divBdr>
    </w:div>
    <w:div w:id="2122798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onlinelibrary.wiley.com/doi/full/10.1002/ccd.28329" TargetMode="External"/><Relationship Id="rId21" Type="http://schemas.openxmlformats.org/officeDocument/2006/relationships/hyperlink" Target="https://www.ahajournals.org/doi/10.1161/01.CIR.92.9.2764" TargetMode="External"/><Relationship Id="rId42" Type="http://schemas.openxmlformats.org/officeDocument/2006/relationships/hyperlink" Target="https://www.cms.gov/Medicare/Quality-Initiatives-Patient-Assessment-Instruments/Value-Based-Programs/MACRA-MIPS-and-APMs/MACRA-MIPS-and-APMs.html" TargetMode="External"/><Relationship Id="rId47" Type="http://schemas.openxmlformats.org/officeDocument/2006/relationships/hyperlink" Target="https://www.academicpedsjnl.net/article/S1876-2859(13)00333-1/fulltext" TargetMode="External"/><Relationship Id="rId63" Type="http://schemas.openxmlformats.org/officeDocument/2006/relationships/hyperlink" Target="https://www.academicpedsjnl.net/article/S1876-2859(13)00332-X/fulltext" TargetMode="External"/><Relationship Id="rId68" Type="http://schemas.openxmlformats.org/officeDocument/2006/relationships/hyperlink" Target="https://www.researchgate.net/publication/11748796_The_SEGUE_Framework_for_teachng_and_assessing_communication_skills" TargetMode="External"/><Relationship Id="rId84" Type="http://schemas.openxmlformats.org/officeDocument/2006/relationships/hyperlink" Target="https://www.acgme.org/Portals/0/PDFs/Milestones/MilestonesGuidebookforResidentsFellows.pdf?ver=2020-05-08-150234-750" TargetMode="External"/><Relationship Id="rId89" Type="http://schemas.openxmlformats.org/officeDocument/2006/relationships/hyperlink" Target="https://www.acgme.org/Portals/0/PDFs/Milestones/2019MilestonesNationalReportFinal.pdf?ver=2019-09-30-110837-587" TargetMode="External"/><Relationship Id="rId16" Type="http://schemas.openxmlformats.org/officeDocument/2006/relationships/hyperlink" Target="https://linkinghub.elsevier.com/retrieve/pii/S0022-5223(19)40862-3" TargetMode="External"/><Relationship Id="rId11" Type="http://schemas.openxmlformats.org/officeDocument/2006/relationships/hyperlink" Target="https://reader.elsevier.com/reader/sd/pii/S0735109718336210?token=EF203D3DD300D1818F437ABE659A99689601D2D3FAFF05174BB1D9CCB254D7D87D5E60E840598BADC64A32CD2EAFB740" TargetMode="External"/><Relationship Id="rId32" Type="http://schemas.openxmlformats.org/officeDocument/2006/relationships/hyperlink" Target="https://www.acgme.org/Portals/0/PFAssets/ProgramRequirements/159_AdvancedHeartFailureTransplantCardiology_2020.pdf?ver=2020-02-14-153940-843" TargetMode="External"/><Relationship Id="rId37" Type="http://schemas.openxmlformats.org/officeDocument/2006/relationships/hyperlink" Target="https://www.cdc.gov/pophealthtraining/whatis.html" TargetMode="External"/><Relationship Id="rId53" Type="http://schemas.openxmlformats.org/officeDocument/2006/relationships/hyperlink" Target="https://www-ncbi-nlm-nih-gov.ezproxy.libraries.wright.edu/pubmed/?term=Gonnella%20JS%5BAuthor%5D&amp;cauthor=true&amp;cauthor_uid=19638773" TargetMode="External"/><Relationship Id="rId58" Type="http://schemas.openxmlformats.org/officeDocument/2006/relationships/hyperlink" Target="http://alphaomegaalpha.org/pdfs/Monograph2018.pdf" TargetMode="External"/><Relationship Id="rId74" Type="http://schemas.openxmlformats.org/officeDocument/2006/relationships/hyperlink" Target="https://www.bmj.com/content/344/bmj.e357" TargetMode="External"/><Relationship Id="rId79" Type="http://schemas.openxmlformats.org/officeDocument/2006/relationships/hyperlink" Target="https://www.ncbi.nlm.nih.gov/pubmed/16617948" TargetMode="External"/><Relationship Id="rId5" Type="http://schemas.openxmlformats.org/officeDocument/2006/relationships/webSettings" Target="webSettings.xml"/><Relationship Id="rId90" Type="http://schemas.openxmlformats.org/officeDocument/2006/relationships/hyperlink" Target="https://www.acgme.org/Portals/0/PDFs/Milestones/MilestonesBibliography.pdf?ver=2020-08-19-153536-447" TargetMode="External"/><Relationship Id="rId95" Type="http://schemas.openxmlformats.org/officeDocument/2006/relationships/hyperlink" Target="https://dl.acgme.org/" TargetMode="External"/><Relationship Id="rId22" Type="http://schemas.openxmlformats.org/officeDocument/2006/relationships/hyperlink" Target="https://reader.elsevier.com/reader/sd/pii/S0735109718336210?token=EF203D3DD300D1818F437ABE659A99689601D2D3FAFF05174BB1D9CCB254D7D87D5E60E840598BADC64A32CD2EAFB740" TargetMode="External"/><Relationship Id="rId27" Type="http://schemas.openxmlformats.org/officeDocument/2006/relationships/hyperlink" Target="https://pubmed.ncbi.nlm.nih.gov/25953697/" TargetMode="External"/><Relationship Id="rId43" Type="http://schemas.openxmlformats.org/officeDocument/2006/relationships/hyperlink" Target="http://datacenter.commonwealthfund.org/?_ga=2.110888517.1505146611.1495417431-1811932185.1495417431" TargetMode="External"/><Relationship Id="rId48" Type="http://schemas.openxmlformats.org/officeDocument/2006/relationships/hyperlink" Target="https://www.sciencedirect.com/science/article/pii/S0735109715008396?via%3Dihub" TargetMode="External"/><Relationship Id="rId64" Type="http://schemas.openxmlformats.org/officeDocument/2006/relationships/hyperlink" Target="https://jamanetwork.com/journals/jama/fullarticle/192233" TargetMode="External"/><Relationship Id="rId69" Type="http://schemas.openxmlformats.org/officeDocument/2006/relationships/hyperlink" Target="https://bmcmededuc.biomedcentral.com/articles/10.1186/1472-6920-9-1" TargetMode="External"/><Relationship Id="rId80" Type="http://schemas.openxmlformats.org/officeDocument/2006/relationships/hyperlink" Target="https://ipassinstitute.com/wp-content/uploads/2016/06/I-PASS-mnemonic.pdf" TargetMode="External"/><Relationship Id="rId85" Type="http://schemas.openxmlformats.org/officeDocument/2006/relationships/hyperlink" Target="https://www.acgme.org/Residents-and-Fellows/The-ACGME-for-Residents-and-Fellows" TargetMode="External"/><Relationship Id="rId3" Type="http://schemas.openxmlformats.org/officeDocument/2006/relationships/styles" Target="styles.xml"/><Relationship Id="rId12" Type="http://schemas.openxmlformats.org/officeDocument/2006/relationships/hyperlink" Target="https://onlinelibrary.wiley.com/doi/full/10.1002/ccd.28329" TargetMode="External"/><Relationship Id="rId17" Type="http://schemas.openxmlformats.org/officeDocument/2006/relationships/hyperlink" Target="https://www.sciencedirect.com/science/article/pii/S0735109717371097?via%3Dihub" TargetMode="External"/><Relationship Id="rId25" Type="http://schemas.openxmlformats.org/officeDocument/2006/relationships/hyperlink" Target="https://reader.elsevier.com/reader/sd/pii/S0735109718336210?token=EF203D3DD300D1818F437ABE659A99689601D2D3FAFF05174BB1D9CCB254D7D87D5E60E840598BADC64A32CD2EAFB740" TargetMode="External"/><Relationship Id="rId33" Type="http://schemas.openxmlformats.org/officeDocument/2006/relationships/hyperlink" Target="https://reader.elsevier.com/reader/sd/pii/S0735109718336210?token=EF203D3DD300D1818F437ABE659A99689601D2D3FAFF05174BB1D9CCB254D7D87D5E60E840598BADC64A32CD2EAFB740" TargetMode="External"/><Relationship Id="rId38" Type="http://schemas.openxmlformats.org/officeDocument/2006/relationships/hyperlink" Target="https://tissuepathology.com/2016/03/29/in-pursuit-of-patient-centered-care/" TargetMode="External"/><Relationship Id="rId46" Type="http://schemas.openxmlformats.org/officeDocument/2006/relationships/hyperlink" Target="https://www.kff.org/topic/health-reform/" TargetMode="External"/><Relationship Id="rId59" Type="http://schemas.openxmlformats.org/officeDocument/2006/relationships/hyperlink" Target="https://www.archivesofpathology.org/doi/10.5858/arpa.2016-0217-CP?url_ver=Z39.88-2003&amp;rfr_id=ori:rid:crossref.org&amp;rfr_dat=cr_pub%3dpubmed" TargetMode="External"/><Relationship Id="rId67" Type="http://schemas.openxmlformats.org/officeDocument/2006/relationships/hyperlink" Target="https://www.researchgate.net/publication/264544600_Essential_elements_of_communication_in_medical_encounters_The_Kalamazoo_Consensus_Statement" TargetMode="External"/><Relationship Id="rId20" Type="http://schemas.openxmlformats.org/officeDocument/2006/relationships/hyperlink" Target="https://www.sciencedirect.com/science/article/pii/S0735109703003097?via%3Dihub" TargetMode="External"/><Relationship Id="rId41" Type="http://schemas.openxmlformats.org/officeDocument/2006/relationships/hyperlink" Target="http://www.abim.org/maintenance-of-certification/earning-points/practice-assessment.aspx" TargetMode="External"/><Relationship Id="rId54" Type="http://schemas.openxmlformats.org/officeDocument/2006/relationships/hyperlink" Target="https://insights.ovid.com/crossref?an=00001888-200908000-00021" TargetMode="External"/><Relationship Id="rId62" Type="http://schemas.openxmlformats.org/officeDocument/2006/relationships/hyperlink" Target="https://www.acgme.org/What-We-Do/Initiatives/Physician-Well-Being/Resources" TargetMode="External"/><Relationship Id="rId70" Type="http://schemas.openxmlformats.org/officeDocument/2006/relationships/hyperlink" Target="https://jamanetwork.com/journals/jama/fullarticle/192233" TargetMode="External"/><Relationship Id="rId75" Type="http://schemas.openxmlformats.org/officeDocument/2006/relationships/hyperlink" Target="https://www.tandfonline.com/doi/full/10.3109/0142159X.2013.769677" TargetMode="External"/><Relationship Id="rId83" Type="http://schemas.openxmlformats.org/officeDocument/2006/relationships/hyperlink" Target="https://www.acgme.org/Portals/0/MilestonesGuidebook.pdf?ver=2020-06-11-100958-330" TargetMode="External"/><Relationship Id="rId88" Type="http://schemas.openxmlformats.org/officeDocument/2006/relationships/hyperlink" Target="https://www.acgme.org/Portals/0/PDFs/Milestones/Guidebooks/AssessmentGuidebook.pdf?ver=2020-11-18-155141-527" TargetMode="External"/><Relationship Id="rId91" Type="http://schemas.openxmlformats.org/officeDocument/2006/relationships/hyperlink" Target="https://www.acgme.org/Meetings-and-Educational-Activities/Other-Educational-Activities/Courses-and-Workshops/Developing-Faculty-Competencies-in-Assessment"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cforum.biomedcentral.com/articles/10.1186/s13054-019-2368-y" TargetMode="External"/><Relationship Id="rId23" Type="http://schemas.openxmlformats.org/officeDocument/2006/relationships/hyperlink" Target="https://pubmed.ncbi.nlm.nih.gov/26320113/" TargetMode="External"/><Relationship Id="rId28" Type="http://schemas.openxmlformats.org/officeDocument/2006/relationships/hyperlink" Target="https://www.jhltonline.org/article/S1053-2498(12)01294-6/fulltext" TargetMode="External"/><Relationship Id="rId36" Type="http://schemas.openxmlformats.org/officeDocument/2006/relationships/hyperlink" Target="http://www.ihi.org/Pages/default.aspx" TargetMode="External"/><Relationship Id="rId49" Type="http://schemas.openxmlformats.org/officeDocument/2006/relationships/hyperlink" Target="https://knowledgeplus.nejm.org/blog/practice-based-learning-and-improvement/" TargetMode="External"/><Relationship Id="rId57" Type="http://schemas.openxmlformats.org/officeDocument/2006/relationships/hyperlink" Target="https://annals.org/aim/fullarticle/474090/medical-professionalism-new-millennium-physician-charter" TargetMode="Externa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www.sciencedirect.com/science/article/pii/S0735109717371097?via%3Dihub" TargetMode="External"/><Relationship Id="rId44" Type="http://schemas.openxmlformats.org/officeDocument/2006/relationships/hyperlink" Target="https://nam.edu/vital-directions-for-health-health-care-priorities-from-a-national-academy-of-medicine-initiative/" TargetMode="External"/><Relationship Id="rId52" Type="http://schemas.openxmlformats.org/officeDocument/2006/relationships/hyperlink" Target="https://www-ncbi-nlm-nih-gov.ezproxy.libraries.wright.edu/pubmed/?term=Veloski%20JJ%5BAuthor%5D&amp;cauthor=true&amp;cauthor_uid=19638773" TargetMode="External"/><Relationship Id="rId60" Type="http://schemas.openxmlformats.org/officeDocument/2006/relationships/hyperlink" Target="https://accessmedicine.mhmedical.com/book.aspx?bookID=1058" TargetMode="External"/><Relationship Id="rId65" Type="http://schemas.openxmlformats.org/officeDocument/2006/relationships/hyperlink" Target="https://www.researchgate.net/publication/49706184_Communication_skills_An_essential_component_of_medical_curricula_Part_I_Assessment_of_clinical_communication_AMEE_Guide_No_511" TargetMode="External"/><Relationship Id="rId73" Type="http://schemas.openxmlformats.org/officeDocument/2006/relationships/hyperlink" Target="https://www.ncbi.nlm.nih.gov/pmc/articles/PMC3093595/" TargetMode="External"/><Relationship Id="rId78" Type="http://schemas.openxmlformats.org/officeDocument/2006/relationships/hyperlink" Target="https://www.tandfonline.com/doi/full/10.1080/10401334.2017.1303385" TargetMode="External"/><Relationship Id="rId81" Type="http://schemas.openxmlformats.org/officeDocument/2006/relationships/hyperlink" Target="https://www.acgme.org/Portals/0/ACGMEClinicalCompetencyCommitteeGuidebook.pdf?ver=2020-04-16-121941-380" TargetMode="External"/><Relationship Id="rId86" Type="http://schemas.openxmlformats.org/officeDocument/2006/relationships/hyperlink" Target="https://www.acgme.org/Portals/0/PDFs/Milestones/ResidentFlyer.pdf" TargetMode="External"/><Relationship Id="rId94" Type="http://schemas.openxmlformats.org/officeDocument/2006/relationships/hyperlink" Target="https://dl.acgme.org/pages/assessment"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linkinghub.elsevier.com/retrieve/pii/S1071-9164(15)00115-3" TargetMode="External"/><Relationship Id="rId18" Type="http://schemas.openxmlformats.org/officeDocument/2006/relationships/hyperlink" Target="https://onlinelibrary.wiley.com/doi/full/10.1002/ccd.28329" TargetMode="External"/><Relationship Id="rId39" Type="http://schemas.openxmlformats.org/officeDocument/2006/relationships/hyperlink" Target="https://www.ahrq.gov/professionals/quality-patient-safety/talkingquality/create/physician/challenges.html" TargetMode="External"/><Relationship Id="rId34" Type="http://schemas.openxmlformats.org/officeDocument/2006/relationships/hyperlink" Target="https://reader.elsevier.com/reader/sd/pii/S0735109718336210?token=EF203D3DD300D1818F437ABE659A99689601D2D3FAFF05174BB1D9CCB254D7D87D5E60E840598BADC64A32CD2EAFB740" TargetMode="External"/><Relationship Id="rId50" Type="http://schemas.openxmlformats.org/officeDocument/2006/relationships/hyperlink" Target="https://www.academicpedsjnl.net/article/S1876-2859(13)00333-1/fulltext" TargetMode="External"/><Relationship Id="rId55" Type="http://schemas.openxmlformats.org/officeDocument/2006/relationships/hyperlink" Target="https://insights.ovid.com/article/00001888-201310000-00039" TargetMode="External"/><Relationship Id="rId76" Type="http://schemas.openxmlformats.org/officeDocument/2006/relationships/hyperlink" Target="https://www.ncbi.nlm.nih.gov/pubmed/10742358" TargetMode="Externa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mededportal.org/publication/10174/" TargetMode="External"/><Relationship Id="rId92" Type="http://schemas.openxmlformats.org/officeDocument/2006/relationships/hyperlink" Target="https://dl.acgme.org/pages/assessment" TargetMode="External"/><Relationship Id="rId2" Type="http://schemas.openxmlformats.org/officeDocument/2006/relationships/numbering" Target="numbering.xml"/><Relationship Id="rId29" Type="http://schemas.openxmlformats.org/officeDocument/2006/relationships/hyperlink" Target="https://ccforum.biomedcentral.com/articles/10.1186/s13054-019-2368-y" TargetMode="External"/><Relationship Id="rId24" Type="http://schemas.openxmlformats.org/officeDocument/2006/relationships/hyperlink" Target="https://www.acgme.org/Portals/0/PFAssets/ProgramRequirements/159_AdvancedHeartFailureTransplantCardiology_2020.pdf?ver=2020-02-14-153940-843" TargetMode="External"/><Relationship Id="rId40" Type="http://schemas.openxmlformats.org/officeDocument/2006/relationships/hyperlink" Target="https://www.ahrq.gov/professionals/quality-patient-safety/talkingquality/create/physician/measurementsets.html" TargetMode="External"/><Relationship Id="rId45" Type="http://schemas.openxmlformats.org/officeDocument/2006/relationships/hyperlink" Target="http://www.kff.org" TargetMode="External"/><Relationship Id="rId66" Type="http://schemas.openxmlformats.org/officeDocument/2006/relationships/hyperlink" Target="https://www.ncbi.nlm.nih.gov/pubmed/10742358" TargetMode="External"/><Relationship Id="rId87" Type="http://schemas.openxmlformats.org/officeDocument/2006/relationships/hyperlink" Target="https://www.acgme.org/Portals/0/Milestones%20Implementation%202020.pdf?ver=2020-05-20-152402-013" TargetMode="External"/><Relationship Id="rId61" Type="http://schemas.openxmlformats.org/officeDocument/2006/relationships/hyperlink" Target="https://www.asahq.org/standards-and-guidelines" TargetMode="External"/><Relationship Id="rId82" Type="http://schemas.openxmlformats.org/officeDocument/2006/relationships/hyperlink" Target="https://www.acgme.org/What-We-Do/Accreditation/Milestones/Resources" TargetMode="External"/><Relationship Id="rId19" Type="http://schemas.openxmlformats.org/officeDocument/2006/relationships/hyperlink" Target="https://www.jacc.org/doi/full/10.1016/j.jacc.2019.08.001.%202021" TargetMode="External"/><Relationship Id="rId14" Type="http://schemas.openxmlformats.org/officeDocument/2006/relationships/hyperlink" Target="https://www.jhltonline.org/article/S1053-2498(12)01294-6/fulltext" TargetMode="External"/><Relationship Id="rId30" Type="http://schemas.openxmlformats.org/officeDocument/2006/relationships/hyperlink" Target="https://linkinghub.elsevier.com/retrieve/pii/S0022-5223(19)40862-3" TargetMode="External"/><Relationship Id="rId35" Type="http://schemas.openxmlformats.org/officeDocument/2006/relationships/hyperlink" Target="https://pubmed.ncbi.nlm.nih.gov/26320113/" TargetMode="External"/><Relationship Id="rId56" Type="http://schemas.openxmlformats.org/officeDocument/2006/relationships/hyperlink" Target="https://www.ama-assn.org/delivering-care/ama-code-medical-ethics" TargetMode="External"/><Relationship Id="rId77" Type="http://schemas.openxmlformats.org/officeDocument/2006/relationships/hyperlink" Target="https://www.tandfonline.com/doi/full/10.1080/0142159X.2018.1481499" TargetMode="External"/><Relationship Id="rId8" Type="http://schemas.openxmlformats.org/officeDocument/2006/relationships/image" Target="media/image1.jpg"/><Relationship Id="rId51" Type="http://schemas.openxmlformats.org/officeDocument/2006/relationships/hyperlink" Target="https://www-ncbi-nlm-nih-gov.ezproxy.libraries.wright.edu/pubmed/?term=Hojat%20M%5BAuthor%5D&amp;cauthor=true&amp;cauthor_uid=19638773" TargetMode="External"/><Relationship Id="rId72" Type="http://schemas.openxmlformats.org/officeDocument/2006/relationships/hyperlink" Target="https://www.mededportal.org/publication/622/" TargetMode="External"/><Relationship Id="rId93" Type="http://schemas.openxmlformats.org/officeDocument/2006/relationships/hyperlink" Target="https://team.acgme.org/"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468CD-B682-41E7-BDE5-40A3F4B4604D}">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Metadata/LabelInfo1.xml><?xml version="1.0" encoding="utf-8"?>
<clbl:labelList xmlns:clbl="http://schemas.microsoft.com/office/2020/mipLabelMetadata"/>
</file>

<file path=docMetadata/LabelInfo10.xml><?xml version="1.0" encoding="utf-8"?>
<clbl:labelList xmlns:clbl="http://schemas.microsoft.com/office/2020/mipLabelMetadata"/>
</file>

<file path=docMetadata/LabelInfo11.xml><?xml version="1.0" encoding="utf-8"?>
<clbl:labelList xmlns:clbl="http://schemas.microsoft.com/office/2020/mipLabelMetadata"/>
</file>

<file path=docMetadata/LabelInfo12.xml><?xml version="1.0" encoding="utf-8"?>
<clbl:labelList xmlns:clbl="http://schemas.microsoft.com/office/2020/mipLabelMetadata"/>
</file>

<file path=docMetadata/LabelInfo13.xml><?xml version="1.0" encoding="utf-8"?>
<clbl:labelList xmlns:clbl="http://schemas.microsoft.com/office/2020/mipLabelMetadata"/>
</file>

<file path=docMetadata/LabelInfo14.xml><?xml version="1.0" encoding="utf-8"?>
<clbl:labelList xmlns:clbl="http://schemas.microsoft.com/office/2020/mipLabelMetadata"/>
</file>

<file path=docMetadata/LabelInfo15.xml><?xml version="1.0" encoding="utf-8"?>
<clbl:labelList xmlns:clbl="http://schemas.microsoft.com/office/2020/mipLabelMetadata"/>
</file>

<file path=docMetadata/LabelInfo16.xml><?xml version="1.0" encoding="utf-8"?>
<clbl:labelList xmlns:clbl="http://schemas.microsoft.com/office/2020/mipLabelMetadata"/>
</file>

<file path=docMetadata/LabelInfo2.xml><?xml version="1.0" encoding="utf-8"?>
<clbl:labelList xmlns:clbl="http://schemas.microsoft.com/office/2020/mipLabelMetadata"/>
</file>

<file path=docMetadata/LabelInfo3.xml><?xml version="1.0" encoding="utf-8"?>
<clbl:labelList xmlns:clbl="http://schemas.microsoft.com/office/2020/mipLabelMetadata"/>
</file>

<file path=docMetadata/LabelInfo4.xml><?xml version="1.0" encoding="utf-8"?>
<clbl:labelList xmlns:clbl="http://schemas.microsoft.com/office/2020/mipLabelMetadata"/>
</file>

<file path=docMetadata/LabelInfo5.xml><?xml version="1.0" encoding="utf-8"?>
<clbl:labelList xmlns:clbl="http://schemas.microsoft.com/office/2020/mipLabelMetadata"/>
</file>

<file path=docMetadata/LabelInfo6.xml><?xml version="1.0" encoding="utf-8"?>
<clbl:labelList xmlns:clbl="http://schemas.microsoft.com/office/2020/mipLabelMetadata"/>
</file>

<file path=docMetadata/LabelInfo7.xml><?xml version="1.0" encoding="utf-8"?>
<clbl:labelList xmlns:clbl="http://schemas.microsoft.com/office/2020/mipLabelMetadata"/>
</file>

<file path=docMetadata/LabelInfo8.xml><?xml version="1.0" encoding="utf-8"?>
<clbl:labelList xmlns:clbl="http://schemas.microsoft.com/office/2020/mipLabelMetadata"/>
</file>

<file path=docMetadata/LabelInfo9.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52</Pages>
  <Words>15365</Words>
  <Characters>87583</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102743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Sydney McLean</cp:lastModifiedBy>
  <cp:revision>2</cp:revision>
  <dcterms:created xsi:type="dcterms:W3CDTF">2021-05-18T20:22:00Z</dcterms:created>
  <dcterms:modified xsi:type="dcterms:W3CDTF">2021-05-18T20:22:00Z</dcterms:modified>
</cp:coreProperties>
</file>